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B55" w:rsidRPr="001478D6" w:rsidRDefault="00240B55" w:rsidP="00240B55">
      <w:pPr>
        <w:pStyle w:val="a4"/>
        <w:shd w:val="clear" w:color="auto" w:fill="auto"/>
        <w:spacing w:line="240" w:lineRule="auto"/>
        <w:jc w:val="center"/>
        <w:rPr>
          <w:color w:val="000000"/>
          <w:sz w:val="32"/>
          <w:szCs w:val="32"/>
          <w:lang w:eastAsia="ru-RU" w:bidi="ru-RU"/>
        </w:rPr>
      </w:pPr>
      <w:r>
        <w:rPr>
          <w:color w:val="000000"/>
          <w:sz w:val="32"/>
          <w:szCs w:val="32"/>
          <w:lang w:eastAsia="ru-RU" w:bidi="ru-RU"/>
        </w:rPr>
        <w:t>А</w:t>
      </w:r>
      <w:r w:rsidRPr="00894B77">
        <w:rPr>
          <w:color w:val="000000"/>
          <w:sz w:val="32"/>
          <w:szCs w:val="32"/>
          <w:lang w:eastAsia="ru-RU" w:bidi="ru-RU"/>
        </w:rPr>
        <w:t>кт</w:t>
      </w:r>
    </w:p>
    <w:p w:rsidR="00240B55" w:rsidRPr="001478D6" w:rsidRDefault="00240B55" w:rsidP="00240B55">
      <w:pPr>
        <w:pStyle w:val="a4"/>
        <w:shd w:val="clear" w:color="auto" w:fill="auto"/>
        <w:spacing w:line="240" w:lineRule="auto"/>
        <w:jc w:val="center"/>
        <w:rPr>
          <w:color w:val="000000"/>
          <w:lang w:eastAsia="ru-RU" w:bidi="ru-RU"/>
        </w:rPr>
      </w:pPr>
    </w:p>
    <w:p w:rsidR="00240B55" w:rsidRPr="00C10A34" w:rsidRDefault="00240B55" w:rsidP="00240B55">
      <w:pPr>
        <w:jc w:val="center"/>
        <w:rPr>
          <w:rFonts w:ascii="Times New Roman" w:hAnsi="Times New Roman"/>
          <w:b/>
          <w:color w:val="000000"/>
          <w:sz w:val="28"/>
          <w:szCs w:val="28"/>
        </w:rPr>
      </w:pPr>
      <w:r w:rsidRPr="00DF7BB0">
        <w:rPr>
          <w:rFonts w:ascii="Times New Roman" w:hAnsi="Times New Roman"/>
          <w:b/>
          <w:color w:val="000000"/>
          <w:sz w:val="28"/>
          <w:szCs w:val="28"/>
          <w:lang w:eastAsia="ru-RU" w:bidi="ru-RU"/>
        </w:rPr>
        <w:t xml:space="preserve">проверки </w:t>
      </w:r>
      <w:r w:rsidRPr="00DF7BB0">
        <w:rPr>
          <w:rFonts w:ascii="Times New Roman" w:hAnsi="Times New Roman"/>
          <w:b/>
          <w:sz w:val="28"/>
          <w:szCs w:val="28"/>
        </w:rPr>
        <w:t>финансово-хозяйственной деятельности</w:t>
      </w:r>
      <w:r>
        <w:rPr>
          <w:rFonts w:ascii="Times New Roman" w:hAnsi="Times New Roman"/>
          <w:b/>
          <w:sz w:val="28"/>
          <w:szCs w:val="28"/>
        </w:rPr>
        <w:t xml:space="preserve"> </w:t>
      </w:r>
      <w:r w:rsidRPr="00C10A34">
        <w:rPr>
          <w:rFonts w:ascii="Times New Roman" w:hAnsi="Times New Roman"/>
          <w:b/>
          <w:color w:val="000000"/>
          <w:sz w:val="28"/>
          <w:szCs w:val="28"/>
        </w:rPr>
        <w:t>о</w:t>
      </w:r>
      <w:r>
        <w:rPr>
          <w:rFonts w:ascii="Times New Roman" w:hAnsi="Times New Roman"/>
          <w:b/>
          <w:sz w:val="28"/>
          <w:szCs w:val="28"/>
        </w:rPr>
        <w:t>бластного</w:t>
      </w:r>
      <w:r w:rsidRPr="00C10A34">
        <w:rPr>
          <w:rFonts w:ascii="Times New Roman" w:hAnsi="Times New Roman"/>
          <w:b/>
          <w:sz w:val="28"/>
          <w:szCs w:val="28"/>
        </w:rPr>
        <w:t xml:space="preserve"> бюджетно</w:t>
      </w:r>
      <w:r>
        <w:rPr>
          <w:rFonts w:ascii="Times New Roman" w:hAnsi="Times New Roman"/>
          <w:b/>
          <w:sz w:val="28"/>
          <w:szCs w:val="28"/>
        </w:rPr>
        <w:t>го учреждения</w:t>
      </w:r>
      <w:r w:rsidRPr="00C10A34">
        <w:rPr>
          <w:rFonts w:ascii="Times New Roman" w:hAnsi="Times New Roman"/>
          <w:b/>
          <w:sz w:val="28"/>
          <w:szCs w:val="28"/>
        </w:rPr>
        <w:t xml:space="preserve"> стационарного социального обслуживания Курской области «</w:t>
      </w:r>
      <w:proofErr w:type="spellStart"/>
      <w:r w:rsidRPr="00C10A34">
        <w:rPr>
          <w:rFonts w:ascii="Times New Roman" w:hAnsi="Times New Roman"/>
          <w:b/>
          <w:sz w:val="28"/>
          <w:szCs w:val="28"/>
        </w:rPr>
        <w:t>Букреевский</w:t>
      </w:r>
      <w:proofErr w:type="spellEnd"/>
      <w:r w:rsidRPr="00C10A34">
        <w:rPr>
          <w:rFonts w:ascii="Times New Roman" w:hAnsi="Times New Roman"/>
          <w:b/>
          <w:sz w:val="28"/>
          <w:szCs w:val="28"/>
        </w:rPr>
        <w:t xml:space="preserve"> интернат»</w:t>
      </w:r>
    </w:p>
    <w:p w:rsidR="00240B55" w:rsidRDefault="00240B55" w:rsidP="00240B55">
      <w:pPr>
        <w:pStyle w:val="a6"/>
        <w:spacing w:after="0" w:line="240" w:lineRule="auto"/>
        <w:rPr>
          <w:rFonts w:ascii="Times New Roman" w:hAnsi="Times New Roman"/>
          <w:b/>
          <w:sz w:val="28"/>
          <w:szCs w:val="28"/>
        </w:rPr>
      </w:pPr>
    </w:p>
    <w:p w:rsidR="00240B55" w:rsidRDefault="00240B55" w:rsidP="00240B55">
      <w:pPr>
        <w:pStyle w:val="22"/>
        <w:shd w:val="clear" w:color="auto" w:fill="auto"/>
        <w:spacing w:after="0" w:line="240" w:lineRule="auto"/>
        <w:rPr>
          <w:lang w:eastAsia="ru-RU" w:bidi="ru-RU"/>
        </w:rPr>
      </w:pPr>
      <w:r w:rsidRPr="009D7A03">
        <w:rPr>
          <w:lang w:eastAsia="ru-RU" w:bidi="ru-RU"/>
        </w:rPr>
        <w:t>26.11.2021</w:t>
      </w:r>
      <w:r w:rsidRPr="006E1637">
        <w:rPr>
          <w:lang w:eastAsia="ru-RU" w:bidi="ru-RU"/>
        </w:rPr>
        <w:t xml:space="preserve">                </w:t>
      </w:r>
      <w:r>
        <w:rPr>
          <w:lang w:eastAsia="ru-RU" w:bidi="ru-RU"/>
        </w:rPr>
        <w:t xml:space="preserve">                               </w:t>
      </w:r>
      <w:r>
        <w:rPr>
          <w:lang w:eastAsia="ru-RU" w:bidi="ru-RU"/>
        </w:rPr>
        <w:tab/>
        <w:t xml:space="preserve">Курская обл., Курский </w:t>
      </w:r>
      <w:proofErr w:type="spellStart"/>
      <w:r>
        <w:rPr>
          <w:lang w:eastAsia="ru-RU" w:bidi="ru-RU"/>
        </w:rPr>
        <w:t>р-он</w:t>
      </w:r>
      <w:proofErr w:type="spellEnd"/>
      <w:r>
        <w:rPr>
          <w:lang w:eastAsia="ru-RU" w:bidi="ru-RU"/>
        </w:rPr>
        <w:t xml:space="preserve">, </w:t>
      </w:r>
    </w:p>
    <w:p w:rsidR="00240B55" w:rsidRPr="006E1637" w:rsidRDefault="00240B55" w:rsidP="00240B55">
      <w:pPr>
        <w:pStyle w:val="22"/>
        <w:shd w:val="clear" w:color="auto" w:fill="auto"/>
        <w:spacing w:after="0" w:line="240" w:lineRule="auto"/>
        <w:rPr>
          <w:lang w:eastAsia="ru-RU" w:bidi="ru-RU"/>
        </w:rPr>
      </w:pPr>
      <w:r>
        <w:rPr>
          <w:lang w:eastAsia="ru-RU" w:bidi="ru-RU"/>
        </w:rPr>
        <w:tab/>
      </w:r>
      <w:r>
        <w:rPr>
          <w:lang w:eastAsia="ru-RU" w:bidi="ru-RU"/>
        </w:rPr>
        <w:tab/>
      </w:r>
      <w:r>
        <w:rPr>
          <w:lang w:eastAsia="ru-RU" w:bidi="ru-RU"/>
        </w:rPr>
        <w:tab/>
      </w:r>
      <w:r>
        <w:rPr>
          <w:lang w:eastAsia="ru-RU" w:bidi="ru-RU"/>
        </w:rPr>
        <w:tab/>
      </w:r>
      <w:r>
        <w:rPr>
          <w:lang w:eastAsia="ru-RU" w:bidi="ru-RU"/>
        </w:rPr>
        <w:tab/>
      </w:r>
      <w:r>
        <w:rPr>
          <w:lang w:eastAsia="ru-RU" w:bidi="ru-RU"/>
        </w:rPr>
        <w:tab/>
      </w:r>
      <w:r>
        <w:rPr>
          <w:lang w:eastAsia="ru-RU" w:bidi="ru-RU"/>
        </w:rPr>
        <w:tab/>
      </w:r>
      <w:proofErr w:type="spellStart"/>
      <w:r>
        <w:rPr>
          <w:lang w:eastAsia="ru-RU" w:bidi="ru-RU"/>
        </w:rPr>
        <w:t>Камышинский</w:t>
      </w:r>
      <w:proofErr w:type="spellEnd"/>
      <w:r>
        <w:rPr>
          <w:lang w:eastAsia="ru-RU" w:bidi="ru-RU"/>
        </w:rPr>
        <w:t xml:space="preserve"> с/с, д. Чурилово</w:t>
      </w:r>
    </w:p>
    <w:p w:rsidR="00240B55" w:rsidRPr="006E1637" w:rsidRDefault="00240B55" w:rsidP="00240B55">
      <w:pPr>
        <w:pStyle w:val="22"/>
        <w:shd w:val="clear" w:color="auto" w:fill="auto"/>
        <w:spacing w:after="0" w:line="240" w:lineRule="auto"/>
        <w:rPr>
          <w:lang w:eastAsia="ru-RU" w:bidi="ru-RU"/>
        </w:rPr>
      </w:pPr>
    </w:p>
    <w:p w:rsidR="00240B55" w:rsidRPr="00354EC2" w:rsidRDefault="00240B55" w:rsidP="00240B55">
      <w:pPr>
        <w:pStyle w:val="a6"/>
        <w:spacing w:after="0" w:line="240" w:lineRule="auto"/>
        <w:jc w:val="both"/>
        <w:rPr>
          <w:rStyle w:val="a5"/>
          <w:i w:val="0"/>
        </w:rPr>
      </w:pPr>
      <w:r w:rsidRPr="00A20DFD">
        <w:rPr>
          <w:rFonts w:ascii="Times New Roman" w:hAnsi="Times New Roman"/>
          <w:color w:val="000000"/>
          <w:sz w:val="28"/>
          <w:szCs w:val="28"/>
          <w:lang w:eastAsia="ru-RU" w:bidi="ru-RU"/>
        </w:rPr>
        <w:t xml:space="preserve">         Выездная проверка проведена на основании приказа комитета социального обеспечения, материнства и детства Курской области от </w:t>
      </w:r>
      <w:r>
        <w:rPr>
          <w:rFonts w:ascii="Times New Roman" w:hAnsi="Times New Roman"/>
          <w:b/>
          <w:sz w:val="28"/>
          <w:szCs w:val="28"/>
          <w:lang w:eastAsia="ru-RU" w:bidi="ru-RU"/>
        </w:rPr>
        <w:t>15.10</w:t>
      </w:r>
      <w:r w:rsidRPr="006A1DA3">
        <w:rPr>
          <w:rFonts w:ascii="Times New Roman" w:hAnsi="Times New Roman"/>
          <w:b/>
          <w:sz w:val="28"/>
          <w:szCs w:val="28"/>
          <w:lang w:eastAsia="ru-RU" w:bidi="ru-RU"/>
        </w:rPr>
        <w:t>.2021 № 3</w:t>
      </w:r>
      <w:r>
        <w:rPr>
          <w:rFonts w:ascii="Times New Roman" w:hAnsi="Times New Roman"/>
          <w:b/>
          <w:sz w:val="28"/>
          <w:szCs w:val="28"/>
          <w:lang w:eastAsia="ru-RU" w:bidi="ru-RU"/>
        </w:rPr>
        <w:t>81</w:t>
      </w:r>
      <w:r w:rsidRPr="00A20DFD">
        <w:rPr>
          <w:rFonts w:ascii="Times New Roman" w:hAnsi="Times New Roman"/>
          <w:color w:val="000000"/>
          <w:sz w:val="28"/>
          <w:szCs w:val="28"/>
          <w:lang w:eastAsia="ru-RU" w:bidi="ru-RU"/>
        </w:rPr>
        <w:t xml:space="preserve"> «О проведении комплексной ревизии финансово-хозяйственной деятельности</w:t>
      </w:r>
      <w:r>
        <w:rPr>
          <w:rFonts w:ascii="Times New Roman" w:hAnsi="Times New Roman"/>
          <w:color w:val="000000"/>
          <w:sz w:val="28"/>
          <w:szCs w:val="28"/>
          <w:lang w:eastAsia="ru-RU" w:bidi="ru-RU"/>
        </w:rPr>
        <w:t xml:space="preserve">  </w:t>
      </w:r>
      <w:r w:rsidRPr="00354EC2">
        <w:rPr>
          <w:rFonts w:ascii="Times New Roman" w:eastAsia="Calibri" w:hAnsi="Times New Roman"/>
          <w:color w:val="000000"/>
          <w:sz w:val="28"/>
          <w:szCs w:val="28"/>
        </w:rPr>
        <w:t xml:space="preserve">областного бюджетного учреждения </w:t>
      </w:r>
      <w:r>
        <w:rPr>
          <w:rFonts w:ascii="Times New Roman" w:eastAsia="Calibri" w:hAnsi="Times New Roman"/>
          <w:color w:val="000000"/>
          <w:sz w:val="28"/>
          <w:szCs w:val="28"/>
        </w:rPr>
        <w:t xml:space="preserve">стационарного </w:t>
      </w:r>
      <w:r w:rsidRPr="00354EC2">
        <w:rPr>
          <w:rFonts w:ascii="Times New Roman" w:eastAsia="Calibri" w:hAnsi="Times New Roman"/>
          <w:color w:val="000000"/>
          <w:sz w:val="28"/>
          <w:szCs w:val="28"/>
        </w:rPr>
        <w:t>социального обслуживания</w:t>
      </w:r>
      <w:r>
        <w:rPr>
          <w:rFonts w:ascii="Times New Roman" w:eastAsia="Calibri" w:hAnsi="Times New Roman"/>
          <w:color w:val="000000"/>
          <w:sz w:val="28"/>
          <w:szCs w:val="28"/>
        </w:rPr>
        <w:t xml:space="preserve"> Курской области</w:t>
      </w:r>
      <w:r w:rsidRPr="00354EC2">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Букреевский</w:t>
      </w:r>
      <w:proofErr w:type="spellEnd"/>
      <w:r>
        <w:rPr>
          <w:rFonts w:ascii="Times New Roman" w:eastAsia="Calibri" w:hAnsi="Times New Roman"/>
          <w:color w:val="000000"/>
          <w:sz w:val="28"/>
          <w:szCs w:val="28"/>
        </w:rPr>
        <w:t xml:space="preserve"> интернат</w:t>
      </w:r>
      <w:r w:rsidRPr="00354EC2">
        <w:rPr>
          <w:rFonts w:ascii="Times New Roman" w:eastAsia="Calibri" w:hAnsi="Times New Roman"/>
          <w:color w:val="000000"/>
          <w:sz w:val="28"/>
          <w:szCs w:val="28"/>
        </w:rPr>
        <w:t>»</w:t>
      </w:r>
      <w:r>
        <w:rPr>
          <w:rFonts w:ascii="Times New Roman" w:eastAsia="Calibri" w:hAnsi="Times New Roman"/>
          <w:color w:val="000000"/>
          <w:sz w:val="28"/>
          <w:szCs w:val="28"/>
        </w:rPr>
        <w:t>.</w:t>
      </w:r>
    </w:p>
    <w:p w:rsidR="00240B55" w:rsidRPr="00325708" w:rsidRDefault="00240B55" w:rsidP="00240B55">
      <w:pPr>
        <w:pStyle w:val="a6"/>
        <w:spacing w:after="0" w:line="240" w:lineRule="auto"/>
        <w:jc w:val="both"/>
        <w:rPr>
          <w:rFonts w:ascii="Times New Roman" w:hAnsi="Times New Roman"/>
          <w:sz w:val="28"/>
          <w:szCs w:val="28"/>
        </w:rPr>
      </w:pPr>
      <w:r w:rsidRPr="00325708">
        <w:rPr>
          <w:rFonts w:ascii="Times New Roman" w:hAnsi="Times New Roman"/>
          <w:color w:val="000000"/>
          <w:sz w:val="28"/>
          <w:szCs w:val="28"/>
          <w:lang w:eastAsia="ru-RU" w:bidi="ru-RU"/>
        </w:rPr>
        <w:t xml:space="preserve">         Объект выездной проверки: </w:t>
      </w:r>
      <w:r w:rsidRPr="00325708">
        <w:rPr>
          <w:rFonts w:ascii="Times New Roman" w:eastAsia="Calibri" w:hAnsi="Times New Roman"/>
          <w:color w:val="000000"/>
          <w:sz w:val="28"/>
          <w:szCs w:val="28"/>
        </w:rPr>
        <w:t>областно</w:t>
      </w:r>
      <w:r>
        <w:rPr>
          <w:rFonts w:ascii="Times New Roman" w:eastAsia="Calibri" w:hAnsi="Times New Roman"/>
          <w:color w:val="000000"/>
          <w:sz w:val="28"/>
          <w:szCs w:val="28"/>
        </w:rPr>
        <w:t>е</w:t>
      </w:r>
      <w:r w:rsidRPr="00325708">
        <w:rPr>
          <w:rFonts w:ascii="Times New Roman" w:eastAsia="Calibri" w:hAnsi="Times New Roman"/>
          <w:color w:val="000000"/>
          <w:sz w:val="28"/>
          <w:szCs w:val="28"/>
        </w:rPr>
        <w:t xml:space="preserve"> бюджетно</w:t>
      </w:r>
      <w:r>
        <w:rPr>
          <w:rFonts w:ascii="Times New Roman" w:eastAsia="Calibri" w:hAnsi="Times New Roman"/>
          <w:color w:val="000000"/>
          <w:sz w:val="28"/>
          <w:szCs w:val="28"/>
        </w:rPr>
        <w:t xml:space="preserve">е учреждение стационарного </w:t>
      </w:r>
      <w:r w:rsidRPr="00325708">
        <w:rPr>
          <w:rFonts w:ascii="Times New Roman" w:eastAsia="Calibri" w:hAnsi="Times New Roman"/>
          <w:color w:val="000000"/>
          <w:sz w:val="28"/>
          <w:szCs w:val="28"/>
        </w:rPr>
        <w:t>социального обслуживания</w:t>
      </w:r>
      <w:r>
        <w:rPr>
          <w:rFonts w:ascii="Times New Roman" w:eastAsia="Calibri" w:hAnsi="Times New Roman"/>
          <w:color w:val="000000"/>
          <w:sz w:val="28"/>
          <w:szCs w:val="28"/>
        </w:rPr>
        <w:t xml:space="preserve"> Курской области</w:t>
      </w:r>
      <w:r w:rsidRPr="00325708">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Букреевский</w:t>
      </w:r>
      <w:proofErr w:type="spellEnd"/>
      <w:r>
        <w:rPr>
          <w:rFonts w:ascii="Times New Roman" w:eastAsia="Calibri" w:hAnsi="Times New Roman"/>
          <w:color w:val="000000"/>
          <w:sz w:val="28"/>
          <w:szCs w:val="28"/>
        </w:rPr>
        <w:t xml:space="preserve"> психоневрологический интернат» </w:t>
      </w:r>
      <w:r w:rsidRPr="00325708">
        <w:rPr>
          <w:rFonts w:ascii="Times New Roman" w:hAnsi="Times New Roman"/>
          <w:color w:val="000000"/>
          <w:sz w:val="28"/>
          <w:szCs w:val="28"/>
          <w:lang w:eastAsia="ru-RU" w:bidi="ru-RU"/>
        </w:rPr>
        <w:t>(далее - Учреждение).</w:t>
      </w:r>
    </w:p>
    <w:p w:rsidR="00240B55" w:rsidRPr="00686F0A" w:rsidRDefault="00240B55" w:rsidP="00240B55">
      <w:pPr>
        <w:pStyle w:val="a6"/>
        <w:spacing w:after="0" w:line="240" w:lineRule="auto"/>
        <w:jc w:val="both"/>
        <w:rPr>
          <w:rStyle w:val="a5"/>
          <w:i w:val="0"/>
        </w:rPr>
      </w:pPr>
      <w:r w:rsidRPr="003503DD">
        <w:rPr>
          <w:rFonts w:ascii="Times New Roman" w:hAnsi="Times New Roman"/>
          <w:color w:val="000000"/>
          <w:sz w:val="28"/>
          <w:szCs w:val="28"/>
          <w:lang w:eastAsia="ru-RU" w:bidi="ru-RU"/>
        </w:rPr>
        <w:t xml:space="preserve">         Тема проверки: «Проведение комплексной ревизии финансово-хозяйственной деятельности в</w:t>
      </w:r>
      <w:r w:rsidRPr="003503DD">
        <w:rPr>
          <w:rFonts w:ascii="Times New Roman" w:eastAsia="Calibri" w:hAnsi="Times New Roman"/>
          <w:color w:val="000000"/>
          <w:sz w:val="28"/>
          <w:szCs w:val="28"/>
        </w:rPr>
        <w:t xml:space="preserve"> областно</w:t>
      </w:r>
      <w:r>
        <w:rPr>
          <w:rFonts w:ascii="Times New Roman" w:eastAsia="Calibri" w:hAnsi="Times New Roman"/>
          <w:color w:val="000000"/>
          <w:sz w:val="28"/>
          <w:szCs w:val="28"/>
        </w:rPr>
        <w:t>м</w:t>
      </w:r>
      <w:r w:rsidRPr="003503DD">
        <w:rPr>
          <w:rFonts w:ascii="Times New Roman" w:eastAsia="Calibri" w:hAnsi="Times New Roman"/>
          <w:color w:val="000000"/>
          <w:sz w:val="28"/>
          <w:szCs w:val="28"/>
        </w:rPr>
        <w:t xml:space="preserve"> бюджетно</w:t>
      </w:r>
      <w:r>
        <w:rPr>
          <w:rFonts w:ascii="Times New Roman" w:eastAsia="Calibri" w:hAnsi="Times New Roman"/>
          <w:color w:val="000000"/>
          <w:sz w:val="28"/>
          <w:szCs w:val="28"/>
        </w:rPr>
        <w:t>м</w:t>
      </w:r>
      <w:r w:rsidRPr="003503DD">
        <w:rPr>
          <w:rFonts w:ascii="Times New Roman" w:eastAsia="Calibri" w:hAnsi="Times New Roman"/>
          <w:color w:val="000000"/>
          <w:sz w:val="28"/>
          <w:szCs w:val="28"/>
        </w:rPr>
        <w:t xml:space="preserve"> учреждени</w:t>
      </w:r>
      <w:r>
        <w:rPr>
          <w:rFonts w:ascii="Times New Roman" w:eastAsia="Calibri" w:hAnsi="Times New Roman"/>
          <w:color w:val="000000"/>
          <w:sz w:val="28"/>
          <w:szCs w:val="28"/>
        </w:rPr>
        <w:t>и стационарного</w:t>
      </w:r>
      <w:r w:rsidRPr="003503DD">
        <w:rPr>
          <w:rFonts w:ascii="Times New Roman" w:eastAsia="Calibri" w:hAnsi="Times New Roman"/>
          <w:color w:val="000000"/>
          <w:sz w:val="28"/>
          <w:szCs w:val="28"/>
        </w:rPr>
        <w:t xml:space="preserve"> социального обслуживания</w:t>
      </w:r>
      <w:r>
        <w:rPr>
          <w:rFonts w:ascii="Times New Roman" w:eastAsia="Calibri" w:hAnsi="Times New Roman"/>
          <w:color w:val="000000"/>
          <w:sz w:val="28"/>
          <w:szCs w:val="28"/>
        </w:rPr>
        <w:t xml:space="preserve"> Курской области</w:t>
      </w:r>
      <w:r w:rsidRPr="003503DD">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Букреевский</w:t>
      </w:r>
      <w:proofErr w:type="spellEnd"/>
      <w:r>
        <w:rPr>
          <w:rFonts w:ascii="Times New Roman" w:eastAsia="Calibri" w:hAnsi="Times New Roman"/>
          <w:color w:val="000000"/>
          <w:sz w:val="28"/>
          <w:szCs w:val="28"/>
        </w:rPr>
        <w:t xml:space="preserve"> </w:t>
      </w:r>
      <w:r w:rsidRPr="00686F0A">
        <w:rPr>
          <w:rFonts w:ascii="Times New Roman" w:eastAsia="Calibri" w:hAnsi="Times New Roman"/>
          <w:color w:val="000000"/>
          <w:sz w:val="28"/>
          <w:szCs w:val="28"/>
        </w:rPr>
        <w:t>психоневрологический интернат».</w:t>
      </w:r>
    </w:p>
    <w:p w:rsidR="00240B55" w:rsidRPr="00D56888" w:rsidRDefault="00AD5A46" w:rsidP="00240B55">
      <w:pPr>
        <w:pStyle w:val="a6"/>
        <w:spacing w:after="0" w:line="240" w:lineRule="auto"/>
        <w:ind w:firstLine="708"/>
        <w:jc w:val="both"/>
        <w:rPr>
          <w:rFonts w:ascii="Times New Roman" w:hAnsi="Times New Roman"/>
          <w:color w:val="000000"/>
          <w:sz w:val="28"/>
          <w:szCs w:val="28"/>
          <w:lang w:eastAsia="ru-RU" w:bidi="ru-RU"/>
        </w:rPr>
      </w:pPr>
      <w:r>
        <w:rPr>
          <w:rFonts w:ascii="Times New Roman" w:hAnsi="Times New Roman"/>
          <w:color w:val="000000"/>
          <w:sz w:val="28"/>
          <w:szCs w:val="28"/>
          <w:lang w:eastAsia="ru-RU" w:bidi="ru-RU"/>
        </w:rPr>
        <w:t>Проверка осуществлялась</w:t>
      </w:r>
      <w:r w:rsidR="00240B55" w:rsidRPr="00686F0A">
        <w:rPr>
          <w:rFonts w:ascii="Times New Roman" w:hAnsi="Times New Roman"/>
          <w:color w:val="000000"/>
          <w:sz w:val="28"/>
          <w:szCs w:val="28"/>
          <w:lang w:eastAsia="ru-RU" w:bidi="ru-RU"/>
        </w:rPr>
        <w:t xml:space="preserve"> в соответствии с Планом-заданием  </w:t>
      </w:r>
      <w:proofErr w:type="gramStart"/>
      <w:r w:rsidR="00240B55" w:rsidRPr="00686F0A">
        <w:rPr>
          <w:rFonts w:ascii="Times New Roman" w:hAnsi="Times New Roman"/>
          <w:color w:val="000000"/>
          <w:sz w:val="28"/>
          <w:szCs w:val="28"/>
          <w:lang w:eastAsia="ru-RU" w:bidi="ru-RU"/>
        </w:rPr>
        <w:t xml:space="preserve">проведения комплексной ревизии финансово-хозяйственной деятельности </w:t>
      </w:r>
      <w:r w:rsidR="00240B55" w:rsidRPr="00686F0A">
        <w:rPr>
          <w:rFonts w:ascii="Times New Roman" w:eastAsia="Calibri" w:hAnsi="Times New Roman"/>
          <w:color w:val="000000"/>
          <w:sz w:val="28"/>
          <w:szCs w:val="28"/>
        </w:rPr>
        <w:t>областного бюджетного учреждения стационарного социального обслуживания Курской</w:t>
      </w:r>
      <w:proofErr w:type="gramEnd"/>
      <w:r w:rsidR="00240B55" w:rsidRPr="00686F0A">
        <w:rPr>
          <w:rFonts w:ascii="Times New Roman" w:eastAsia="Calibri" w:hAnsi="Times New Roman"/>
          <w:color w:val="000000"/>
          <w:sz w:val="28"/>
          <w:szCs w:val="28"/>
        </w:rPr>
        <w:t xml:space="preserve"> области «</w:t>
      </w:r>
      <w:proofErr w:type="spellStart"/>
      <w:r w:rsidR="00240B55" w:rsidRPr="00686F0A">
        <w:rPr>
          <w:rFonts w:ascii="Times New Roman" w:eastAsia="Calibri" w:hAnsi="Times New Roman"/>
          <w:color w:val="000000"/>
          <w:sz w:val="28"/>
          <w:szCs w:val="28"/>
        </w:rPr>
        <w:t>Букреевский</w:t>
      </w:r>
      <w:proofErr w:type="spellEnd"/>
      <w:r w:rsidR="00240B55" w:rsidRPr="00686F0A">
        <w:rPr>
          <w:rFonts w:ascii="Times New Roman" w:eastAsia="Calibri" w:hAnsi="Times New Roman"/>
          <w:color w:val="000000"/>
          <w:sz w:val="28"/>
          <w:szCs w:val="28"/>
        </w:rPr>
        <w:t xml:space="preserve"> психоневрологический интернат», </w:t>
      </w:r>
      <w:r w:rsidR="00240B55" w:rsidRPr="00686F0A">
        <w:rPr>
          <w:rFonts w:ascii="Times New Roman" w:hAnsi="Times New Roman"/>
          <w:color w:val="000000"/>
          <w:sz w:val="28"/>
          <w:szCs w:val="28"/>
          <w:lang w:eastAsia="ru-RU" w:bidi="ru-RU"/>
        </w:rPr>
        <w:t>подведомственного комитету социального обеспечения, материнства и детства Курской области.</w:t>
      </w:r>
    </w:p>
    <w:p w:rsidR="00240B55" w:rsidRDefault="00240B55" w:rsidP="00240B55">
      <w:pPr>
        <w:pStyle w:val="22"/>
        <w:shd w:val="clear" w:color="auto" w:fill="auto"/>
        <w:spacing w:after="0" w:line="240" w:lineRule="auto"/>
      </w:pPr>
      <w:r>
        <w:rPr>
          <w:color w:val="000000"/>
          <w:lang w:eastAsia="ru-RU" w:bidi="ru-RU"/>
        </w:rPr>
        <w:t xml:space="preserve">         Проверяемый период: с 01.01.2019 по 30.09.2021 года.</w:t>
      </w:r>
    </w:p>
    <w:p w:rsidR="00240B55" w:rsidRDefault="00240B55" w:rsidP="00240B55">
      <w:pPr>
        <w:pStyle w:val="22"/>
        <w:shd w:val="clear" w:color="auto" w:fill="auto"/>
        <w:spacing w:after="0" w:line="240" w:lineRule="auto"/>
      </w:pPr>
      <w:r>
        <w:rPr>
          <w:color w:val="000000"/>
          <w:lang w:eastAsia="ru-RU" w:bidi="ru-RU"/>
        </w:rPr>
        <w:t xml:space="preserve">         Срок проведения выездной проверки составил </w:t>
      </w:r>
      <w:r w:rsidR="004E742C">
        <w:rPr>
          <w:color w:val="000000"/>
          <w:lang w:eastAsia="ru-RU" w:bidi="ru-RU"/>
        </w:rPr>
        <w:t>29</w:t>
      </w:r>
      <w:r>
        <w:rPr>
          <w:color w:val="000000"/>
          <w:lang w:eastAsia="ru-RU" w:bidi="ru-RU"/>
        </w:rPr>
        <w:t xml:space="preserve"> </w:t>
      </w:r>
      <w:r w:rsidR="004E742C">
        <w:rPr>
          <w:color w:val="000000"/>
          <w:lang w:eastAsia="ru-RU" w:bidi="ru-RU"/>
        </w:rPr>
        <w:t xml:space="preserve">рабочих дней </w:t>
      </w:r>
      <w:r>
        <w:rPr>
          <w:color w:val="000000"/>
          <w:lang w:eastAsia="ru-RU" w:bidi="ru-RU"/>
        </w:rPr>
        <w:t>с 15</w:t>
      </w:r>
      <w:r>
        <w:rPr>
          <w:lang w:eastAsia="ru-RU" w:bidi="ru-RU"/>
        </w:rPr>
        <w:t>.10</w:t>
      </w:r>
      <w:r w:rsidRPr="00254603">
        <w:rPr>
          <w:lang w:eastAsia="ru-RU" w:bidi="ru-RU"/>
        </w:rPr>
        <w:t xml:space="preserve">.2021 по </w:t>
      </w:r>
      <w:r>
        <w:rPr>
          <w:lang w:eastAsia="ru-RU" w:bidi="ru-RU"/>
        </w:rPr>
        <w:t>26</w:t>
      </w:r>
      <w:r w:rsidRPr="00254603">
        <w:rPr>
          <w:lang w:eastAsia="ru-RU" w:bidi="ru-RU"/>
        </w:rPr>
        <w:t>.</w:t>
      </w:r>
      <w:r>
        <w:rPr>
          <w:lang w:eastAsia="ru-RU" w:bidi="ru-RU"/>
        </w:rPr>
        <w:t>11</w:t>
      </w:r>
      <w:r w:rsidRPr="00254603">
        <w:rPr>
          <w:lang w:eastAsia="ru-RU" w:bidi="ru-RU"/>
        </w:rPr>
        <w:t>.2021</w:t>
      </w:r>
      <w:r>
        <w:rPr>
          <w:color w:val="000000"/>
          <w:lang w:eastAsia="ru-RU" w:bidi="ru-RU"/>
        </w:rPr>
        <w:t>.</w:t>
      </w:r>
    </w:p>
    <w:p w:rsidR="00240B55" w:rsidRDefault="00240B55" w:rsidP="00240B55">
      <w:pPr>
        <w:pStyle w:val="22"/>
        <w:shd w:val="clear" w:color="auto" w:fill="auto"/>
        <w:spacing w:after="0" w:line="240" w:lineRule="auto"/>
        <w:ind w:firstLine="708"/>
        <w:rPr>
          <w:u w:val="single"/>
        </w:rPr>
      </w:pPr>
      <w:proofErr w:type="gramStart"/>
      <w:r w:rsidRPr="00402EB1">
        <w:rPr>
          <w:lang w:eastAsia="ru-RU" w:bidi="ru-RU"/>
        </w:rPr>
        <w:t xml:space="preserve">Учреждение </w:t>
      </w:r>
      <w:r w:rsidRPr="003F500E">
        <w:t>создано в соответствии с разрешением Курского облисполкома от 26 февраля 1935 года (протокол №5 п. 5. 323) как колония инвалидов труда и войны, реорганизовано по распоряжению Курского облисполкома от 4 июля 1955 года № 398 в психоневрологический дом интернат, образовано путем изменения типа государственного стационарного учреждения социального обслуживания  в соответствии с постановлением Администрации Курской области от 31.12.2010 г. № 657-па «О</w:t>
      </w:r>
      <w:proofErr w:type="gramEnd"/>
      <w:r w:rsidRPr="003F500E">
        <w:t xml:space="preserve"> правовом </w:t>
      </w:r>
      <w:proofErr w:type="gramStart"/>
      <w:r w:rsidRPr="003F500E">
        <w:t>положении</w:t>
      </w:r>
      <w:proofErr w:type="gramEnd"/>
      <w:r w:rsidRPr="003F500E">
        <w:t xml:space="preserve"> областных государственных учреждений» и приказом комитета социального обеспечения Курск</w:t>
      </w:r>
      <w:r>
        <w:t>ой области от 25.01.2011г. № 13</w:t>
      </w:r>
      <w:r w:rsidRPr="003F500E">
        <w:rPr>
          <w:color w:val="FF0000"/>
        </w:rPr>
        <w:t>.</w:t>
      </w:r>
      <w:r w:rsidRPr="003F500E">
        <w:rPr>
          <w:u w:val="single"/>
        </w:rPr>
        <w:t xml:space="preserve">           </w:t>
      </w:r>
    </w:p>
    <w:p w:rsidR="00240B55" w:rsidRDefault="00240B55" w:rsidP="00240B55">
      <w:pPr>
        <w:pStyle w:val="22"/>
        <w:shd w:val="clear" w:color="auto" w:fill="auto"/>
        <w:spacing w:after="0" w:line="240" w:lineRule="auto"/>
        <w:ind w:firstLine="708"/>
        <w:rPr>
          <w:color w:val="000000"/>
          <w:lang w:eastAsia="ru-RU" w:bidi="ru-RU"/>
        </w:rPr>
      </w:pPr>
      <w:r>
        <w:rPr>
          <w:color w:val="000000"/>
          <w:lang w:eastAsia="ru-RU" w:bidi="ru-RU"/>
        </w:rPr>
        <w:t xml:space="preserve">Полное наименование Учреждения: </w:t>
      </w:r>
      <w:r w:rsidRPr="00325708">
        <w:rPr>
          <w:rFonts w:eastAsia="Calibri"/>
          <w:color w:val="000000"/>
        </w:rPr>
        <w:t>областно</w:t>
      </w:r>
      <w:r>
        <w:rPr>
          <w:rFonts w:eastAsia="Calibri"/>
          <w:color w:val="000000"/>
        </w:rPr>
        <w:t>е</w:t>
      </w:r>
      <w:r w:rsidRPr="00325708">
        <w:rPr>
          <w:rFonts w:eastAsia="Calibri"/>
          <w:color w:val="000000"/>
        </w:rPr>
        <w:t xml:space="preserve"> бюджетно</w:t>
      </w:r>
      <w:r>
        <w:rPr>
          <w:rFonts w:eastAsia="Calibri"/>
          <w:color w:val="000000"/>
        </w:rPr>
        <w:t xml:space="preserve">е учреждение стационарного </w:t>
      </w:r>
      <w:r w:rsidRPr="00325708">
        <w:rPr>
          <w:rFonts w:eastAsia="Calibri"/>
          <w:color w:val="000000"/>
        </w:rPr>
        <w:t xml:space="preserve">социального обслуживания </w:t>
      </w:r>
      <w:r>
        <w:rPr>
          <w:rFonts w:eastAsia="Calibri"/>
          <w:color w:val="000000"/>
        </w:rPr>
        <w:t xml:space="preserve">Курской области </w:t>
      </w:r>
      <w:r w:rsidRPr="00325708">
        <w:rPr>
          <w:rFonts w:eastAsia="Calibri"/>
          <w:color w:val="000000"/>
        </w:rPr>
        <w:t>«</w:t>
      </w:r>
      <w:proofErr w:type="spellStart"/>
      <w:r>
        <w:rPr>
          <w:rFonts w:eastAsia="Calibri"/>
          <w:color w:val="000000"/>
        </w:rPr>
        <w:t>Букреевский</w:t>
      </w:r>
      <w:proofErr w:type="spellEnd"/>
      <w:r>
        <w:rPr>
          <w:rFonts w:eastAsia="Calibri"/>
          <w:color w:val="000000"/>
        </w:rPr>
        <w:t xml:space="preserve"> психоневрологический интернат</w:t>
      </w:r>
      <w:r w:rsidRPr="00325708">
        <w:rPr>
          <w:rFonts w:eastAsia="Calibri"/>
          <w:color w:val="000000"/>
        </w:rPr>
        <w:t>»</w:t>
      </w:r>
      <w:r>
        <w:rPr>
          <w:rFonts w:eastAsia="Calibri"/>
          <w:color w:val="000000"/>
        </w:rPr>
        <w:t>.</w:t>
      </w:r>
    </w:p>
    <w:p w:rsidR="00240B55" w:rsidRDefault="00240B55" w:rsidP="00240B55">
      <w:pPr>
        <w:pStyle w:val="22"/>
        <w:shd w:val="clear" w:color="auto" w:fill="auto"/>
        <w:spacing w:after="0" w:line="240" w:lineRule="auto"/>
        <w:ind w:firstLine="708"/>
      </w:pPr>
      <w:r>
        <w:rPr>
          <w:color w:val="000000"/>
          <w:lang w:eastAsia="ru-RU" w:bidi="ru-RU"/>
        </w:rPr>
        <w:t>Сокращенное наименование Учреждения: ОБУССОКО «</w:t>
      </w:r>
      <w:proofErr w:type="spellStart"/>
      <w:r>
        <w:rPr>
          <w:color w:val="000000"/>
          <w:lang w:eastAsia="ru-RU" w:bidi="ru-RU"/>
        </w:rPr>
        <w:t>Букреевский</w:t>
      </w:r>
      <w:proofErr w:type="spellEnd"/>
      <w:r>
        <w:rPr>
          <w:color w:val="000000"/>
          <w:lang w:eastAsia="ru-RU" w:bidi="ru-RU"/>
        </w:rPr>
        <w:t xml:space="preserve"> </w:t>
      </w:r>
      <w:r>
        <w:rPr>
          <w:color w:val="000000"/>
          <w:lang w:eastAsia="ru-RU" w:bidi="ru-RU"/>
        </w:rPr>
        <w:lastRenderedPageBreak/>
        <w:t>интернат».</w:t>
      </w:r>
    </w:p>
    <w:p w:rsidR="00240B55" w:rsidRDefault="00240B55" w:rsidP="00240B55">
      <w:pPr>
        <w:shd w:val="clear" w:color="auto" w:fill="FFFFFF"/>
        <w:spacing w:after="0" w:line="240" w:lineRule="auto"/>
        <w:ind w:firstLine="708"/>
        <w:jc w:val="both"/>
        <w:rPr>
          <w:rFonts w:ascii="Times New Roman" w:eastAsia="Times New Roman" w:hAnsi="Times New Roman"/>
          <w:sz w:val="28"/>
          <w:szCs w:val="28"/>
          <w:lang w:eastAsia="ru-RU"/>
        </w:rPr>
      </w:pPr>
      <w:r w:rsidRPr="005A5D7F">
        <w:rPr>
          <w:rFonts w:ascii="Times New Roman" w:hAnsi="Times New Roman"/>
          <w:sz w:val="28"/>
          <w:szCs w:val="28"/>
          <w:lang w:eastAsia="ru-RU" w:bidi="ru-RU"/>
        </w:rPr>
        <w:t>Юридический адрес Учреждения (местонахождение):</w:t>
      </w:r>
      <w:r>
        <w:rPr>
          <w:rFonts w:ascii="Times New Roman" w:eastAsia="Times New Roman" w:hAnsi="Times New Roman"/>
          <w:sz w:val="28"/>
          <w:szCs w:val="28"/>
          <w:lang w:eastAsia="ru-RU"/>
        </w:rPr>
        <w:t>3055</w:t>
      </w:r>
      <w:r w:rsidRPr="005A5D7F">
        <w:rPr>
          <w:rFonts w:ascii="Times New Roman" w:eastAsia="Times New Roman" w:hAnsi="Times New Roman"/>
          <w:sz w:val="28"/>
          <w:szCs w:val="28"/>
          <w:lang w:eastAsia="ru-RU"/>
        </w:rPr>
        <w:t>3</w:t>
      </w:r>
      <w:r>
        <w:rPr>
          <w:rFonts w:ascii="Times New Roman" w:eastAsia="Times New Roman" w:hAnsi="Times New Roman"/>
          <w:sz w:val="28"/>
          <w:szCs w:val="28"/>
          <w:lang w:eastAsia="ru-RU"/>
        </w:rPr>
        <w:t>0</w:t>
      </w:r>
      <w:r w:rsidRPr="005A5D7F">
        <w:rPr>
          <w:rFonts w:ascii="Times New Roman" w:eastAsia="Times New Roman" w:hAnsi="Times New Roman"/>
          <w:sz w:val="28"/>
          <w:szCs w:val="28"/>
          <w:lang w:eastAsia="ru-RU"/>
        </w:rPr>
        <w:t>, Курская</w:t>
      </w:r>
      <w:r>
        <w:rPr>
          <w:rFonts w:ascii="Times New Roman" w:eastAsia="Times New Roman" w:hAnsi="Times New Roman"/>
          <w:sz w:val="28"/>
          <w:szCs w:val="28"/>
          <w:lang w:eastAsia="ru-RU"/>
        </w:rPr>
        <w:t xml:space="preserve"> область</w:t>
      </w:r>
      <w:r w:rsidRPr="005A5D7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Курский район, </w:t>
      </w:r>
      <w:proofErr w:type="spellStart"/>
      <w:r>
        <w:rPr>
          <w:rFonts w:ascii="Times New Roman" w:eastAsia="Times New Roman" w:hAnsi="Times New Roman"/>
          <w:sz w:val="28"/>
          <w:szCs w:val="28"/>
          <w:lang w:eastAsia="ru-RU"/>
        </w:rPr>
        <w:t>Камышинский</w:t>
      </w:r>
      <w:proofErr w:type="spellEnd"/>
      <w:r>
        <w:rPr>
          <w:rFonts w:ascii="Times New Roman" w:eastAsia="Times New Roman" w:hAnsi="Times New Roman"/>
          <w:sz w:val="28"/>
          <w:szCs w:val="28"/>
          <w:lang w:eastAsia="ru-RU"/>
        </w:rPr>
        <w:t xml:space="preserve"> сельсовет, дер. Чурилово. </w:t>
      </w:r>
      <w:r w:rsidRPr="000E46BF">
        <w:rPr>
          <w:rFonts w:ascii="Times New Roman" w:eastAsia="Times New Roman" w:hAnsi="Times New Roman"/>
          <w:sz w:val="28"/>
          <w:szCs w:val="28"/>
          <w:lang w:eastAsia="ru-RU"/>
        </w:rPr>
        <w:t>Телефон:8-471</w:t>
      </w:r>
      <w:r>
        <w:rPr>
          <w:rFonts w:ascii="Times New Roman" w:eastAsia="Times New Roman" w:hAnsi="Times New Roman"/>
          <w:sz w:val="28"/>
          <w:szCs w:val="28"/>
          <w:lang w:eastAsia="ru-RU"/>
        </w:rPr>
        <w:t>2</w:t>
      </w:r>
      <w:r w:rsidRPr="000E46BF">
        <w:rPr>
          <w:rFonts w:ascii="Times New Roman" w:eastAsia="Times New Roman" w:hAnsi="Times New Roman"/>
          <w:sz w:val="28"/>
          <w:szCs w:val="28"/>
          <w:lang w:eastAsia="ru-RU"/>
        </w:rPr>
        <w:t>-</w:t>
      </w:r>
      <w:r>
        <w:rPr>
          <w:rFonts w:ascii="Times New Roman" w:eastAsia="Times New Roman" w:hAnsi="Times New Roman"/>
          <w:sz w:val="28"/>
          <w:szCs w:val="28"/>
          <w:lang w:eastAsia="ru-RU"/>
        </w:rPr>
        <w:t>559607.</w:t>
      </w:r>
    </w:p>
    <w:p w:rsidR="00240B55" w:rsidRPr="000E46BF" w:rsidRDefault="00240B55" w:rsidP="00240B55">
      <w:pPr>
        <w:shd w:val="clear" w:color="auto" w:fill="FFFFFF"/>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Учреждение в своей структуре имеет обособленное структурное подразделение без образования юридического лица «Общее отделение», расположенное по адресу: 307120, Курская область, </w:t>
      </w:r>
      <w:proofErr w:type="spellStart"/>
      <w:r>
        <w:rPr>
          <w:rFonts w:ascii="Times New Roman" w:eastAsia="Times New Roman" w:hAnsi="Times New Roman"/>
          <w:sz w:val="28"/>
          <w:szCs w:val="28"/>
          <w:lang w:eastAsia="ru-RU"/>
        </w:rPr>
        <w:t>Фатежский</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р-он</w:t>
      </w:r>
      <w:proofErr w:type="spellEnd"/>
      <w:r>
        <w:rPr>
          <w:rFonts w:ascii="Times New Roman" w:eastAsia="Times New Roman" w:hAnsi="Times New Roman"/>
          <w:sz w:val="28"/>
          <w:szCs w:val="28"/>
          <w:lang w:eastAsia="ru-RU"/>
        </w:rPr>
        <w:t xml:space="preserve">, с. Верхний Любаж, ул. Школьная, д.4. </w:t>
      </w:r>
    </w:p>
    <w:p w:rsidR="00240B55" w:rsidRPr="004B2175" w:rsidRDefault="00240B55" w:rsidP="00240B55">
      <w:pPr>
        <w:pStyle w:val="22"/>
        <w:shd w:val="clear" w:color="auto" w:fill="auto"/>
        <w:spacing w:after="0" w:line="240" w:lineRule="auto"/>
        <w:rPr>
          <w:lang w:eastAsia="ru-RU" w:bidi="ru-RU"/>
        </w:rPr>
      </w:pPr>
      <w:r w:rsidRPr="00CE2B4A">
        <w:rPr>
          <w:color w:val="FF0000"/>
          <w:lang w:eastAsia="ru-RU" w:bidi="ru-RU"/>
        </w:rPr>
        <w:t xml:space="preserve">         </w:t>
      </w:r>
      <w:r w:rsidRPr="004B2175">
        <w:rPr>
          <w:lang w:eastAsia="ru-RU" w:bidi="ru-RU"/>
        </w:rPr>
        <w:t>В проверяемом периоде Учреждение осуществляло деятельность на основании Устава, утвержденного приказом комитета социального обеспечения, материнства</w:t>
      </w:r>
      <w:r>
        <w:rPr>
          <w:lang w:eastAsia="ru-RU" w:bidi="ru-RU"/>
        </w:rPr>
        <w:t xml:space="preserve"> и детства Курской области от 31.05.2019 № 239</w:t>
      </w:r>
    </w:p>
    <w:p w:rsidR="00240B55" w:rsidRPr="004B2175" w:rsidRDefault="00240B55" w:rsidP="00240B55">
      <w:pPr>
        <w:pStyle w:val="22"/>
        <w:shd w:val="clear" w:color="auto" w:fill="auto"/>
        <w:spacing w:after="0" w:line="240" w:lineRule="auto"/>
      </w:pPr>
      <w:r w:rsidRPr="004B2175">
        <w:rPr>
          <w:lang w:eastAsia="ru-RU" w:bidi="ru-RU"/>
        </w:rPr>
        <w:t>(далее - Устав).</w:t>
      </w:r>
    </w:p>
    <w:p w:rsidR="00240B55" w:rsidRPr="004B2175" w:rsidRDefault="00240B55" w:rsidP="00240B55">
      <w:pPr>
        <w:pStyle w:val="22"/>
        <w:shd w:val="clear" w:color="auto" w:fill="auto"/>
        <w:spacing w:after="0" w:line="240" w:lineRule="auto"/>
        <w:rPr>
          <w:lang w:eastAsia="ru-RU" w:bidi="ru-RU"/>
        </w:rPr>
      </w:pPr>
      <w:r w:rsidRPr="004B2175">
        <w:rPr>
          <w:lang w:eastAsia="ru-RU" w:bidi="ru-RU"/>
        </w:rPr>
        <w:t xml:space="preserve">         В соответствии с действующим Уставом Учреждения:</w:t>
      </w:r>
    </w:p>
    <w:p w:rsidR="00240B55" w:rsidRPr="004B2175" w:rsidRDefault="00240B55" w:rsidP="00240B55">
      <w:pPr>
        <w:pStyle w:val="22"/>
        <w:numPr>
          <w:ilvl w:val="0"/>
          <w:numId w:val="1"/>
        </w:numPr>
        <w:shd w:val="clear" w:color="auto" w:fill="auto"/>
        <w:tabs>
          <w:tab w:val="left" w:pos="1876"/>
        </w:tabs>
        <w:spacing w:after="0" w:line="240" w:lineRule="auto"/>
        <w:ind w:firstLine="567"/>
      </w:pPr>
      <w:r>
        <w:t>У</w:t>
      </w:r>
      <w:r w:rsidRPr="003F500E">
        <w:t>чреждение является некоммерческой государственной организацией социального обслуживания</w:t>
      </w:r>
      <w:r w:rsidRPr="004B2175">
        <w:rPr>
          <w:lang w:eastAsia="ru-RU" w:bidi="ru-RU"/>
        </w:rPr>
        <w:t xml:space="preserve"> </w:t>
      </w:r>
      <w:r>
        <w:rPr>
          <w:lang w:eastAsia="ru-RU" w:bidi="ru-RU"/>
        </w:rPr>
        <w:t>(п. 1.2</w:t>
      </w:r>
      <w:r w:rsidRPr="004B2175">
        <w:rPr>
          <w:lang w:eastAsia="ru-RU" w:bidi="ru-RU"/>
        </w:rPr>
        <w:t>);</w:t>
      </w:r>
    </w:p>
    <w:p w:rsidR="00240B55" w:rsidRPr="004B2175" w:rsidRDefault="00240B55" w:rsidP="00240B55">
      <w:pPr>
        <w:pStyle w:val="22"/>
        <w:numPr>
          <w:ilvl w:val="0"/>
          <w:numId w:val="1"/>
        </w:numPr>
        <w:shd w:val="clear" w:color="auto" w:fill="auto"/>
        <w:tabs>
          <w:tab w:val="left" w:pos="1501"/>
        </w:tabs>
        <w:spacing w:after="0" w:line="240" w:lineRule="auto"/>
        <w:ind w:firstLine="567"/>
      </w:pPr>
      <w:r w:rsidRPr="004B2175">
        <w:rPr>
          <w:lang w:eastAsia="ru-RU" w:bidi="ru-RU"/>
        </w:rPr>
        <w:t>Учредителем Учреждения является Курская область. Функции и полномочия учредителя Учреждения в соответствии с федеральными законами, законами Курской области, нормативно-правовыми актами Курской области осуществляет комитет социального обеспечения, материнства и детства Курской области (далее - Учредитель) (п. 1.4);</w:t>
      </w:r>
    </w:p>
    <w:p w:rsidR="00240B55" w:rsidRPr="004B2175" w:rsidRDefault="00240B55" w:rsidP="00240B55">
      <w:pPr>
        <w:pStyle w:val="22"/>
        <w:numPr>
          <w:ilvl w:val="0"/>
          <w:numId w:val="1"/>
        </w:numPr>
        <w:shd w:val="clear" w:color="auto" w:fill="auto"/>
        <w:tabs>
          <w:tab w:val="left" w:pos="1501"/>
        </w:tabs>
        <w:spacing w:after="0" w:line="240" w:lineRule="auto"/>
        <w:ind w:firstLine="567"/>
      </w:pPr>
      <w:r w:rsidRPr="004B2175">
        <w:rPr>
          <w:lang w:eastAsia="ru-RU" w:bidi="ru-RU"/>
        </w:rPr>
        <w:t>собственником имущества Учреждения является Курская область. Функции и полномочия собственника имущества, находящегося в оперативном управлении Учреждения, осуществляет от имени Курской области комитет по управлению имуществом Курской области (далее - Собственник) (п. 1.5);</w:t>
      </w:r>
    </w:p>
    <w:p w:rsidR="00240B55" w:rsidRPr="004B2175" w:rsidRDefault="00240B55" w:rsidP="00240B55">
      <w:pPr>
        <w:pStyle w:val="22"/>
        <w:numPr>
          <w:ilvl w:val="0"/>
          <w:numId w:val="1"/>
        </w:numPr>
        <w:shd w:val="clear" w:color="auto" w:fill="auto"/>
        <w:tabs>
          <w:tab w:val="left" w:pos="1501"/>
        </w:tabs>
        <w:spacing w:after="0" w:line="240" w:lineRule="auto"/>
        <w:ind w:firstLine="567"/>
      </w:pPr>
      <w:r w:rsidRPr="004B2175">
        <w:rPr>
          <w:lang w:eastAsia="ru-RU" w:bidi="ru-RU"/>
        </w:rPr>
        <w:t xml:space="preserve">Учреждение является юридическим лицом, имеет обособленное имущество, самостоятельный баланс, лицевые счета в комитете финансов Курской области, печать с изображением государственного Герба Российской Федерации, своим наименованием и наименованием Учредителя, может иметь иные печати, бланки, штампы. Учреждение от своего имени приобретает и осуществляет имущественные и неимущественные права, </w:t>
      </w:r>
      <w:proofErr w:type="gramStart"/>
      <w:r w:rsidRPr="004B2175">
        <w:rPr>
          <w:lang w:eastAsia="ru-RU" w:bidi="ru-RU"/>
        </w:rPr>
        <w:t>несет обязанности</w:t>
      </w:r>
      <w:proofErr w:type="gramEnd"/>
      <w:r w:rsidRPr="004B2175">
        <w:rPr>
          <w:lang w:eastAsia="ru-RU" w:bidi="ru-RU"/>
        </w:rPr>
        <w:t>, выступает истцом и ответчиком в суде в соответствии с действующим законодательством (п. 1.6);</w:t>
      </w:r>
    </w:p>
    <w:p w:rsidR="00240B55" w:rsidRPr="004B2175" w:rsidRDefault="00240B55" w:rsidP="00240B55">
      <w:pPr>
        <w:pStyle w:val="22"/>
        <w:numPr>
          <w:ilvl w:val="0"/>
          <w:numId w:val="1"/>
        </w:numPr>
        <w:shd w:val="clear" w:color="auto" w:fill="auto"/>
        <w:tabs>
          <w:tab w:val="left" w:pos="1726"/>
          <w:tab w:val="left" w:pos="8025"/>
        </w:tabs>
        <w:spacing w:after="0" w:line="240" w:lineRule="auto"/>
        <w:ind w:firstLine="567"/>
      </w:pPr>
      <w:r w:rsidRPr="004B2175">
        <w:rPr>
          <w:lang w:eastAsia="ru-RU" w:bidi="ru-RU"/>
        </w:rPr>
        <w:t>Учреждение осуществляет права владения, пользования, распоряжения в отношении закрепленного за ним, на праве оперативного управления имущества в пределах, установленных законом, в соответствии с целями своей деятельности (п. 1.7);</w:t>
      </w:r>
    </w:p>
    <w:p w:rsidR="00240B55" w:rsidRPr="004B2175" w:rsidRDefault="00240B55" w:rsidP="00240B55">
      <w:pPr>
        <w:pStyle w:val="22"/>
        <w:numPr>
          <w:ilvl w:val="0"/>
          <w:numId w:val="1"/>
        </w:numPr>
        <w:shd w:val="clear" w:color="auto" w:fill="auto"/>
        <w:tabs>
          <w:tab w:val="left" w:pos="1501"/>
        </w:tabs>
        <w:spacing w:after="0" w:line="240" w:lineRule="auto"/>
        <w:ind w:firstLine="567"/>
      </w:pPr>
      <w:r w:rsidRPr="004B2175">
        <w:rPr>
          <w:lang w:eastAsia="ru-RU" w:bidi="ru-RU"/>
        </w:rPr>
        <w:t>Учреждение отвечает по своим обязательствам всем находящимся у</w:t>
      </w:r>
    </w:p>
    <w:p w:rsidR="00240B55" w:rsidRPr="004B2175" w:rsidRDefault="00240B55" w:rsidP="00240B55">
      <w:pPr>
        <w:pStyle w:val="22"/>
        <w:shd w:val="clear" w:color="auto" w:fill="auto"/>
        <w:tabs>
          <w:tab w:val="left" w:pos="6633"/>
          <w:tab w:val="left" w:pos="8025"/>
        </w:tabs>
        <w:spacing w:after="0" w:line="240" w:lineRule="auto"/>
      </w:pPr>
      <w:proofErr w:type="gramStart"/>
      <w:r w:rsidRPr="004B2175">
        <w:rPr>
          <w:lang w:eastAsia="ru-RU" w:bidi="ru-RU"/>
        </w:rPr>
        <w:t xml:space="preserve">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w:t>
      </w:r>
      <w:r w:rsidRPr="004B2175">
        <w:rPr>
          <w:lang w:eastAsia="ru-RU" w:bidi="ru-RU"/>
        </w:rPr>
        <w:lastRenderedPageBreak/>
        <w:t>счет каких</w:t>
      </w:r>
      <w:proofErr w:type="gramEnd"/>
      <w:r w:rsidRPr="004B2175">
        <w:rPr>
          <w:lang w:eastAsia="ru-RU" w:bidi="ru-RU"/>
        </w:rPr>
        <w:t xml:space="preserve"> средств оно приобретено, (п. 1.8);</w:t>
      </w:r>
    </w:p>
    <w:p w:rsidR="00240B55" w:rsidRPr="004B2175" w:rsidRDefault="00240B55" w:rsidP="00240B55">
      <w:pPr>
        <w:pStyle w:val="22"/>
        <w:numPr>
          <w:ilvl w:val="0"/>
          <w:numId w:val="1"/>
        </w:numPr>
        <w:shd w:val="clear" w:color="auto" w:fill="auto"/>
        <w:tabs>
          <w:tab w:val="left" w:pos="1501"/>
        </w:tabs>
        <w:spacing w:after="0" w:line="240" w:lineRule="auto"/>
        <w:ind w:firstLine="567"/>
      </w:pPr>
      <w:r w:rsidRPr="004B2175">
        <w:rPr>
          <w:lang w:eastAsia="ru-RU" w:bidi="ru-RU"/>
        </w:rPr>
        <w:t>Учреждение осуществляет свою деятельность в соответствии с федеральными законами и иными нормативными правовыми актами Российской Федерации, законами Курской области, нормативными правовыми актами Курской об</w:t>
      </w:r>
      <w:r>
        <w:rPr>
          <w:lang w:eastAsia="ru-RU" w:bidi="ru-RU"/>
        </w:rPr>
        <w:t>ласти, а также Уставом, (п. 1.9</w:t>
      </w:r>
      <w:r w:rsidRPr="004B2175">
        <w:rPr>
          <w:lang w:eastAsia="ru-RU" w:bidi="ru-RU"/>
        </w:rPr>
        <w:t>);</w:t>
      </w:r>
    </w:p>
    <w:p w:rsidR="00240B55" w:rsidRPr="004B2175" w:rsidRDefault="00240B55" w:rsidP="00240B55">
      <w:pPr>
        <w:spacing w:after="0" w:line="240" w:lineRule="auto"/>
        <w:ind w:firstLine="567"/>
        <w:jc w:val="both"/>
        <w:rPr>
          <w:rFonts w:ascii="Times New Roman" w:hAnsi="Times New Roman"/>
          <w:sz w:val="28"/>
          <w:szCs w:val="28"/>
        </w:rPr>
      </w:pPr>
      <w:r w:rsidRPr="004B2175">
        <w:rPr>
          <w:rFonts w:ascii="Times New Roman" w:hAnsi="Times New Roman"/>
          <w:sz w:val="28"/>
          <w:szCs w:val="28"/>
        </w:rPr>
        <w:t>•</w:t>
      </w:r>
      <w:r w:rsidRPr="004B2175">
        <w:rPr>
          <w:rFonts w:ascii="Times New Roman" w:hAnsi="Times New Roman"/>
          <w:sz w:val="28"/>
          <w:szCs w:val="28"/>
        </w:rPr>
        <w:tab/>
        <w:t>Финансовое обеспечение выполнения Учреждением государственного задания на оказание государственных услуг (выполнение работ) физическим и (или) юридическим лицам осуществляется в виде субсидии из областного бюджета Курской области (п. 1.11);</w:t>
      </w:r>
    </w:p>
    <w:p w:rsidR="00240B55" w:rsidRDefault="00240B55" w:rsidP="00240B55">
      <w:pPr>
        <w:spacing w:after="0" w:line="240" w:lineRule="auto"/>
        <w:ind w:firstLine="567"/>
        <w:jc w:val="both"/>
        <w:rPr>
          <w:rFonts w:ascii="Times New Roman" w:hAnsi="Times New Roman"/>
          <w:sz w:val="28"/>
          <w:szCs w:val="28"/>
        </w:rPr>
      </w:pPr>
      <w:proofErr w:type="gramStart"/>
      <w:r w:rsidRPr="004B2175">
        <w:rPr>
          <w:rFonts w:ascii="Times New Roman" w:hAnsi="Times New Roman"/>
          <w:sz w:val="28"/>
          <w:szCs w:val="28"/>
        </w:rPr>
        <w:t>•</w:t>
      </w:r>
      <w:r w:rsidRPr="004B2175">
        <w:rPr>
          <w:rFonts w:ascii="Times New Roman" w:hAnsi="Times New Roman"/>
          <w:sz w:val="28"/>
          <w:szCs w:val="28"/>
        </w:rPr>
        <w:tab/>
      </w:r>
      <w:r>
        <w:rPr>
          <w:rFonts w:ascii="Times New Roman" w:hAnsi="Times New Roman"/>
          <w:sz w:val="28"/>
          <w:szCs w:val="28"/>
        </w:rPr>
        <w:t>У</w:t>
      </w:r>
      <w:r w:rsidRPr="003F500E">
        <w:rPr>
          <w:rFonts w:ascii="Times New Roman" w:hAnsi="Times New Roman"/>
          <w:sz w:val="28"/>
          <w:szCs w:val="28"/>
        </w:rPr>
        <w:t>чреждение создано для предоставления социальных услуг в стационарной форме социального обслуживания на условиях постоянного, временного (на срок, определенный в индивидуальной программе предоставления социальных услуг) или пятидневного (в неделю) круглосуточного проживания и обслуживания получателям социальных услуг: гражданам в возрасте старше 18 лет, страдающим психическими расстройствами, в том числе инвалидам,  признанным нуждающимися в социальном обслуживании в порядке, установленном действующим законодательством</w:t>
      </w:r>
      <w:r w:rsidRPr="004B2175">
        <w:rPr>
          <w:rFonts w:ascii="Times New Roman" w:hAnsi="Times New Roman"/>
          <w:sz w:val="28"/>
          <w:szCs w:val="28"/>
        </w:rPr>
        <w:t>;</w:t>
      </w:r>
      <w:proofErr w:type="gramEnd"/>
    </w:p>
    <w:p w:rsidR="00240B55" w:rsidRPr="003F500E" w:rsidRDefault="00240B55" w:rsidP="00240B55">
      <w:pPr>
        <w:spacing w:after="0" w:line="240" w:lineRule="auto"/>
        <w:ind w:firstLine="709"/>
        <w:rPr>
          <w:rFonts w:ascii="Times New Roman" w:hAnsi="Times New Roman"/>
          <w:sz w:val="28"/>
          <w:szCs w:val="28"/>
        </w:rPr>
      </w:pPr>
      <w:r w:rsidRPr="003F500E">
        <w:rPr>
          <w:rFonts w:ascii="Times New Roman" w:hAnsi="Times New Roman"/>
          <w:sz w:val="28"/>
          <w:szCs w:val="28"/>
        </w:rPr>
        <w:t xml:space="preserve">Основными целями деятельности Бюджетного учреждения являются: </w:t>
      </w:r>
    </w:p>
    <w:p w:rsidR="00240B55" w:rsidRPr="003F500E" w:rsidRDefault="00240B55" w:rsidP="00240B55">
      <w:pPr>
        <w:pStyle w:val="ConsPlusNormal"/>
        <w:ind w:firstLine="540"/>
        <w:jc w:val="both"/>
        <w:rPr>
          <w:rFonts w:ascii="Times New Roman" w:hAnsi="Times New Roman" w:cs="Times New Roman"/>
          <w:sz w:val="28"/>
          <w:szCs w:val="28"/>
        </w:rPr>
      </w:pPr>
      <w:r w:rsidRPr="003F500E">
        <w:rPr>
          <w:rFonts w:ascii="Times New Roman" w:hAnsi="Times New Roman" w:cs="Times New Roman"/>
          <w:sz w:val="28"/>
          <w:szCs w:val="28"/>
        </w:rPr>
        <w:t xml:space="preserve">  •предоставление </w:t>
      </w:r>
      <w:r w:rsidRPr="003F500E">
        <w:rPr>
          <w:rFonts w:ascii="Times New Roman" w:hAnsi="Times New Roman"/>
          <w:sz w:val="28"/>
          <w:szCs w:val="28"/>
        </w:rPr>
        <w:t xml:space="preserve">ПСУ </w:t>
      </w:r>
      <w:r w:rsidRPr="003F500E">
        <w:rPr>
          <w:rFonts w:ascii="Times New Roman" w:hAnsi="Times New Roman" w:cs="Times New Roman"/>
          <w:sz w:val="28"/>
          <w:szCs w:val="28"/>
        </w:rPr>
        <w:t xml:space="preserve">социальных услуг в соответствии с индивидуальными программами предоставления социальных услуг и условиями договоров, заключенных </w:t>
      </w:r>
      <w:proofErr w:type="gramStart"/>
      <w:r w:rsidRPr="003F500E">
        <w:rPr>
          <w:rFonts w:ascii="Times New Roman" w:hAnsi="Times New Roman" w:cs="Times New Roman"/>
          <w:sz w:val="28"/>
          <w:szCs w:val="28"/>
        </w:rPr>
        <w:t>с</w:t>
      </w:r>
      <w:proofErr w:type="gramEnd"/>
      <w:r w:rsidRPr="003F500E">
        <w:rPr>
          <w:rFonts w:ascii="Times New Roman" w:hAnsi="Times New Roman" w:cs="Times New Roman"/>
          <w:sz w:val="28"/>
          <w:szCs w:val="28"/>
        </w:rPr>
        <w:t xml:space="preserve"> </w:t>
      </w:r>
      <w:proofErr w:type="gramStart"/>
      <w:r w:rsidRPr="003F500E">
        <w:rPr>
          <w:rFonts w:ascii="Times New Roman" w:hAnsi="Times New Roman"/>
          <w:sz w:val="28"/>
          <w:szCs w:val="28"/>
        </w:rPr>
        <w:t>ПСУ</w:t>
      </w:r>
      <w:proofErr w:type="gramEnd"/>
      <w:r w:rsidRPr="003F500E">
        <w:rPr>
          <w:rFonts w:ascii="Times New Roman" w:hAnsi="Times New Roman" w:cs="Times New Roman"/>
          <w:sz w:val="28"/>
          <w:szCs w:val="28"/>
        </w:rPr>
        <w:t xml:space="preserve"> или их </w:t>
      </w:r>
      <w:hyperlink r:id="rId6" w:history="1">
        <w:r w:rsidRPr="003F500E">
          <w:rPr>
            <w:rFonts w:ascii="Times New Roman" w:hAnsi="Times New Roman" w:cs="Times New Roman"/>
            <w:sz w:val="28"/>
            <w:szCs w:val="28"/>
          </w:rPr>
          <w:t>законными представителями</w:t>
        </w:r>
      </w:hyperlink>
      <w:r w:rsidRPr="003F500E">
        <w:rPr>
          <w:rFonts w:ascii="Times New Roman" w:hAnsi="Times New Roman" w:cs="Times New Roman"/>
          <w:sz w:val="28"/>
          <w:szCs w:val="28"/>
        </w:rPr>
        <w:t>, на основании требований действующего законодательства;</w:t>
      </w:r>
    </w:p>
    <w:p w:rsidR="00240B55" w:rsidRPr="003F500E" w:rsidRDefault="00240B55" w:rsidP="00240B55">
      <w:pPr>
        <w:pStyle w:val="ConsPlusNormal"/>
        <w:ind w:firstLine="540"/>
        <w:jc w:val="both"/>
        <w:rPr>
          <w:rFonts w:ascii="Times New Roman" w:hAnsi="Times New Roman" w:cs="Times New Roman"/>
          <w:sz w:val="28"/>
          <w:szCs w:val="28"/>
        </w:rPr>
      </w:pPr>
      <w:r w:rsidRPr="003F500E">
        <w:rPr>
          <w:rFonts w:ascii="Times New Roman" w:hAnsi="Times New Roman" w:cs="Times New Roman"/>
          <w:sz w:val="28"/>
          <w:szCs w:val="28"/>
        </w:rPr>
        <w:t xml:space="preserve">  </w:t>
      </w:r>
      <w:proofErr w:type="gramStart"/>
      <w:r w:rsidRPr="003F500E">
        <w:rPr>
          <w:rFonts w:ascii="Times New Roman" w:hAnsi="Times New Roman" w:cs="Times New Roman"/>
          <w:sz w:val="28"/>
          <w:szCs w:val="28"/>
        </w:rPr>
        <w:t xml:space="preserve">•оказание содействия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в прохождении медико-социальной экспертизы, проводимой в установленном </w:t>
      </w:r>
      <w:hyperlink r:id="rId7" w:history="1">
        <w:r w:rsidRPr="003F500E">
          <w:rPr>
            <w:rFonts w:ascii="Times New Roman" w:hAnsi="Times New Roman" w:cs="Times New Roman"/>
            <w:sz w:val="28"/>
            <w:szCs w:val="28"/>
          </w:rPr>
          <w:t>законодательством</w:t>
        </w:r>
      </w:hyperlink>
      <w:r w:rsidRPr="003F500E">
        <w:rPr>
          <w:rFonts w:ascii="Times New Roman" w:hAnsi="Times New Roman" w:cs="Times New Roman"/>
          <w:sz w:val="28"/>
          <w:szCs w:val="28"/>
        </w:rPr>
        <w:t xml:space="preserve"> Российской Федерации порядке федеральными учреждениями медико-социальной экспертизы;</w:t>
      </w:r>
      <w:proofErr w:type="gramEnd"/>
    </w:p>
    <w:p w:rsidR="00240B55" w:rsidRPr="003F500E" w:rsidRDefault="00240B55" w:rsidP="00240B55">
      <w:pPr>
        <w:spacing w:after="0" w:line="240" w:lineRule="auto"/>
        <w:ind w:firstLine="709"/>
        <w:rPr>
          <w:rFonts w:ascii="Times New Roman" w:hAnsi="Times New Roman"/>
          <w:sz w:val="28"/>
          <w:szCs w:val="28"/>
        </w:rPr>
      </w:pPr>
      <w:r w:rsidRPr="003F500E">
        <w:rPr>
          <w:rFonts w:ascii="Times New Roman" w:hAnsi="Times New Roman"/>
          <w:sz w:val="28"/>
          <w:szCs w:val="28"/>
        </w:rPr>
        <w:t>•внедрение новых социальных технологий, форм и методов социального обслуживания граждан пожилого возраста и инвалидов;</w:t>
      </w:r>
    </w:p>
    <w:p w:rsidR="00240B55" w:rsidRPr="003F500E" w:rsidRDefault="00240B55" w:rsidP="00240B55">
      <w:pPr>
        <w:spacing w:after="0" w:line="240" w:lineRule="auto"/>
        <w:ind w:firstLine="709"/>
        <w:rPr>
          <w:rFonts w:ascii="Times New Roman" w:hAnsi="Times New Roman"/>
          <w:sz w:val="28"/>
          <w:szCs w:val="28"/>
        </w:rPr>
      </w:pPr>
      <w:r w:rsidRPr="003F500E">
        <w:rPr>
          <w:rFonts w:ascii="Times New Roman" w:hAnsi="Times New Roman"/>
          <w:sz w:val="28"/>
          <w:szCs w:val="28"/>
        </w:rPr>
        <w:t>•обеспечение комплексной безопасности ПСУ;</w:t>
      </w:r>
    </w:p>
    <w:p w:rsidR="00240B55" w:rsidRPr="004B2175" w:rsidRDefault="00240B55" w:rsidP="00240B55">
      <w:pPr>
        <w:spacing w:after="0" w:line="240" w:lineRule="auto"/>
        <w:ind w:firstLine="567"/>
        <w:jc w:val="both"/>
        <w:rPr>
          <w:rFonts w:ascii="Times New Roman" w:hAnsi="Times New Roman"/>
          <w:sz w:val="28"/>
          <w:szCs w:val="28"/>
        </w:rPr>
      </w:pPr>
      <w:r w:rsidRPr="003F500E">
        <w:rPr>
          <w:rFonts w:ascii="Times New Roman" w:hAnsi="Times New Roman"/>
          <w:sz w:val="28"/>
          <w:szCs w:val="28"/>
        </w:rPr>
        <w:t>•обеспечение ПСУ беспрепятственного доступа к предоставляемым услугам</w:t>
      </w:r>
      <w:r>
        <w:rPr>
          <w:rFonts w:ascii="Times New Roman" w:hAnsi="Times New Roman"/>
          <w:sz w:val="28"/>
          <w:szCs w:val="28"/>
        </w:rPr>
        <w:t xml:space="preserve"> (п. 2.1).</w:t>
      </w:r>
    </w:p>
    <w:p w:rsidR="00240B55" w:rsidRPr="004B2175" w:rsidRDefault="00240B55" w:rsidP="00240B55">
      <w:pPr>
        <w:spacing w:after="0" w:line="240" w:lineRule="auto"/>
        <w:ind w:firstLine="567"/>
        <w:jc w:val="both"/>
        <w:rPr>
          <w:rFonts w:ascii="Times New Roman" w:hAnsi="Times New Roman"/>
          <w:sz w:val="28"/>
          <w:szCs w:val="28"/>
        </w:rPr>
      </w:pPr>
      <w:r w:rsidRPr="004B2175">
        <w:rPr>
          <w:rFonts w:ascii="Arial" w:hAnsi="Arial" w:cs="Arial"/>
          <w:sz w:val="28"/>
          <w:szCs w:val="28"/>
        </w:rPr>
        <w:t>•</w:t>
      </w:r>
      <w:r w:rsidRPr="004B2175">
        <w:rPr>
          <w:rFonts w:ascii="Times New Roman" w:hAnsi="Times New Roman"/>
          <w:sz w:val="28"/>
          <w:szCs w:val="28"/>
        </w:rPr>
        <w:t xml:space="preserve"> Предметом деятельности Учреждения</w:t>
      </w:r>
      <w:r>
        <w:rPr>
          <w:rFonts w:ascii="Times New Roman" w:hAnsi="Times New Roman"/>
          <w:sz w:val="28"/>
          <w:szCs w:val="28"/>
        </w:rPr>
        <w:t xml:space="preserve"> </w:t>
      </w:r>
      <w:r w:rsidRPr="004B2175">
        <w:rPr>
          <w:rFonts w:ascii="Times New Roman" w:hAnsi="Times New Roman"/>
          <w:sz w:val="28"/>
          <w:szCs w:val="28"/>
        </w:rPr>
        <w:t xml:space="preserve">является </w:t>
      </w:r>
      <w:r>
        <w:rPr>
          <w:rFonts w:ascii="Times New Roman" w:hAnsi="Times New Roman"/>
          <w:sz w:val="28"/>
          <w:szCs w:val="28"/>
        </w:rPr>
        <w:t>предоставление</w:t>
      </w:r>
      <w:r w:rsidRPr="003F500E">
        <w:rPr>
          <w:rFonts w:ascii="Times New Roman" w:hAnsi="Times New Roman"/>
          <w:sz w:val="28"/>
          <w:szCs w:val="28"/>
        </w:rPr>
        <w:t xml:space="preserve"> ПСУ </w:t>
      </w:r>
      <w:r>
        <w:rPr>
          <w:rFonts w:ascii="Times New Roman" w:hAnsi="Times New Roman"/>
          <w:sz w:val="28"/>
          <w:szCs w:val="28"/>
        </w:rPr>
        <w:t>социальных услуг</w:t>
      </w:r>
      <w:r w:rsidRPr="003F500E">
        <w:rPr>
          <w:rFonts w:ascii="Times New Roman" w:hAnsi="Times New Roman"/>
          <w:sz w:val="28"/>
          <w:szCs w:val="28"/>
        </w:rPr>
        <w:t xml:space="preserve"> в стационарной форме социального обслуживания в соответствии с Перечнем, утвержденным Законом Курской области от 05.12.2014 № 94-ЗКО «Об утверждении перечня социальных услуг, предоставляемых поставщиками социальных услуг в Курской области» (с последующими дополнениями и изменениями)</w:t>
      </w:r>
      <w:r w:rsidRPr="004B2175">
        <w:rPr>
          <w:rFonts w:ascii="Times New Roman" w:hAnsi="Times New Roman"/>
          <w:sz w:val="28"/>
          <w:szCs w:val="28"/>
        </w:rPr>
        <w:t xml:space="preserve"> (п. 2.2);</w:t>
      </w:r>
    </w:p>
    <w:p w:rsidR="00240B55" w:rsidRPr="004B2175" w:rsidRDefault="00240B55" w:rsidP="00240B55">
      <w:pPr>
        <w:spacing w:after="0" w:line="240" w:lineRule="auto"/>
        <w:ind w:firstLine="708"/>
        <w:jc w:val="both"/>
        <w:rPr>
          <w:rFonts w:ascii="Times New Roman" w:hAnsi="Times New Roman"/>
          <w:sz w:val="28"/>
          <w:szCs w:val="28"/>
        </w:rPr>
      </w:pPr>
      <w:r w:rsidRPr="004B2175">
        <w:rPr>
          <w:rFonts w:ascii="Times New Roman" w:hAnsi="Times New Roman"/>
          <w:sz w:val="28"/>
          <w:szCs w:val="28"/>
        </w:rPr>
        <w:t>•Для достижения целей деятельн</w:t>
      </w:r>
      <w:r>
        <w:rPr>
          <w:rFonts w:ascii="Times New Roman" w:hAnsi="Times New Roman"/>
          <w:sz w:val="28"/>
          <w:szCs w:val="28"/>
        </w:rPr>
        <w:t>ости, указанных в п. 2.1</w:t>
      </w:r>
      <w:r w:rsidRPr="004B2175">
        <w:rPr>
          <w:rFonts w:ascii="Times New Roman" w:hAnsi="Times New Roman"/>
          <w:sz w:val="28"/>
          <w:szCs w:val="28"/>
        </w:rPr>
        <w:t xml:space="preserve"> Устава, Учреждение </w:t>
      </w:r>
      <w:r>
        <w:rPr>
          <w:rFonts w:ascii="Times New Roman" w:hAnsi="Times New Roman"/>
          <w:sz w:val="28"/>
          <w:szCs w:val="28"/>
        </w:rPr>
        <w:t>оказывается следующие услуги</w:t>
      </w:r>
      <w:r w:rsidRPr="004B2175">
        <w:rPr>
          <w:rFonts w:ascii="Times New Roman" w:hAnsi="Times New Roman"/>
          <w:sz w:val="28"/>
          <w:szCs w:val="28"/>
        </w:rPr>
        <w:t>:</w:t>
      </w:r>
    </w:p>
    <w:p w:rsidR="00240B55" w:rsidRPr="003F500E" w:rsidRDefault="00240B55" w:rsidP="00240B55">
      <w:pPr>
        <w:autoSpaceDE w:val="0"/>
        <w:autoSpaceDN w:val="0"/>
        <w:adjustRightInd w:val="0"/>
        <w:spacing w:after="0" w:line="240" w:lineRule="auto"/>
        <w:ind w:firstLine="709"/>
        <w:rPr>
          <w:rFonts w:ascii="Times New Roman" w:hAnsi="Times New Roman"/>
          <w:sz w:val="28"/>
          <w:szCs w:val="28"/>
        </w:rPr>
      </w:pPr>
      <w:r w:rsidRPr="003F500E">
        <w:rPr>
          <w:rFonts w:ascii="Times New Roman" w:hAnsi="Times New Roman"/>
          <w:sz w:val="28"/>
          <w:szCs w:val="28"/>
        </w:rPr>
        <w:t>1)  социально-бытовые услуги:</w:t>
      </w:r>
    </w:p>
    <w:p w:rsidR="00240B55" w:rsidRPr="00475B46" w:rsidRDefault="00240B55" w:rsidP="00240B55">
      <w:pPr>
        <w:pStyle w:val="af1"/>
        <w:spacing w:after="0" w:line="240" w:lineRule="auto"/>
        <w:jc w:val="both"/>
        <w:rPr>
          <w:rFonts w:ascii="Times New Roman" w:hAnsi="Times New Roman" w:cs="Times New Roman"/>
          <w:sz w:val="28"/>
          <w:szCs w:val="28"/>
        </w:rPr>
      </w:pPr>
      <w:r w:rsidRPr="003F500E">
        <w:rPr>
          <w:szCs w:val="28"/>
        </w:rPr>
        <w:tab/>
      </w:r>
      <w:r w:rsidRPr="00475B46">
        <w:rPr>
          <w:rFonts w:ascii="Times New Roman" w:hAnsi="Times New Roman" w:cs="Times New Roman"/>
          <w:sz w:val="28"/>
          <w:szCs w:val="28"/>
        </w:rPr>
        <w:t>а) предоставление площади жилых помещений согласно утвержденным нормативам;</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lastRenderedPageBreak/>
        <w:tab/>
        <w:t>б) предоставление в пользование мебели согласно утвержденным нормативам;</w:t>
      </w:r>
    </w:p>
    <w:p w:rsidR="00240B55" w:rsidRPr="003F500E" w:rsidRDefault="00240B55" w:rsidP="00DE6C30">
      <w:pPr>
        <w:spacing w:after="0" w:line="240" w:lineRule="auto"/>
        <w:ind w:firstLine="708"/>
        <w:jc w:val="both"/>
        <w:rPr>
          <w:rFonts w:ascii="Times New Roman" w:hAnsi="Times New Roman"/>
          <w:sz w:val="28"/>
          <w:szCs w:val="28"/>
        </w:rPr>
      </w:pPr>
      <w:r w:rsidRPr="003F500E">
        <w:rPr>
          <w:rFonts w:ascii="Times New Roman" w:hAnsi="Times New Roman"/>
          <w:sz w:val="28"/>
          <w:szCs w:val="28"/>
        </w:rPr>
        <w:t>в) организация питания, в том числе приготовление и подача пищи, мытье посуды;</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г) обеспечение мягким инвентарем (одеждой, обувью, нательным бельем и постельными принадлежностями) согласно утвержденным нормативам;</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r>
      <w:proofErr w:type="spellStart"/>
      <w:r w:rsidRPr="003F500E">
        <w:rPr>
          <w:rFonts w:ascii="Times New Roman" w:hAnsi="Times New Roman"/>
          <w:sz w:val="28"/>
          <w:szCs w:val="28"/>
        </w:rPr>
        <w:t>д</w:t>
      </w:r>
      <w:proofErr w:type="spellEnd"/>
      <w:r w:rsidRPr="003F500E">
        <w:rPr>
          <w:rFonts w:ascii="Times New Roman" w:hAnsi="Times New Roman"/>
          <w:sz w:val="28"/>
          <w:szCs w:val="28"/>
        </w:rPr>
        <w:t>) уборка жилых помещений;</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е) организация досуга и отдыха, в том числе обеспечение книгами, журналами, газетами, настольными играми;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ж) содействие в организации предоставления услуг предприятиями торговли  и связи;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r>
      <w:proofErr w:type="spellStart"/>
      <w:r w:rsidRPr="003F500E">
        <w:rPr>
          <w:rFonts w:ascii="Times New Roman" w:hAnsi="Times New Roman"/>
          <w:sz w:val="28"/>
          <w:szCs w:val="28"/>
        </w:rPr>
        <w:t>з</w:t>
      </w:r>
      <w:proofErr w:type="spellEnd"/>
      <w:r w:rsidRPr="003F500E">
        <w:rPr>
          <w:rFonts w:ascii="Times New Roman" w:hAnsi="Times New Roman"/>
          <w:sz w:val="28"/>
          <w:szCs w:val="28"/>
        </w:rPr>
        <w:t>) компенсация расходов по проезду на обучение, лечение, консультации;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и) обеспечение при выписке из учреждения одеждой, обувью и денежным пособием по утвержденным нормативам;</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к) обеспечение сохранности личных вещей и ценностей;</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л) создание условий для отправления религиозных обрядов;</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м) предоставление жилого помещения для временного пребывания, для питания, организации реабилитационных услуг, лечебно-трудовой деятельности, культурно-массовых мероприятий;</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r>
      <w:proofErr w:type="spellStart"/>
      <w:r w:rsidRPr="003F500E">
        <w:rPr>
          <w:rFonts w:ascii="Times New Roman" w:hAnsi="Times New Roman"/>
          <w:sz w:val="28"/>
          <w:szCs w:val="28"/>
        </w:rPr>
        <w:t>н</w:t>
      </w:r>
      <w:proofErr w:type="spellEnd"/>
      <w:r w:rsidRPr="003F500E">
        <w:rPr>
          <w:rFonts w:ascii="Times New Roman" w:hAnsi="Times New Roman"/>
          <w:sz w:val="28"/>
          <w:szCs w:val="28"/>
        </w:rPr>
        <w:t>) предоставление средств личной гигиены;</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о) обеспечение санитарно-гигиенических требований в жилых помещениях и местах общего пользования;</w:t>
      </w:r>
    </w:p>
    <w:p w:rsidR="00240B55" w:rsidRPr="003F500E" w:rsidRDefault="00240B55" w:rsidP="00DE6C30">
      <w:pPr>
        <w:spacing w:after="0" w:line="240" w:lineRule="auto"/>
        <w:ind w:firstLine="708"/>
        <w:jc w:val="both"/>
        <w:rPr>
          <w:rFonts w:ascii="Times New Roman" w:hAnsi="Times New Roman"/>
          <w:sz w:val="28"/>
          <w:szCs w:val="28"/>
        </w:rPr>
      </w:pPr>
      <w:proofErr w:type="spellStart"/>
      <w:r w:rsidRPr="003F500E">
        <w:rPr>
          <w:rFonts w:ascii="Times New Roman" w:hAnsi="Times New Roman"/>
          <w:sz w:val="28"/>
          <w:szCs w:val="28"/>
        </w:rPr>
        <w:t>п</w:t>
      </w:r>
      <w:proofErr w:type="spellEnd"/>
      <w:r w:rsidRPr="003F500E">
        <w:rPr>
          <w:rFonts w:ascii="Times New Roman" w:hAnsi="Times New Roman"/>
          <w:sz w:val="28"/>
          <w:szCs w:val="28"/>
        </w:rPr>
        <w:t>) предоставление гигиенических услуг лицам, не способным по состоянию здоровья самостоятельно осуществлять за собой уход;</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r>
      <w:proofErr w:type="spellStart"/>
      <w:r w:rsidRPr="003F500E">
        <w:rPr>
          <w:rFonts w:ascii="Times New Roman" w:hAnsi="Times New Roman"/>
          <w:sz w:val="28"/>
          <w:szCs w:val="28"/>
        </w:rPr>
        <w:t>р</w:t>
      </w:r>
      <w:proofErr w:type="spellEnd"/>
      <w:r w:rsidRPr="003F500E">
        <w:rPr>
          <w:rFonts w:ascii="Times New Roman" w:hAnsi="Times New Roman"/>
          <w:sz w:val="28"/>
          <w:szCs w:val="28"/>
        </w:rPr>
        <w:t>) отправка за счет средств получателя социальных услуг почтовой корреспонденции;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с) оказание помощи в написании писем;</w:t>
      </w:r>
    </w:p>
    <w:p w:rsidR="00240B55" w:rsidRPr="003F500E" w:rsidRDefault="00240B55" w:rsidP="00DE6C30">
      <w:pPr>
        <w:spacing w:after="0" w:line="240" w:lineRule="auto"/>
        <w:ind w:firstLine="708"/>
        <w:jc w:val="both"/>
        <w:rPr>
          <w:rFonts w:ascii="Times New Roman" w:hAnsi="Times New Roman"/>
          <w:sz w:val="28"/>
          <w:szCs w:val="28"/>
        </w:rPr>
      </w:pPr>
      <w:r w:rsidRPr="003F500E">
        <w:rPr>
          <w:rFonts w:ascii="Times New Roman" w:hAnsi="Times New Roman"/>
          <w:sz w:val="28"/>
          <w:szCs w:val="28"/>
        </w:rPr>
        <w:t>2) социально-медицинские услуги:</w:t>
      </w:r>
      <w:r w:rsidRPr="003F500E">
        <w:rPr>
          <w:rFonts w:ascii="Times New Roman" w:hAnsi="Times New Roman"/>
          <w:b/>
          <w:sz w:val="28"/>
          <w:szCs w:val="28"/>
        </w:rPr>
        <w:t xml:space="preserve"> </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а) содействие в оказании в объеме территориальной программы государственных гарантий оказания гражданам медицинской помощи в Курской области бесплатной медицинской помощи в медицинских организациях;</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б) обеспечение ухода с учетом состояния здоровья;</w:t>
      </w:r>
    </w:p>
    <w:p w:rsidR="00240B55" w:rsidRPr="003F500E" w:rsidRDefault="00240B55" w:rsidP="00DE6C30">
      <w:pPr>
        <w:spacing w:after="0" w:line="240" w:lineRule="auto"/>
        <w:ind w:firstLine="708"/>
        <w:jc w:val="both"/>
        <w:rPr>
          <w:rFonts w:ascii="Times New Roman" w:hAnsi="Times New Roman"/>
          <w:sz w:val="28"/>
          <w:szCs w:val="28"/>
        </w:rPr>
      </w:pPr>
      <w:r w:rsidRPr="003F500E">
        <w:rPr>
          <w:rFonts w:ascii="Times New Roman" w:hAnsi="Times New Roman"/>
          <w:sz w:val="28"/>
          <w:szCs w:val="28"/>
        </w:rPr>
        <w:t xml:space="preserve">в) выполнение процедур, связанных с сохранением здоровья получателей социальных услуг (измерение температуры тела, артериального давления, </w:t>
      </w:r>
      <w:proofErr w:type="gramStart"/>
      <w:r w:rsidRPr="003F500E">
        <w:rPr>
          <w:rFonts w:ascii="Times New Roman" w:hAnsi="Times New Roman"/>
          <w:sz w:val="28"/>
          <w:szCs w:val="28"/>
        </w:rPr>
        <w:t>контроль за</w:t>
      </w:r>
      <w:proofErr w:type="gramEnd"/>
      <w:r w:rsidRPr="003F500E">
        <w:rPr>
          <w:rFonts w:ascii="Times New Roman" w:hAnsi="Times New Roman"/>
          <w:sz w:val="28"/>
          <w:szCs w:val="28"/>
        </w:rPr>
        <w:t xml:space="preserve"> приемом лекарств);</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г) проведение оздоровительных мероприятий;</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r>
      <w:proofErr w:type="spellStart"/>
      <w:r w:rsidRPr="003F500E">
        <w:rPr>
          <w:rFonts w:ascii="Times New Roman" w:hAnsi="Times New Roman"/>
          <w:sz w:val="28"/>
          <w:szCs w:val="28"/>
        </w:rPr>
        <w:t>д</w:t>
      </w:r>
      <w:proofErr w:type="spellEnd"/>
      <w:r w:rsidRPr="003F500E">
        <w:rPr>
          <w:rFonts w:ascii="Times New Roman" w:hAnsi="Times New Roman"/>
          <w:sz w:val="28"/>
          <w:szCs w:val="28"/>
        </w:rPr>
        <w:t>) оказание экстренной доврачебной помощи;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е) систематическое наблюдение за получателями социальных услуг в целях выявления отклонений в состоянии их здоровья;</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 xml:space="preserve">ж) консультирование по социально-медицинским вопросам (поддержание и сохранение здоровья получателей социальных услуг, </w:t>
      </w:r>
      <w:r w:rsidRPr="003F500E">
        <w:rPr>
          <w:rFonts w:ascii="Times New Roman" w:hAnsi="Times New Roman"/>
          <w:sz w:val="28"/>
          <w:szCs w:val="28"/>
        </w:rPr>
        <w:lastRenderedPageBreak/>
        <w:t>проведение оздоровительных мероприятий, наблюдение за получателями социальных услуг в целях выявления отклонений в состоянии их здоровья);</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r>
      <w:proofErr w:type="spellStart"/>
      <w:r w:rsidRPr="003F500E">
        <w:rPr>
          <w:rFonts w:ascii="Times New Roman" w:hAnsi="Times New Roman"/>
          <w:sz w:val="28"/>
          <w:szCs w:val="28"/>
        </w:rPr>
        <w:t>з</w:t>
      </w:r>
      <w:proofErr w:type="spellEnd"/>
      <w:r w:rsidRPr="003F500E">
        <w:rPr>
          <w:rFonts w:ascii="Times New Roman" w:hAnsi="Times New Roman"/>
          <w:sz w:val="28"/>
          <w:szCs w:val="28"/>
        </w:rPr>
        <w:t>) проведение занятий, обучающих здоровому образу жизни;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и) проведение занятий по адаптивной физической культуре;</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к) содействие в прохождении медико-социальной экспертизы;</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л) проведение реабилитационных мероприятий (медицинских, социальных), в том числе для инвалидов на основании индивидуальных программ реабилитации;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м) оказание первичной медико-санитарной помощи;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r>
      <w:proofErr w:type="spellStart"/>
      <w:r w:rsidRPr="003F500E">
        <w:rPr>
          <w:rFonts w:ascii="Times New Roman" w:hAnsi="Times New Roman"/>
          <w:sz w:val="28"/>
          <w:szCs w:val="28"/>
        </w:rPr>
        <w:t>н</w:t>
      </w:r>
      <w:proofErr w:type="spellEnd"/>
      <w:r w:rsidRPr="003F500E">
        <w:rPr>
          <w:rFonts w:ascii="Times New Roman" w:hAnsi="Times New Roman"/>
          <w:sz w:val="28"/>
          <w:szCs w:val="28"/>
        </w:rPr>
        <w:t>) содействие в получении стоматологической помощи;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о) организация прохождения диспансеризации;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r>
      <w:proofErr w:type="spellStart"/>
      <w:r w:rsidRPr="003F500E">
        <w:rPr>
          <w:rFonts w:ascii="Times New Roman" w:hAnsi="Times New Roman"/>
          <w:sz w:val="28"/>
          <w:szCs w:val="28"/>
        </w:rPr>
        <w:t>п</w:t>
      </w:r>
      <w:proofErr w:type="spellEnd"/>
      <w:r w:rsidRPr="003F500E">
        <w:rPr>
          <w:rFonts w:ascii="Times New Roman" w:hAnsi="Times New Roman"/>
          <w:sz w:val="28"/>
          <w:szCs w:val="28"/>
        </w:rPr>
        <w:t>) содействие в госпитализации нуждающихся в медицинские организации, сопровождение нуждающихся в медицинские организации, содействие в направлении по заключению врачей на санаторно-курортное лечение, в том числе на льготных условиях;</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r>
      <w:proofErr w:type="spellStart"/>
      <w:r w:rsidRPr="003F500E">
        <w:rPr>
          <w:rFonts w:ascii="Times New Roman" w:hAnsi="Times New Roman"/>
          <w:sz w:val="28"/>
          <w:szCs w:val="28"/>
        </w:rPr>
        <w:t>р</w:t>
      </w:r>
      <w:proofErr w:type="spellEnd"/>
      <w:r w:rsidRPr="003F500E">
        <w:rPr>
          <w:rFonts w:ascii="Times New Roman" w:hAnsi="Times New Roman"/>
          <w:sz w:val="28"/>
          <w:szCs w:val="28"/>
        </w:rPr>
        <w:t xml:space="preserve">) оказание психологической поддержки, проведение </w:t>
      </w:r>
      <w:proofErr w:type="spellStart"/>
      <w:r w:rsidRPr="003F500E">
        <w:rPr>
          <w:rFonts w:ascii="Times New Roman" w:hAnsi="Times New Roman"/>
          <w:sz w:val="28"/>
          <w:szCs w:val="28"/>
        </w:rPr>
        <w:t>психокоррекционной</w:t>
      </w:r>
      <w:proofErr w:type="spellEnd"/>
      <w:r w:rsidRPr="003F500E">
        <w:rPr>
          <w:rFonts w:ascii="Times New Roman" w:hAnsi="Times New Roman"/>
          <w:sz w:val="28"/>
          <w:szCs w:val="28"/>
        </w:rPr>
        <w:t xml:space="preserve"> работы;</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с) содействие в получении бесплатной зубопротезной (за исключением протезов из драгоценных металлов и других дорогостоящих материалов) и протезно-ортопедической помощи, а также в обеспечении техническими средствами ухода и реабилитации;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т) содействие в обеспечении по заключению врачей лекарственными средствами и изделиями медицинского назначения;</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у) посещение в медицинских организациях в целях оказания морально-психологической поддержки;</w:t>
      </w:r>
    </w:p>
    <w:p w:rsidR="00240B55" w:rsidRPr="003F500E" w:rsidRDefault="00240B55" w:rsidP="00DE6C30">
      <w:pPr>
        <w:spacing w:after="0" w:line="240" w:lineRule="auto"/>
        <w:ind w:firstLine="708"/>
        <w:jc w:val="both"/>
        <w:rPr>
          <w:rFonts w:ascii="Times New Roman" w:hAnsi="Times New Roman"/>
          <w:sz w:val="28"/>
          <w:szCs w:val="28"/>
        </w:rPr>
      </w:pPr>
      <w:r w:rsidRPr="003F500E">
        <w:rPr>
          <w:rFonts w:ascii="Times New Roman" w:hAnsi="Times New Roman"/>
          <w:sz w:val="28"/>
          <w:szCs w:val="28"/>
        </w:rPr>
        <w:t xml:space="preserve">3) социально-психологические: </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а) социально-психологическая диагностика и обследование личности, психологическое тестирование, коррекция;</w:t>
      </w:r>
    </w:p>
    <w:p w:rsidR="00240B55" w:rsidRPr="003F500E" w:rsidRDefault="00240B55" w:rsidP="00DE6C30">
      <w:pPr>
        <w:spacing w:after="0" w:line="240" w:lineRule="auto"/>
        <w:ind w:firstLine="708"/>
        <w:jc w:val="both"/>
        <w:rPr>
          <w:rFonts w:ascii="Times New Roman" w:hAnsi="Times New Roman"/>
          <w:b/>
          <w:sz w:val="28"/>
          <w:szCs w:val="28"/>
        </w:rPr>
      </w:pPr>
      <w:r w:rsidRPr="003F500E">
        <w:rPr>
          <w:rFonts w:ascii="Times New Roman" w:hAnsi="Times New Roman"/>
          <w:sz w:val="28"/>
          <w:szCs w:val="28"/>
        </w:rPr>
        <w:t>4) социально-педагогические:</w:t>
      </w:r>
      <w:r w:rsidRPr="003F500E">
        <w:rPr>
          <w:rFonts w:ascii="Times New Roman" w:hAnsi="Times New Roman"/>
          <w:b/>
          <w:sz w:val="28"/>
          <w:szCs w:val="28"/>
        </w:rPr>
        <w:t xml:space="preserve"> </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а) формирование позитивных интересов, в том числе в сфере досуга;</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б) организация досуга (праздники, экскурсии и другие культурные мероприятия);</w:t>
      </w:r>
    </w:p>
    <w:p w:rsidR="00240B55" w:rsidRPr="003F500E" w:rsidRDefault="00240B55" w:rsidP="00DE6C30">
      <w:pPr>
        <w:spacing w:after="0" w:line="240" w:lineRule="auto"/>
        <w:jc w:val="both"/>
        <w:rPr>
          <w:rFonts w:ascii="Times New Roman" w:hAnsi="Times New Roman"/>
          <w:b/>
          <w:sz w:val="28"/>
          <w:szCs w:val="28"/>
        </w:rPr>
      </w:pPr>
      <w:r w:rsidRPr="003F500E">
        <w:rPr>
          <w:rFonts w:ascii="Times New Roman" w:hAnsi="Times New Roman"/>
          <w:sz w:val="28"/>
          <w:szCs w:val="28"/>
        </w:rPr>
        <w:tab/>
        <w:t>5) социально-трудовые:</w:t>
      </w:r>
      <w:r w:rsidRPr="003F500E">
        <w:rPr>
          <w:rFonts w:ascii="Times New Roman" w:hAnsi="Times New Roman"/>
          <w:b/>
          <w:sz w:val="28"/>
          <w:szCs w:val="28"/>
        </w:rPr>
        <w:t xml:space="preserve"> </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а) проведение мероприятий по использованию трудовых возможностей и обучению доступным профессиональным навыкам;</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б) оказание помощи в трудоустройстве;</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в) организация помощи в получении образования и (или) квалификации, в том числе инвалидами в соответствии с их способностями;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 xml:space="preserve">г) консультирование по вопросам </w:t>
      </w:r>
      <w:proofErr w:type="spellStart"/>
      <w:r w:rsidRPr="003F500E">
        <w:rPr>
          <w:rFonts w:ascii="Times New Roman" w:hAnsi="Times New Roman"/>
          <w:sz w:val="28"/>
          <w:szCs w:val="28"/>
        </w:rPr>
        <w:t>самообеспечения</w:t>
      </w:r>
      <w:proofErr w:type="spellEnd"/>
      <w:r w:rsidRPr="003F500E">
        <w:rPr>
          <w:rFonts w:ascii="Times New Roman" w:hAnsi="Times New Roman"/>
          <w:sz w:val="28"/>
          <w:szCs w:val="28"/>
        </w:rPr>
        <w:t>;</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r>
      <w:proofErr w:type="spellStart"/>
      <w:r w:rsidRPr="003F500E">
        <w:rPr>
          <w:rFonts w:ascii="Times New Roman" w:hAnsi="Times New Roman"/>
          <w:sz w:val="28"/>
          <w:szCs w:val="28"/>
        </w:rPr>
        <w:t>д</w:t>
      </w:r>
      <w:proofErr w:type="spellEnd"/>
      <w:r w:rsidRPr="003F500E">
        <w:rPr>
          <w:rFonts w:ascii="Times New Roman" w:hAnsi="Times New Roman"/>
          <w:sz w:val="28"/>
          <w:szCs w:val="28"/>
        </w:rPr>
        <w:t>) создание условий для получения инвалидами по слуху услуг по переводу с использованием русского жестового языка;</w:t>
      </w:r>
    </w:p>
    <w:p w:rsidR="00240B55" w:rsidRPr="003F500E" w:rsidRDefault="00240B55" w:rsidP="00DE6C30">
      <w:pPr>
        <w:spacing w:after="0" w:line="240" w:lineRule="auto"/>
        <w:ind w:firstLine="708"/>
        <w:jc w:val="both"/>
        <w:rPr>
          <w:rFonts w:ascii="Times New Roman" w:hAnsi="Times New Roman"/>
          <w:b/>
          <w:sz w:val="28"/>
          <w:szCs w:val="28"/>
        </w:rPr>
      </w:pPr>
      <w:r w:rsidRPr="003F500E">
        <w:rPr>
          <w:rFonts w:ascii="Times New Roman" w:hAnsi="Times New Roman"/>
          <w:sz w:val="28"/>
          <w:szCs w:val="28"/>
        </w:rPr>
        <w:t>6) социально-правовые:</w:t>
      </w:r>
      <w:r w:rsidRPr="003F500E">
        <w:rPr>
          <w:rFonts w:ascii="Times New Roman" w:hAnsi="Times New Roman"/>
          <w:b/>
          <w:sz w:val="28"/>
          <w:szCs w:val="28"/>
        </w:rPr>
        <w:t xml:space="preserve"> </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а) оказание помощи в оформлении и восстановлении документов получателей социальных услуг;</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б) оказание помощи в получении юридических услуг;</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lastRenderedPageBreak/>
        <w:tab/>
        <w:t>в) услуги по защите прав и законных интересов получателей социальных услуг в установленном законодательством порядке;</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7) содействие в организации ритуальных услуг;</w:t>
      </w:r>
    </w:p>
    <w:p w:rsidR="00240B55" w:rsidRPr="003F500E" w:rsidRDefault="00240B55" w:rsidP="00DE6C30">
      <w:pPr>
        <w:spacing w:after="0" w:line="240" w:lineRule="auto"/>
        <w:ind w:firstLine="708"/>
        <w:jc w:val="both"/>
        <w:rPr>
          <w:rFonts w:ascii="Times New Roman" w:hAnsi="Times New Roman"/>
          <w:sz w:val="28"/>
          <w:szCs w:val="28"/>
        </w:rPr>
      </w:pPr>
      <w:r w:rsidRPr="003F500E">
        <w:rPr>
          <w:rFonts w:ascii="Times New Roman" w:hAnsi="Times New Roman"/>
          <w:sz w:val="28"/>
          <w:szCs w:val="28"/>
        </w:rPr>
        <w:t>8) услуги в целях повышения коммуникативного потенциала получателей социальных услуг, имеющих ограничения жизнедеятельности: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а) обучение инвалидов пользованию средствами ухода и техническими средствами реабилитации;</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б) проведение социально-реабилитационных мероприятий в сфере социального обслуживания;</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в) обучение навыкам поведения в быту и общественных местах;</w:t>
      </w:r>
    </w:p>
    <w:p w:rsidR="00240B55" w:rsidRPr="003F500E" w:rsidRDefault="00240B55" w:rsidP="00DE6C30">
      <w:pPr>
        <w:spacing w:after="0" w:line="240" w:lineRule="auto"/>
        <w:jc w:val="both"/>
        <w:rPr>
          <w:rFonts w:ascii="Times New Roman" w:hAnsi="Times New Roman"/>
          <w:sz w:val="28"/>
          <w:szCs w:val="28"/>
        </w:rPr>
      </w:pPr>
      <w:r w:rsidRPr="003F500E">
        <w:rPr>
          <w:rFonts w:ascii="Times New Roman" w:hAnsi="Times New Roman"/>
          <w:sz w:val="28"/>
          <w:szCs w:val="28"/>
        </w:rPr>
        <w:tab/>
        <w:t>г) оказание помощи в обучении навыкам компьютерной грамотности</w:t>
      </w:r>
      <w:r>
        <w:rPr>
          <w:rFonts w:ascii="Times New Roman" w:hAnsi="Times New Roman"/>
          <w:sz w:val="28"/>
          <w:szCs w:val="28"/>
        </w:rPr>
        <w:t xml:space="preserve"> (п. 2.2)</w:t>
      </w:r>
      <w:r w:rsidRPr="003F500E">
        <w:rPr>
          <w:rFonts w:ascii="Times New Roman" w:hAnsi="Times New Roman"/>
          <w:sz w:val="28"/>
          <w:szCs w:val="28"/>
        </w:rPr>
        <w:t>;</w:t>
      </w:r>
    </w:p>
    <w:p w:rsidR="00240B55" w:rsidRPr="004B2175" w:rsidRDefault="00D55566" w:rsidP="00DE6C30">
      <w:pPr>
        <w:spacing w:after="0" w:line="240" w:lineRule="auto"/>
        <w:jc w:val="both"/>
        <w:rPr>
          <w:rFonts w:ascii="Times New Roman" w:hAnsi="Times New Roman"/>
          <w:sz w:val="28"/>
          <w:szCs w:val="28"/>
        </w:rPr>
      </w:pPr>
      <w:r>
        <w:rPr>
          <w:rFonts w:ascii="Times New Roman" w:hAnsi="Times New Roman"/>
          <w:sz w:val="28"/>
          <w:szCs w:val="28"/>
        </w:rPr>
        <w:t xml:space="preserve">         </w:t>
      </w:r>
      <w:r w:rsidR="00240B55" w:rsidRPr="004B2175">
        <w:rPr>
          <w:rFonts w:ascii="Times New Roman" w:hAnsi="Times New Roman"/>
          <w:sz w:val="28"/>
          <w:szCs w:val="28"/>
        </w:rPr>
        <w:t>•</w:t>
      </w:r>
      <w:r w:rsidR="00240B55">
        <w:rPr>
          <w:rFonts w:ascii="Times New Roman" w:hAnsi="Times New Roman"/>
          <w:sz w:val="28"/>
          <w:szCs w:val="28"/>
        </w:rPr>
        <w:t>У</w:t>
      </w:r>
      <w:r w:rsidR="00240B55" w:rsidRPr="003F500E">
        <w:rPr>
          <w:rFonts w:ascii="Times New Roman" w:hAnsi="Times New Roman"/>
          <w:sz w:val="28"/>
          <w:szCs w:val="28"/>
        </w:rPr>
        <w:t xml:space="preserve">чреждение выполняет государственное задание, которое в соответствии с предусмотренными в </w:t>
      </w:r>
      <w:hyperlink r:id="rId8" w:history="1">
        <w:r w:rsidR="00240B55" w:rsidRPr="00D55566">
          <w:rPr>
            <w:rStyle w:val="af"/>
            <w:rFonts w:ascii="Times New Roman" w:hAnsi="Times New Roman" w:cs="Times New Roman"/>
            <w:color w:val="auto"/>
            <w:sz w:val="28"/>
            <w:szCs w:val="28"/>
            <w:u w:val="none"/>
          </w:rPr>
          <w:t>п. 2.2</w:t>
        </w:r>
      </w:hyperlink>
      <w:r w:rsidR="00240B55" w:rsidRPr="00D55566">
        <w:rPr>
          <w:rFonts w:ascii="Times New Roman" w:hAnsi="Times New Roman" w:cs="Times New Roman"/>
          <w:sz w:val="28"/>
          <w:szCs w:val="28"/>
        </w:rPr>
        <w:t xml:space="preserve"> </w:t>
      </w:r>
      <w:r w:rsidR="00240B55" w:rsidRPr="003F500E">
        <w:rPr>
          <w:rFonts w:ascii="Times New Roman" w:hAnsi="Times New Roman"/>
          <w:sz w:val="28"/>
          <w:szCs w:val="28"/>
        </w:rPr>
        <w:t>Устава видами услуг формируется и утверждается Комитетом социального обеспечения, материнства и детства</w:t>
      </w:r>
      <w:r w:rsidR="00240B55">
        <w:rPr>
          <w:rFonts w:ascii="Times New Roman" w:hAnsi="Times New Roman"/>
          <w:sz w:val="28"/>
          <w:szCs w:val="28"/>
        </w:rPr>
        <w:t xml:space="preserve">. </w:t>
      </w:r>
      <w:r w:rsidR="00240B55" w:rsidRPr="004B2175">
        <w:rPr>
          <w:rFonts w:ascii="Times New Roman" w:hAnsi="Times New Roman"/>
          <w:sz w:val="28"/>
          <w:szCs w:val="28"/>
        </w:rPr>
        <w:t>Учреждение не вправе отказаться от выполнения государственного задания</w:t>
      </w:r>
      <w:r w:rsidR="00240B55">
        <w:rPr>
          <w:rFonts w:ascii="Times New Roman" w:hAnsi="Times New Roman"/>
          <w:sz w:val="28"/>
          <w:szCs w:val="28"/>
        </w:rPr>
        <w:t xml:space="preserve"> (п. 2.3</w:t>
      </w:r>
      <w:r w:rsidR="00240B55" w:rsidRPr="004B2175">
        <w:rPr>
          <w:rFonts w:ascii="Times New Roman" w:hAnsi="Times New Roman"/>
          <w:sz w:val="28"/>
          <w:szCs w:val="28"/>
        </w:rPr>
        <w:t>);</w:t>
      </w:r>
    </w:p>
    <w:p w:rsidR="00240B55" w:rsidRPr="004B2175" w:rsidRDefault="00240B55" w:rsidP="00DE6C30">
      <w:pPr>
        <w:spacing w:after="0" w:line="240" w:lineRule="auto"/>
        <w:ind w:firstLine="708"/>
        <w:jc w:val="both"/>
        <w:rPr>
          <w:rFonts w:ascii="Times New Roman" w:hAnsi="Times New Roman"/>
          <w:sz w:val="28"/>
          <w:szCs w:val="28"/>
        </w:rPr>
      </w:pPr>
      <w:r w:rsidRPr="004B2175">
        <w:rPr>
          <w:rFonts w:ascii="Times New Roman" w:hAnsi="Times New Roman"/>
          <w:sz w:val="28"/>
          <w:szCs w:val="28"/>
        </w:rPr>
        <w:t>•</w:t>
      </w:r>
      <w:r w:rsidRPr="00423316">
        <w:rPr>
          <w:rFonts w:ascii="Times New Roman" w:hAnsi="Times New Roman"/>
          <w:sz w:val="28"/>
          <w:szCs w:val="28"/>
        </w:rPr>
        <w:t xml:space="preserve"> </w:t>
      </w:r>
      <w:r>
        <w:rPr>
          <w:rFonts w:ascii="Times New Roman" w:hAnsi="Times New Roman"/>
          <w:sz w:val="28"/>
          <w:szCs w:val="28"/>
        </w:rPr>
        <w:t>У</w:t>
      </w:r>
      <w:r w:rsidRPr="003F500E">
        <w:rPr>
          <w:rFonts w:ascii="Times New Roman" w:hAnsi="Times New Roman"/>
          <w:sz w:val="28"/>
          <w:szCs w:val="28"/>
        </w:rPr>
        <w:t xml:space="preserve">чреждение вправе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выполнять работы, оказывать услуги, относящиеся к его основным видам деятельности, предусмотренным его учредительным документом, для граждан и юридических лиц за плату и на одинаковых при оказании одних и тех же услуг условиях. Тарифы на дополнительные платные услуги устанавливаются </w:t>
      </w:r>
      <w:r>
        <w:rPr>
          <w:rFonts w:ascii="Times New Roman" w:hAnsi="Times New Roman"/>
          <w:sz w:val="28"/>
          <w:szCs w:val="28"/>
        </w:rPr>
        <w:t>У</w:t>
      </w:r>
      <w:r w:rsidRPr="003F500E">
        <w:rPr>
          <w:rFonts w:ascii="Times New Roman" w:hAnsi="Times New Roman"/>
          <w:sz w:val="28"/>
          <w:szCs w:val="28"/>
        </w:rPr>
        <w:t>чреждением самостоятельно по согласованию с Комитетом социального обеспечения, материнства и детства</w:t>
      </w:r>
      <w:r>
        <w:rPr>
          <w:rFonts w:ascii="Times New Roman" w:hAnsi="Times New Roman"/>
          <w:sz w:val="28"/>
          <w:szCs w:val="28"/>
        </w:rPr>
        <w:t xml:space="preserve"> Курской области</w:t>
      </w:r>
      <w:proofErr w:type="gramStart"/>
      <w:r w:rsidRPr="003F500E">
        <w:rPr>
          <w:rFonts w:ascii="Times New Roman" w:hAnsi="Times New Roman"/>
          <w:sz w:val="28"/>
          <w:szCs w:val="28"/>
        </w:rPr>
        <w:t>.</w:t>
      </w:r>
      <w:proofErr w:type="gramEnd"/>
      <w:r w:rsidRPr="004B2175">
        <w:rPr>
          <w:rFonts w:ascii="Times New Roman" w:hAnsi="Times New Roman"/>
          <w:sz w:val="28"/>
          <w:szCs w:val="28"/>
        </w:rPr>
        <w:t xml:space="preserve"> </w:t>
      </w:r>
      <w:r>
        <w:rPr>
          <w:rFonts w:ascii="Times New Roman" w:hAnsi="Times New Roman"/>
          <w:sz w:val="28"/>
          <w:szCs w:val="28"/>
        </w:rPr>
        <w:t>(</w:t>
      </w:r>
      <w:proofErr w:type="gramStart"/>
      <w:r>
        <w:rPr>
          <w:rFonts w:ascii="Times New Roman" w:hAnsi="Times New Roman"/>
          <w:sz w:val="28"/>
          <w:szCs w:val="28"/>
        </w:rPr>
        <w:t>п</w:t>
      </w:r>
      <w:proofErr w:type="gramEnd"/>
      <w:r>
        <w:rPr>
          <w:rFonts w:ascii="Times New Roman" w:hAnsi="Times New Roman"/>
          <w:sz w:val="28"/>
          <w:szCs w:val="28"/>
        </w:rPr>
        <w:t>. 2.4</w:t>
      </w:r>
      <w:r w:rsidRPr="004B2175">
        <w:rPr>
          <w:rFonts w:ascii="Times New Roman" w:hAnsi="Times New Roman"/>
          <w:sz w:val="28"/>
          <w:szCs w:val="28"/>
        </w:rPr>
        <w:t>);</w:t>
      </w:r>
    </w:p>
    <w:p w:rsidR="00240B55" w:rsidRPr="004B2175" w:rsidRDefault="00240B55" w:rsidP="00DE6C30">
      <w:pPr>
        <w:spacing w:after="0" w:line="240" w:lineRule="auto"/>
        <w:ind w:firstLine="708"/>
        <w:jc w:val="both"/>
        <w:rPr>
          <w:rFonts w:ascii="Times New Roman" w:hAnsi="Times New Roman"/>
          <w:sz w:val="28"/>
          <w:szCs w:val="28"/>
        </w:rPr>
      </w:pPr>
      <w:r w:rsidRPr="004B2175">
        <w:rPr>
          <w:rFonts w:ascii="Times New Roman" w:hAnsi="Times New Roman"/>
          <w:sz w:val="28"/>
          <w:szCs w:val="28"/>
        </w:rPr>
        <w:t>•</w:t>
      </w:r>
      <w:r w:rsidRPr="003F500E">
        <w:rPr>
          <w:rFonts w:ascii="Times New Roman" w:hAnsi="Times New Roman"/>
          <w:sz w:val="28"/>
          <w:szCs w:val="28"/>
        </w:rPr>
        <w:t xml:space="preserve">Бюджетное учреждение вправе осуществлять следующие виды услуг, не относящиеся к основным видам услуг </w:t>
      </w:r>
      <w:r>
        <w:rPr>
          <w:rFonts w:ascii="Times New Roman" w:hAnsi="Times New Roman"/>
          <w:sz w:val="28"/>
          <w:szCs w:val="28"/>
        </w:rPr>
        <w:t>У</w:t>
      </w:r>
      <w:r w:rsidRPr="003F500E">
        <w:rPr>
          <w:rFonts w:ascii="Times New Roman" w:hAnsi="Times New Roman"/>
          <w:sz w:val="28"/>
          <w:szCs w:val="28"/>
        </w:rPr>
        <w:t>чреждения, лишь постольку, поскольку это служит достижению целей, ради которых оно создано</w:t>
      </w:r>
      <w:r w:rsidRPr="004B2175">
        <w:rPr>
          <w:rFonts w:ascii="Times New Roman" w:hAnsi="Times New Roman"/>
          <w:sz w:val="28"/>
          <w:szCs w:val="28"/>
          <w:lang w:eastAsia="ru-RU" w:bidi="ru-RU"/>
        </w:rPr>
        <w:t xml:space="preserve"> </w:t>
      </w:r>
      <w:r>
        <w:rPr>
          <w:rFonts w:ascii="Times New Roman" w:hAnsi="Times New Roman"/>
          <w:sz w:val="28"/>
          <w:szCs w:val="28"/>
          <w:lang w:eastAsia="ru-RU" w:bidi="ru-RU"/>
        </w:rPr>
        <w:t>(п. 2.5</w:t>
      </w:r>
      <w:r w:rsidRPr="004B2175">
        <w:rPr>
          <w:rFonts w:ascii="Times New Roman" w:hAnsi="Times New Roman"/>
          <w:sz w:val="28"/>
          <w:szCs w:val="28"/>
          <w:lang w:eastAsia="ru-RU" w:bidi="ru-RU"/>
        </w:rPr>
        <w:t>);</w:t>
      </w:r>
    </w:p>
    <w:p w:rsidR="00240B55" w:rsidRPr="004B2175" w:rsidRDefault="00240B55" w:rsidP="00DE6C30">
      <w:pPr>
        <w:pStyle w:val="22"/>
        <w:numPr>
          <w:ilvl w:val="0"/>
          <w:numId w:val="1"/>
        </w:numPr>
        <w:shd w:val="clear" w:color="auto" w:fill="auto"/>
        <w:spacing w:after="0" w:line="240" w:lineRule="auto"/>
        <w:ind w:firstLine="567"/>
      </w:pPr>
      <w:proofErr w:type="gramStart"/>
      <w:r w:rsidRPr="003F500E">
        <w:t xml:space="preserve">Доходы, полученные от приносящей доход деятельности, и приобретенное за счет этих доходов имущество, поступают в самостоятельное распоряжение </w:t>
      </w:r>
      <w:r>
        <w:t>У</w:t>
      </w:r>
      <w:r w:rsidRPr="003F500E">
        <w:t>чреждения и расходуются в соответствии с Порядком расходования организациями социального обслуживания Курской области средств, образовавшихся в результате взимания платы за предоставление социальных услуг, утвержденным Комитетом социального обеспечения, материнства и детства Курской области</w:t>
      </w:r>
      <w:r w:rsidRPr="004B2175">
        <w:rPr>
          <w:lang w:eastAsia="ru-RU" w:bidi="ru-RU"/>
        </w:rPr>
        <w:t xml:space="preserve"> (п. 2.6);</w:t>
      </w:r>
      <w:proofErr w:type="gramEnd"/>
    </w:p>
    <w:p w:rsidR="00240B55" w:rsidRPr="004B2175" w:rsidRDefault="00240B55" w:rsidP="00DE6C30">
      <w:pPr>
        <w:pStyle w:val="22"/>
        <w:numPr>
          <w:ilvl w:val="0"/>
          <w:numId w:val="1"/>
        </w:numPr>
        <w:shd w:val="clear" w:color="auto" w:fill="auto"/>
        <w:spacing w:after="0" w:line="240" w:lineRule="auto"/>
        <w:ind w:firstLine="567"/>
      </w:pPr>
      <w:r w:rsidRPr="004B2175">
        <w:rPr>
          <w:lang w:eastAsia="ru-RU" w:bidi="ru-RU"/>
        </w:rPr>
        <w:t xml:space="preserve"> Учреждение не вправе осуществлять виды деятельности и оказывать платные услуги, не указанные в Уставе Учреждения (п. 2.7);</w:t>
      </w:r>
    </w:p>
    <w:p w:rsidR="00240B55" w:rsidRPr="004B2175" w:rsidRDefault="00240B55" w:rsidP="00DE6C30">
      <w:pPr>
        <w:pStyle w:val="22"/>
        <w:numPr>
          <w:ilvl w:val="0"/>
          <w:numId w:val="1"/>
        </w:numPr>
        <w:shd w:val="clear" w:color="auto" w:fill="auto"/>
        <w:tabs>
          <w:tab w:val="left" w:pos="1905"/>
        </w:tabs>
        <w:spacing w:after="0" w:line="240" w:lineRule="auto"/>
        <w:ind w:firstLine="567"/>
      </w:pPr>
      <w:r w:rsidRPr="004B2175">
        <w:rPr>
          <w:lang w:eastAsia="ru-RU" w:bidi="ru-RU"/>
        </w:rPr>
        <w:t>право Учреждения осуществлять деятельность, на которую, в соответствии с законодательством Российской Федерации, требуется специальное разрешение (лицензия), возникает с момента ее получения или в указанный в ней срок и прекращается по истечении срока действия, если иное не установлено законодательств</w:t>
      </w:r>
      <w:r>
        <w:rPr>
          <w:lang w:eastAsia="ru-RU" w:bidi="ru-RU"/>
        </w:rPr>
        <w:t>ом Российской Федерации (п. 2.8</w:t>
      </w:r>
      <w:r w:rsidRPr="004B2175">
        <w:rPr>
          <w:lang w:eastAsia="ru-RU" w:bidi="ru-RU"/>
        </w:rPr>
        <w:t>).</w:t>
      </w:r>
    </w:p>
    <w:p w:rsidR="00240B55" w:rsidRPr="004B2175" w:rsidRDefault="00240B55" w:rsidP="00DE6C30">
      <w:pPr>
        <w:pStyle w:val="22"/>
        <w:shd w:val="clear" w:color="auto" w:fill="auto"/>
        <w:tabs>
          <w:tab w:val="left" w:pos="1905"/>
        </w:tabs>
        <w:spacing w:after="0" w:line="240" w:lineRule="auto"/>
        <w:ind w:hanging="567"/>
      </w:pPr>
      <w:r w:rsidRPr="004B2175">
        <w:tab/>
        <w:t xml:space="preserve">        Имущество Учреждения закрепляется за ним в соответствии с законодательством Российской Федерации, Курской области</w:t>
      </w:r>
      <w:r>
        <w:t xml:space="preserve"> (п. 3.1)</w:t>
      </w:r>
      <w:r w:rsidRPr="004B2175">
        <w:t>.</w:t>
      </w:r>
    </w:p>
    <w:p w:rsidR="00240B55" w:rsidRPr="004B2175" w:rsidRDefault="00240B55" w:rsidP="00DE6C30">
      <w:pPr>
        <w:pStyle w:val="22"/>
        <w:shd w:val="clear" w:color="auto" w:fill="auto"/>
        <w:tabs>
          <w:tab w:val="left" w:pos="1905"/>
        </w:tabs>
        <w:spacing w:after="0" w:line="240" w:lineRule="auto"/>
        <w:ind w:hanging="567"/>
      </w:pPr>
      <w:r w:rsidRPr="004B2175">
        <w:lastRenderedPageBreak/>
        <w:tab/>
        <w:t xml:space="preserve">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r>
        <w:t xml:space="preserve"> (п. 3.2)</w:t>
      </w:r>
      <w:r w:rsidRPr="004B2175">
        <w:t>.</w:t>
      </w:r>
    </w:p>
    <w:p w:rsidR="00240B55" w:rsidRDefault="00240B55" w:rsidP="00DE6C30">
      <w:pPr>
        <w:pStyle w:val="22"/>
        <w:shd w:val="clear" w:color="auto" w:fill="auto"/>
        <w:tabs>
          <w:tab w:val="left" w:pos="1905"/>
        </w:tabs>
        <w:spacing w:after="0" w:line="240" w:lineRule="auto"/>
        <w:ind w:hanging="567"/>
      </w:pPr>
      <w:r w:rsidRPr="004B2175">
        <w:tab/>
        <w:t xml:space="preserve">         Источниками финансового обеспечения Учреждения являются:</w:t>
      </w:r>
    </w:p>
    <w:p w:rsidR="00240B55" w:rsidRPr="003F500E" w:rsidRDefault="00240B55" w:rsidP="00DE6C30">
      <w:pPr>
        <w:spacing w:after="0" w:line="240" w:lineRule="auto"/>
        <w:ind w:firstLine="709"/>
        <w:jc w:val="both"/>
        <w:rPr>
          <w:rFonts w:ascii="Times New Roman" w:hAnsi="Times New Roman"/>
          <w:kern w:val="2"/>
          <w:sz w:val="28"/>
          <w:szCs w:val="28"/>
        </w:rPr>
      </w:pPr>
      <w:r w:rsidRPr="003F500E">
        <w:rPr>
          <w:rFonts w:ascii="Times New Roman" w:hAnsi="Times New Roman"/>
          <w:kern w:val="2"/>
          <w:sz w:val="28"/>
          <w:szCs w:val="28"/>
        </w:rPr>
        <w:t>Источниками формирования финансовых ресурсов Бюджетного учреждения являются:</w:t>
      </w:r>
    </w:p>
    <w:p w:rsidR="00240B55" w:rsidRPr="003F500E" w:rsidRDefault="00240B55" w:rsidP="00DE6C30">
      <w:pPr>
        <w:pStyle w:val="11"/>
        <w:spacing w:after="0" w:line="240" w:lineRule="auto"/>
        <w:ind w:firstLine="709"/>
        <w:jc w:val="both"/>
        <w:rPr>
          <w:rFonts w:ascii="Times New Roman" w:hAnsi="Times New Roman" w:cs="Times New Roman"/>
          <w:sz w:val="28"/>
          <w:szCs w:val="28"/>
        </w:rPr>
      </w:pPr>
      <w:r>
        <w:rPr>
          <w:rFonts w:ascii="Times New Roman" w:hAnsi="Times New Roman" w:cs="Times New Roman"/>
          <w:kern w:val="2"/>
          <w:sz w:val="28"/>
          <w:szCs w:val="28"/>
        </w:rPr>
        <w:t>- с</w:t>
      </w:r>
      <w:r w:rsidRPr="003F500E">
        <w:rPr>
          <w:rFonts w:ascii="Times New Roman" w:hAnsi="Times New Roman" w:cs="Times New Roman"/>
          <w:kern w:val="2"/>
          <w:sz w:val="28"/>
          <w:szCs w:val="28"/>
        </w:rPr>
        <w:t>убсидии, предоставляемые</w:t>
      </w:r>
      <w:r w:rsidRPr="003F500E">
        <w:rPr>
          <w:rFonts w:ascii="Times New Roman" w:hAnsi="Times New Roman" w:cs="Times New Roman"/>
          <w:sz w:val="28"/>
          <w:szCs w:val="28"/>
        </w:rPr>
        <w:t xml:space="preserve"> </w:t>
      </w:r>
      <w:r>
        <w:rPr>
          <w:rFonts w:ascii="Times New Roman" w:hAnsi="Times New Roman" w:cs="Times New Roman"/>
          <w:sz w:val="28"/>
          <w:szCs w:val="28"/>
        </w:rPr>
        <w:t>У</w:t>
      </w:r>
      <w:r w:rsidRPr="003F500E">
        <w:rPr>
          <w:rFonts w:ascii="Times New Roman" w:hAnsi="Times New Roman" w:cs="Times New Roman"/>
          <w:sz w:val="28"/>
          <w:szCs w:val="28"/>
        </w:rPr>
        <w:t xml:space="preserve">чреждению из областного бюджета на возмещение нормативных затрат, связанных с оказанием </w:t>
      </w:r>
      <w:r>
        <w:rPr>
          <w:rFonts w:ascii="Times New Roman" w:hAnsi="Times New Roman" w:cs="Times New Roman"/>
          <w:sz w:val="28"/>
          <w:szCs w:val="28"/>
        </w:rPr>
        <w:t>У</w:t>
      </w:r>
      <w:r w:rsidRPr="003F500E">
        <w:rPr>
          <w:rFonts w:ascii="Times New Roman" w:hAnsi="Times New Roman" w:cs="Times New Roman"/>
          <w:sz w:val="28"/>
          <w:szCs w:val="28"/>
        </w:rPr>
        <w:t>чреждением в соответствии с государственным заданием государственных услуг (выполнением работ);</w:t>
      </w:r>
    </w:p>
    <w:p w:rsidR="00240B55" w:rsidRPr="003F500E" w:rsidRDefault="00240B55" w:rsidP="00DE6C30">
      <w:pPr>
        <w:pStyle w:val="1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3F500E">
        <w:rPr>
          <w:rFonts w:ascii="Times New Roman" w:hAnsi="Times New Roman" w:cs="Times New Roman"/>
          <w:sz w:val="28"/>
          <w:szCs w:val="28"/>
        </w:rPr>
        <w:t xml:space="preserve">убсидии, предоставляемые </w:t>
      </w:r>
      <w:r>
        <w:rPr>
          <w:rFonts w:ascii="Times New Roman" w:hAnsi="Times New Roman" w:cs="Times New Roman"/>
          <w:sz w:val="28"/>
          <w:szCs w:val="28"/>
        </w:rPr>
        <w:t>У</w:t>
      </w:r>
      <w:r w:rsidRPr="003F500E">
        <w:rPr>
          <w:rFonts w:ascii="Times New Roman" w:hAnsi="Times New Roman" w:cs="Times New Roman"/>
          <w:sz w:val="28"/>
          <w:szCs w:val="28"/>
        </w:rPr>
        <w:t>чреждению из областного бюджета на иные цели;</w:t>
      </w:r>
    </w:p>
    <w:p w:rsidR="00240B55" w:rsidRPr="003F500E" w:rsidRDefault="00240B55" w:rsidP="00DE6C30">
      <w:pPr>
        <w:pStyle w:val="1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3F500E">
        <w:rPr>
          <w:rFonts w:ascii="Times New Roman" w:hAnsi="Times New Roman" w:cs="Times New Roman"/>
          <w:sz w:val="28"/>
          <w:szCs w:val="28"/>
        </w:rPr>
        <w:t xml:space="preserve">редства ПСУ </w:t>
      </w:r>
      <w:r>
        <w:rPr>
          <w:rFonts w:ascii="Times New Roman" w:hAnsi="Times New Roman" w:cs="Times New Roman"/>
          <w:sz w:val="28"/>
          <w:szCs w:val="28"/>
        </w:rPr>
        <w:t>У</w:t>
      </w:r>
      <w:r w:rsidRPr="003F500E">
        <w:rPr>
          <w:rFonts w:ascii="Times New Roman" w:hAnsi="Times New Roman" w:cs="Times New Roman"/>
          <w:sz w:val="28"/>
          <w:szCs w:val="28"/>
        </w:rPr>
        <w:t>чреждения при предоставлении социальных услуг за плату или частичную плату;</w:t>
      </w:r>
    </w:p>
    <w:p w:rsidR="00240B55" w:rsidRPr="003F500E" w:rsidRDefault="00240B55" w:rsidP="00DE6C30">
      <w:pPr>
        <w:pStyle w:val="1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3F500E">
        <w:rPr>
          <w:rFonts w:ascii="Times New Roman" w:hAnsi="Times New Roman" w:cs="Times New Roman"/>
          <w:sz w:val="28"/>
          <w:szCs w:val="28"/>
        </w:rPr>
        <w:t>редства спонсоров и добровольные пожертвования юридических и физических лиц;</w:t>
      </w:r>
    </w:p>
    <w:p w:rsidR="00240B55" w:rsidRPr="0018151F" w:rsidRDefault="00240B55" w:rsidP="00DE6C30">
      <w:pPr>
        <w:pStyle w:val="1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Pr="003F500E">
        <w:rPr>
          <w:rFonts w:ascii="Times New Roman" w:hAnsi="Times New Roman" w:cs="Times New Roman"/>
          <w:sz w:val="28"/>
          <w:szCs w:val="28"/>
        </w:rPr>
        <w:t xml:space="preserve">оходы от предпринимательской и иной приносящей доход деятельности, а также иные не запрещенные законодательством Российской </w:t>
      </w:r>
      <w:r w:rsidRPr="0018151F">
        <w:rPr>
          <w:rFonts w:ascii="Times New Roman" w:hAnsi="Times New Roman" w:cs="Times New Roman"/>
          <w:sz w:val="28"/>
          <w:szCs w:val="28"/>
        </w:rPr>
        <w:t>Федерации.</w:t>
      </w:r>
    </w:p>
    <w:p w:rsidR="00240B55" w:rsidRPr="0018151F" w:rsidRDefault="00240B55" w:rsidP="00DE6C30">
      <w:pPr>
        <w:pStyle w:val="22"/>
        <w:shd w:val="clear" w:color="auto" w:fill="auto"/>
        <w:tabs>
          <w:tab w:val="left" w:pos="1905"/>
        </w:tabs>
        <w:spacing w:after="0" w:line="240" w:lineRule="auto"/>
        <w:ind w:hanging="567"/>
        <w:rPr>
          <w:lang w:eastAsia="ru-RU" w:bidi="ru-RU"/>
        </w:rPr>
      </w:pPr>
      <w:r w:rsidRPr="0018151F">
        <w:tab/>
        <w:t xml:space="preserve">         </w:t>
      </w:r>
      <w:r w:rsidRPr="0018151F">
        <w:rPr>
          <w:lang w:eastAsia="ru-RU" w:bidi="ru-RU"/>
        </w:rPr>
        <w:t>Межрайонной инспекцией Федеральной налоговой службы № 5 по Курской области (Территориально - обособленные рабочие места, 4611) Учреждение поставлено на учет 01.07.1990 и присвоены ИНН</w:t>
      </w:r>
      <w:r w:rsidRPr="0018151F">
        <w:rPr>
          <w:lang w:eastAsia="ru-RU"/>
        </w:rPr>
        <w:t xml:space="preserve"> 4611001767, </w:t>
      </w:r>
      <w:r w:rsidRPr="0018151F">
        <w:rPr>
          <w:lang w:eastAsia="ru-RU" w:bidi="ru-RU"/>
        </w:rPr>
        <w:t xml:space="preserve">КПП </w:t>
      </w:r>
      <w:r w:rsidRPr="0018151F">
        <w:rPr>
          <w:lang w:eastAsia="ru-RU"/>
        </w:rPr>
        <w:t>461101001</w:t>
      </w:r>
      <w:r w:rsidRPr="0018151F">
        <w:rPr>
          <w:lang w:eastAsia="ru-RU" w:bidi="ru-RU"/>
        </w:rPr>
        <w:t>(свидетельство серии 46 № 000981041).</w:t>
      </w:r>
    </w:p>
    <w:p w:rsidR="00240B55" w:rsidRPr="00025375" w:rsidRDefault="00240B55" w:rsidP="00DE6C30">
      <w:pPr>
        <w:shd w:val="clear" w:color="auto" w:fill="FFFFFF"/>
        <w:spacing w:after="0" w:line="211" w:lineRule="atLeast"/>
        <w:ind w:firstLine="708"/>
        <w:jc w:val="both"/>
        <w:rPr>
          <w:rFonts w:ascii="Times New Roman" w:hAnsi="Times New Roman"/>
          <w:sz w:val="28"/>
          <w:szCs w:val="28"/>
        </w:rPr>
      </w:pPr>
      <w:r w:rsidRPr="0018151F">
        <w:rPr>
          <w:rFonts w:ascii="Times New Roman" w:hAnsi="Times New Roman"/>
          <w:sz w:val="28"/>
          <w:szCs w:val="28"/>
          <w:lang w:eastAsia="ru-RU" w:bidi="ru-RU"/>
        </w:rPr>
        <w:t>Основной</w:t>
      </w:r>
      <w:r w:rsidRPr="008141C1">
        <w:rPr>
          <w:rFonts w:ascii="Times New Roman" w:hAnsi="Times New Roman"/>
          <w:sz w:val="28"/>
          <w:szCs w:val="28"/>
          <w:lang w:eastAsia="ru-RU" w:bidi="ru-RU"/>
        </w:rPr>
        <w:t xml:space="preserve"> государственный регистрационный номер (ОГРН) 1</w:t>
      </w:r>
      <w:r w:rsidRPr="008141C1">
        <w:rPr>
          <w:rFonts w:ascii="Times New Roman" w:eastAsia="Times New Roman" w:hAnsi="Times New Roman"/>
          <w:sz w:val="28"/>
          <w:szCs w:val="28"/>
          <w:lang w:eastAsia="ru-RU"/>
        </w:rPr>
        <w:t>02460</w:t>
      </w:r>
      <w:r>
        <w:rPr>
          <w:rFonts w:ascii="Times New Roman" w:eastAsia="Times New Roman" w:hAnsi="Times New Roman"/>
          <w:sz w:val="28"/>
          <w:szCs w:val="28"/>
          <w:lang w:eastAsia="ru-RU"/>
        </w:rPr>
        <w:t>0618360</w:t>
      </w:r>
      <w:r w:rsidRPr="00025375">
        <w:rPr>
          <w:rFonts w:ascii="Times New Roman" w:hAnsi="Times New Roman"/>
          <w:sz w:val="28"/>
          <w:szCs w:val="28"/>
          <w:lang w:eastAsia="ru-RU" w:bidi="ru-RU"/>
        </w:rPr>
        <w:t>(свидетельство о внесении записи в Единый государственный реестр юридических лиц серии 46 №</w:t>
      </w:r>
      <w:r>
        <w:rPr>
          <w:rFonts w:ascii="Times New Roman" w:hAnsi="Times New Roman"/>
          <w:sz w:val="28"/>
          <w:szCs w:val="28"/>
          <w:lang w:eastAsia="ru-RU" w:bidi="ru-RU"/>
        </w:rPr>
        <w:t>000554239 от 18</w:t>
      </w:r>
      <w:r w:rsidRPr="00025375">
        <w:rPr>
          <w:rFonts w:ascii="Times New Roman" w:hAnsi="Times New Roman"/>
          <w:sz w:val="28"/>
          <w:szCs w:val="28"/>
          <w:lang w:eastAsia="ru-RU" w:bidi="ru-RU"/>
        </w:rPr>
        <w:t>.11.2002).</w:t>
      </w:r>
    </w:p>
    <w:p w:rsidR="00240B55" w:rsidRPr="0018151F" w:rsidRDefault="00240B55" w:rsidP="00DE6C30">
      <w:pPr>
        <w:pStyle w:val="22"/>
        <w:shd w:val="clear" w:color="auto" w:fill="auto"/>
        <w:spacing w:after="0" w:line="240" w:lineRule="auto"/>
        <w:ind w:firstLine="708"/>
        <w:rPr>
          <w:shd w:val="clear" w:color="auto" w:fill="FFFFFF"/>
        </w:rPr>
      </w:pPr>
      <w:r w:rsidRPr="00025375">
        <w:rPr>
          <w:lang w:eastAsia="ru-RU" w:bidi="ru-RU"/>
        </w:rPr>
        <w:t>Согласно данным территориального органа Федеральной службы государственной статистики Учреждению присвоены ОКПОФ 75203(</w:t>
      </w:r>
      <w:r w:rsidRPr="00025375">
        <w:rPr>
          <w:rFonts w:ascii="Roboto" w:hAnsi="Roboto"/>
          <w:shd w:val="clear" w:color="auto" w:fill="FFFFFF"/>
        </w:rPr>
        <w:t>г</w:t>
      </w:r>
      <w:r w:rsidRPr="00025375">
        <w:rPr>
          <w:shd w:val="clear" w:color="auto" w:fill="FFFFFF"/>
        </w:rPr>
        <w:t>осударственные бюджетные учреждения субъектов Российской Федерации),</w:t>
      </w:r>
      <w:r>
        <w:rPr>
          <w:shd w:val="clear" w:color="auto" w:fill="FFFFFF"/>
        </w:rPr>
        <w:t xml:space="preserve"> </w:t>
      </w:r>
      <w:r w:rsidRPr="00025375">
        <w:rPr>
          <w:lang w:eastAsia="ru-RU" w:bidi="ru-RU"/>
        </w:rPr>
        <w:t>ОКАТО</w:t>
      </w:r>
      <w:r>
        <w:rPr>
          <w:lang w:eastAsia="ru-RU" w:bidi="ru-RU"/>
        </w:rPr>
        <w:t xml:space="preserve"> </w:t>
      </w:r>
      <w:r w:rsidRPr="0018151F">
        <w:rPr>
          <w:color w:val="222222"/>
          <w:shd w:val="clear" w:color="auto" w:fill="FFFFFF"/>
        </w:rPr>
        <w:t>38220826007</w:t>
      </w:r>
      <w:r w:rsidRPr="0018151F">
        <w:rPr>
          <w:lang w:eastAsia="ru-RU" w:bidi="ru-RU"/>
        </w:rPr>
        <w:t>,  ОКФС 13 (с</w:t>
      </w:r>
      <w:r w:rsidRPr="0018151F">
        <w:rPr>
          <w:shd w:val="clear" w:color="auto" w:fill="FFFFFF"/>
        </w:rPr>
        <w:t xml:space="preserve">обственность субъектов Российской Федерации), </w:t>
      </w:r>
      <w:r w:rsidRPr="0018151F">
        <w:rPr>
          <w:lang w:eastAsia="ru-RU" w:bidi="ru-RU"/>
        </w:rPr>
        <w:t>ОКПО</w:t>
      </w:r>
      <w:r>
        <w:rPr>
          <w:lang w:eastAsia="ru-RU" w:bidi="ru-RU"/>
        </w:rPr>
        <w:t xml:space="preserve"> </w:t>
      </w:r>
      <w:r w:rsidRPr="00A9674A">
        <w:t>03155654</w:t>
      </w:r>
      <w:r w:rsidRPr="0018151F">
        <w:rPr>
          <w:lang w:eastAsia="ru-RU" w:bidi="ru-RU"/>
        </w:rPr>
        <w:t>, ОКТМО</w:t>
      </w:r>
      <w:r>
        <w:rPr>
          <w:lang w:eastAsia="ru-RU" w:bidi="ru-RU"/>
        </w:rPr>
        <w:t xml:space="preserve"> </w:t>
      </w:r>
      <w:r>
        <w:t>38620426</w:t>
      </w:r>
      <w:r w:rsidRPr="0018151F">
        <w:rPr>
          <w:shd w:val="clear" w:color="auto" w:fill="FFFFFF"/>
        </w:rPr>
        <w:t>,</w:t>
      </w:r>
      <w:r>
        <w:rPr>
          <w:lang w:eastAsia="ru-RU" w:bidi="ru-RU"/>
        </w:rPr>
        <w:t xml:space="preserve"> ОКВЭД 87.3</w:t>
      </w:r>
      <w:r w:rsidRPr="0018151F">
        <w:rPr>
          <w:lang w:eastAsia="ru-RU" w:bidi="ru-RU"/>
        </w:rPr>
        <w:t xml:space="preserve">0 </w:t>
      </w:r>
      <w:r w:rsidRPr="0018151F">
        <w:rPr>
          <w:shd w:val="clear" w:color="auto" w:fill="FFFFFF"/>
        </w:rPr>
        <w:t>(</w:t>
      </w:r>
      <w:r>
        <w:rPr>
          <w:shd w:val="clear" w:color="auto" w:fill="FFFFFF"/>
        </w:rPr>
        <w:t>д</w:t>
      </w:r>
      <w:r w:rsidRPr="0018151F">
        <w:rPr>
          <w:shd w:val="clear" w:color="auto" w:fill="FFFFFF"/>
        </w:rPr>
        <w:t>еятельность по уходу за престарелыми и инвалидами с обеспечением проживания.).</w:t>
      </w:r>
    </w:p>
    <w:p w:rsidR="00240B55" w:rsidRPr="00D334C6" w:rsidRDefault="00240B55" w:rsidP="00DE6C30">
      <w:pPr>
        <w:pStyle w:val="22"/>
        <w:shd w:val="clear" w:color="auto" w:fill="auto"/>
        <w:spacing w:after="0" w:line="240" w:lineRule="auto"/>
        <w:ind w:firstLine="708"/>
      </w:pPr>
      <w:r w:rsidRPr="003234BC">
        <w:rPr>
          <w:lang w:eastAsia="ru-RU" w:bidi="ru-RU"/>
        </w:rPr>
        <w:t>Согласно данным, представленным Учреждением, код Учреждения по Сводному реестру главных распорядителей, распорядителей и получателей средств бюджета -</w:t>
      </w:r>
      <w:r w:rsidRPr="003234BC">
        <w:t>382</w:t>
      </w:r>
      <w:r w:rsidRPr="003234BC">
        <w:rPr>
          <w:lang w:val="en-US"/>
        </w:rPr>
        <w:t>X</w:t>
      </w:r>
      <w:r w:rsidR="003234BC">
        <w:t>0671</w:t>
      </w:r>
      <w:r w:rsidRPr="003234BC">
        <w:rPr>
          <w:lang w:bidi="en-US"/>
        </w:rPr>
        <w:t>.</w:t>
      </w:r>
    </w:p>
    <w:p w:rsidR="00240B55" w:rsidRPr="00686F0A" w:rsidRDefault="00240B55" w:rsidP="00DE6C30">
      <w:pPr>
        <w:pStyle w:val="22"/>
        <w:shd w:val="clear" w:color="auto" w:fill="auto"/>
        <w:spacing w:after="0" w:line="240" w:lineRule="auto"/>
      </w:pPr>
      <w:r w:rsidRPr="00D334C6">
        <w:rPr>
          <w:lang w:eastAsia="ru-RU" w:bidi="ru-RU"/>
        </w:rPr>
        <w:t xml:space="preserve">         </w:t>
      </w:r>
      <w:r>
        <w:rPr>
          <w:lang w:eastAsia="ru-RU" w:bidi="ru-RU"/>
        </w:rPr>
        <w:t xml:space="preserve"> </w:t>
      </w:r>
      <w:r w:rsidRPr="00D334C6">
        <w:rPr>
          <w:lang w:eastAsia="ru-RU" w:bidi="ru-RU"/>
        </w:rPr>
        <w:t xml:space="preserve">Согласно данным, представленным Учреждением, для осуществления финансово - хозяйственной деятельности в проверяемом периоде Учреждению в комитете финансов Курской области открыты следующие </w:t>
      </w:r>
      <w:r w:rsidRPr="00686F0A">
        <w:rPr>
          <w:lang w:eastAsia="ru-RU" w:bidi="ru-RU"/>
        </w:rPr>
        <w:t>лицевые счета:</w:t>
      </w:r>
    </w:p>
    <w:p w:rsidR="00240B55" w:rsidRPr="00686F0A" w:rsidRDefault="00240B55" w:rsidP="00DE6C30">
      <w:pPr>
        <w:pStyle w:val="22"/>
        <w:shd w:val="clear" w:color="auto" w:fill="auto"/>
        <w:tabs>
          <w:tab w:val="left" w:pos="1905"/>
          <w:tab w:val="left" w:pos="3082"/>
          <w:tab w:val="left" w:pos="7168"/>
          <w:tab w:val="left" w:pos="7661"/>
          <w:tab w:val="left" w:pos="9421"/>
        </w:tabs>
        <w:spacing w:after="0" w:line="240" w:lineRule="auto"/>
      </w:pPr>
      <w:r w:rsidRPr="00686F0A">
        <w:rPr>
          <w:lang w:eastAsia="ru-RU" w:bidi="ru-RU"/>
        </w:rPr>
        <w:t xml:space="preserve">          - лицевой счет бюджетного учреждения № </w:t>
      </w:r>
      <w:r w:rsidRPr="00686F0A">
        <w:t>20805000090</w:t>
      </w:r>
      <w:r w:rsidRPr="00686F0A">
        <w:rPr>
          <w:lang w:eastAsia="ru-RU" w:bidi="ru-RU"/>
        </w:rPr>
        <w:t xml:space="preserve"> с 11.01.2016 по настоящее время;</w:t>
      </w:r>
    </w:p>
    <w:p w:rsidR="00240B55" w:rsidRPr="00D334C6" w:rsidRDefault="00240B55" w:rsidP="00DE6C30">
      <w:pPr>
        <w:pStyle w:val="22"/>
        <w:shd w:val="clear" w:color="auto" w:fill="auto"/>
        <w:tabs>
          <w:tab w:val="left" w:pos="1905"/>
          <w:tab w:val="left" w:pos="3082"/>
          <w:tab w:val="left" w:pos="7168"/>
          <w:tab w:val="left" w:pos="7661"/>
          <w:tab w:val="left" w:pos="9421"/>
        </w:tabs>
        <w:spacing w:after="0" w:line="240" w:lineRule="auto"/>
        <w:ind w:firstLine="709"/>
      </w:pPr>
      <w:r w:rsidRPr="00686F0A">
        <w:rPr>
          <w:lang w:eastAsia="ru-RU" w:bidi="ru-RU"/>
        </w:rPr>
        <w:t xml:space="preserve">- лицевой счет бюджетного учреждения № </w:t>
      </w:r>
      <w:r w:rsidRPr="00686F0A">
        <w:t>21805000090</w:t>
      </w:r>
      <w:r w:rsidRPr="00686F0A">
        <w:rPr>
          <w:lang w:eastAsia="ru-RU" w:bidi="ru-RU"/>
        </w:rPr>
        <w:t xml:space="preserve"> с 11.01.2016 по настоящее время.</w:t>
      </w:r>
    </w:p>
    <w:p w:rsidR="00240B55" w:rsidRDefault="00240B55" w:rsidP="00DE6C30">
      <w:pPr>
        <w:pStyle w:val="22"/>
        <w:shd w:val="clear" w:color="auto" w:fill="auto"/>
        <w:spacing w:after="0" w:line="240" w:lineRule="auto"/>
        <w:rPr>
          <w:color w:val="000000"/>
          <w:lang w:eastAsia="ru-RU" w:bidi="ru-RU"/>
        </w:rPr>
      </w:pPr>
      <w:r>
        <w:rPr>
          <w:color w:val="000000"/>
          <w:lang w:eastAsia="ru-RU" w:bidi="ru-RU"/>
        </w:rPr>
        <w:lastRenderedPageBreak/>
        <w:t xml:space="preserve">         Структура и штатное расписание Учреждения утверждается Учреждением по согласованию с Учредителем, в установленном порядке.</w:t>
      </w:r>
    </w:p>
    <w:p w:rsidR="00240B55" w:rsidRDefault="00240B55" w:rsidP="00DE6C30">
      <w:pPr>
        <w:pStyle w:val="22"/>
        <w:shd w:val="clear" w:color="auto" w:fill="auto"/>
        <w:spacing w:after="0" w:line="240" w:lineRule="auto"/>
        <w:rPr>
          <w:color w:val="000000"/>
          <w:lang w:eastAsia="ru-RU" w:bidi="ru-RU"/>
        </w:rPr>
      </w:pPr>
      <w:r>
        <w:rPr>
          <w:color w:val="000000"/>
          <w:lang w:eastAsia="ru-RU" w:bidi="ru-RU"/>
        </w:rPr>
        <w:t xml:space="preserve">         Учреждение возглавляет директор, который назначается  и освобождается от должности в установленном порядке.</w:t>
      </w:r>
    </w:p>
    <w:p w:rsidR="00240B55" w:rsidRDefault="00240B55" w:rsidP="00DE6C30">
      <w:pPr>
        <w:pStyle w:val="22"/>
        <w:shd w:val="clear" w:color="auto" w:fill="auto"/>
        <w:spacing w:after="0" w:line="240" w:lineRule="auto"/>
        <w:rPr>
          <w:color w:val="000000"/>
          <w:lang w:eastAsia="ru-RU" w:bidi="ru-RU"/>
        </w:rPr>
      </w:pPr>
      <w:r>
        <w:rPr>
          <w:color w:val="000000"/>
          <w:lang w:eastAsia="ru-RU" w:bidi="ru-RU"/>
        </w:rPr>
        <w:t xml:space="preserve">         Ответственными за финансовую и хозяйственную деятельность Учреждения в ревизуемом периоде являлись:</w:t>
      </w:r>
    </w:p>
    <w:p w:rsidR="00240B55" w:rsidRDefault="00240B55" w:rsidP="00DE6C30">
      <w:pPr>
        <w:pStyle w:val="22"/>
        <w:shd w:val="clear" w:color="auto" w:fill="auto"/>
        <w:spacing w:after="0" w:line="240" w:lineRule="auto"/>
        <w:rPr>
          <w:color w:val="000000"/>
          <w:lang w:eastAsia="ru-RU" w:bidi="ru-RU"/>
        </w:rPr>
      </w:pPr>
      <w:r w:rsidRPr="00CC6DE5">
        <w:rPr>
          <w:color w:val="000000"/>
          <w:lang w:eastAsia="ru-RU" w:bidi="ru-RU"/>
        </w:rPr>
        <w:t xml:space="preserve">- </w:t>
      </w:r>
      <w:r>
        <w:rPr>
          <w:color w:val="000000"/>
          <w:lang w:eastAsia="ru-RU" w:bidi="ru-RU"/>
        </w:rPr>
        <w:t>Кузьмин Алексей Владимирович с 26.04</w:t>
      </w:r>
      <w:r w:rsidRPr="00CC6DE5">
        <w:rPr>
          <w:color w:val="000000"/>
          <w:lang w:eastAsia="ru-RU" w:bidi="ru-RU"/>
        </w:rPr>
        <w:t>.20</w:t>
      </w:r>
      <w:r>
        <w:rPr>
          <w:color w:val="000000"/>
          <w:lang w:eastAsia="ru-RU" w:bidi="ru-RU"/>
        </w:rPr>
        <w:t>10</w:t>
      </w:r>
      <w:r w:rsidRPr="00CC6DE5">
        <w:rPr>
          <w:color w:val="000000"/>
          <w:lang w:eastAsia="ru-RU" w:bidi="ru-RU"/>
        </w:rPr>
        <w:t xml:space="preserve"> по </w:t>
      </w:r>
      <w:r>
        <w:rPr>
          <w:color w:val="000000"/>
          <w:lang w:eastAsia="ru-RU" w:bidi="ru-RU"/>
        </w:rPr>
        <w:t>настоящее время-</w:t>
      </w:r>
      <w:r w:rsidRPr="00CC6DE5">
        <w:rPr>
          <w:color w:val="000000"/>
          <w:lang w:eastAsia="ru-RU" w:bidi="ru-RU"/>
        </w:rPr>
        <w:t>директор Учреждения</w:t>
      </w:r>
      <w:r>
        <w:rPr>
          <w:color w:val="000000"/>
          <w:lang w:eastAsia="ru-RU" w:bidi="ru-RU"/>
        </w:rPr>
        <w:t>;</w:t>
      </w:r>
    </w:p>
    <w:p w:rsidR="00240B55" w:rsidRPr="002872FD" w:rsidRDefault="00240B55" w:rsidP="00DE6C30">
      <w:pPr>
        <w:pStyle w:val="22"/>
        <w:shd w:val="clear" w:color="auto" w:fill="auto"/>
        <w:spacing w:after="0" w:line="240" w:lineRule="auto"/>
        <w:rPr>
          <w:lang w:eastAsia="ru-RU" w:bidi="ru-RU"/>
        </w:rPr>
      </w:pPr>
      <w:r>
        <w:rPr>
          <w:color w:val="000000"/>
          <w:lang w:eastAsia="ru-RU" w:bidi="ru-RU"/>
        </w:rPr>
        <w:t xml:space="preserve">- главный бухгалтер Учреждения – </w:t>
      </w:r>
      <w:r>
        <w:rPr>
          <w:lang w:eastAsia="ru-RU" w:bidi="ru-RU"/>
        </w:rPr>
        <w:t>Еськова Надежда Георгиевна с 01.06.1986</w:t>
      </w:r>
      <w:r w:rsidRPr="002872FD">
        <w:rPr>
          <w:lang w:eastAsia="ru-RU" w:bidi="ru-RU"/>
        </w:rPr>
        <w:t xml:space="preserve"> года</w:t>
      </w:r>
      <w:r>
        <w:rPr>
          <w:lang w:eastAsia="ru-RU" w:bidi="ru-RU"/>
        </w:rPr>
        <w:t xml:space="preserve"> по настоящее время.</w:t>
      </w:r>
    </w:p>
    <w:p w:rsidR="00240B55" w:rsidRDefault="00240B55" w:rsidP="00DE6C30">
      <w:pPr>
        <w:pStyle w:val="22"/>
        <w:shd w:val="clear" w:color="auto" w:fill="auto"/>
        <w:spacing w:after="0" w:line="240" w:lineRule="auto"/>
        <w:ind w:firstLine="705"/>
      </w:pPr>
      <w:r>
        <w:rPr>
          <w:color w:val="000000"/>
          <w:lang w:eastAsia="ru-RU" w:bidi="ru-RU"/>
        </w:rPr>
        <w:t>В проверяемом периоде правом подписи денежных, расчетных и иных документов обладали:</w:t>
      </w:r>
    </w:p>
    <w:p w:rsidR="00240B55" w:rsidRPr="002A6212" w:rsidRDefault="00240B55" w:rsidP="00DE6C30">
      <w:pPr>
        <w:pStyle w:val="22"/>
        <w:shd w:val="clear" w:color="auto" w:fill="auto"/>
        <w:spacing w:after="0" w:line="240" w:lineRule="auto"/>
      </w:pPr>
      <w:r>
        <w:rPr>
          <w:color w:val="000000"/>
          <w:lang w:eastAsia="ru-RU" w:bidi="ru-RU"/>
        </w:rPr>
        <w:t xml:space="preserve">- правом первой подписи </w:t>
      </w:r>
      <w:r w:rsidRPr="00CC6DE5">
        <w:rPr>
          <w:color w:val="000000"/>
          <w:lang w:eastAsia="ru-RU" w:bidi="ru-RU"/>
        </w:rPr>
        <w:t>директор Учреждения</w:t>
      </w:r>
      <w:r>
        <w:rPr>
          <w:color w:val="000000"/>
          <w:lang w:eastAsia="ru-RU" w:bidi="ru-RU"/>
        </w:rPr>
        <w:t>: с 26.04.2010 г</w:t>
      </w:r>
      <w:r w:rsidRPr="00CC6DE5">
        <w:rPr>
          <w:color w:val="000000"/>
          <w:lang w:eastAsia="ru-RU" w:bidi="ru-RU"/>
        </w:rPr>
        <w:t>.</w:t>
      </w:r>
      <w:r>
        <w:rPr>
          <w:color w:val="000000"/>
          <w:lang w:eastAsia="ru-RU" w:bidi="ru-RU"/>
        </w:rPr>
        <w:t xml:space="preserve"> по настоящее время</w:t>
      </w:r>
      <w:r w:rsidRPr="00CC6DE5">
        <w:rPr>
          <w:color w:val="000000"/>
          <w:lang w:eastAsia="ru-RU" w:bidi="ru-RU"/>
        </w:rPr>
        <w:t xml:space="preserve"> </w:t>
      </w:r>
      <w:r>
        <w:rPr>
          <w:color w:val="000000"/>
          <w:lang w:eastAsia="ru-RU" w:bidi="ru-RU"/>
        </w:rPr>
        <w:t>– Кузьмин Алексей Владимирович</w:t>
      </w:r>
      <w:r>
        <w:rPr>
          <w:lang w:eastAsia="ru-RU" w:bidi="ru-RU"/>
        </w:rPr>
        <w:t>;</w:t>
      </w:r>
    </w:p>
    <w:p w:rsidR="00240B55" w:rsidRPr="002872FD" w:rsidRDefault="00240B55" w:rsidP="00DE6C30">
      <w:pPr>
        <w:pStyle w:val="22"/>
        <w:numPr>
          <w:ilvl w:val="0"/>
          <w:numId w:val="2"/>
        </w:numPr>
        <w:shd w:val="clear" w:color="auto" w:fill="auto"/>
        <w:spacing w:after="0" w:line="240" w:lineRule="auto"/>
      </w:pPr>
      <w:r w:rsidRPr="002872FD">
        <w:rPr>
          <w:lang w:eastAsia="ru-RU" w:bidi="ru-RU"/>
        </w:rPr>
        <w:t>заместитель директора</w:t>
      </w:r>
      <w:r>
        <w:rPr>
          <w:lang w:eastAsia="ru-RU" w:bidi="ru-RU"/>
        </w:rPr>
        <w:t xml:space="preserve"> по АХЧ Макаров Андрей Владимирович с 03.12.2020 г.</w:t>
      </w:r>
      <w:r w:rsidRPr="002872FD">
        <w:rPr>
          <w:lang w:eastAsia="ru-RU" w:bidi="ru-RU"/>
        </w:rPr>
        <w:t xml:space="preserve"> по настоящее время;</w:t>
      </w:r>
    </w:p>
    <w:p w:rsidR="00240B55" w:rsidRPr="002872FD" w:rsidRDefault="00240B55" w:rsidP="00DE6C30">
      <w:pPr>
        <w:pStyle w:val="22"/>
        <w:shd w:val="clear" w:color="auto" w:fill="auto"/>
        <w:spacing w:after="0" w:line="240" w:lineRule="auto"/>
      </w:pPr>
      <w:r>
        <w:rPr>
          <w:lang w:eastAsia="ru-RU" w:bidi="ru-RU"/>
        </w:rPr>
        <w:t>- правом второй подписи – с 01.06.1986</w:t>
      </w:r>
      <w:r w:rsidRPr="002872FD">
        <w:rPr>
          <w:lang w:eastAsia="ru-RU" w:bidi="ru-RU"/>
        </w:rPr>
        <w:t xml:space="preserve"> года  главный бухгалтер </w:t>
      </w:r>
      <w:r>
        <w:rPr>
          <w:lang w:eastAsia="ru-RU" w:bidi="ru-RU"/>
        </w:rPr>
        <w:t>Еськова Надежда Георгиевна</w:t>
      </w:r>
      <w:r w:rsidRPr="002872FD">
        <w:t xml:space="preserve"> - по настоящее время.</w:t>
      </w:r>
    </w:p>
    <w:p w:rsidR="00240B55" w:rsidRPr="002872FD" w:rsidRDefault="00240B55" w:rsidP="00DE6C30">
      <w:pPr>
        <w:pStyle w:val="22"/>
        <w:numPr>
          <w:ilvl w:val="0"/>
          <w:numId w:val="2"/>
        </w:numPr>
        <w:shd w:val="clear" w:color="auto" w:fill="auto"/>
        <w:spacing w:after="0" w:line="240" w:lineRule="auto"/>
      </w:pPr>
      <w:r>
        <w:rPr>
          <w:lang w:eastAsia="ru-RU" w:bidi="ru-RU"/>
        </w:rPr>
        <w:t>Ведущий б</w:t>
      </w:r>
      <w:r w:rsidRPr="002872FD">
        <w:rPr>
          <w:lang w:eastAsia="ru-RU" w:bidi="ru-RU"/>
        </w:rPr>
        <w:t xml:space="preserve">ухгалтер </w:t>
      </w:r>
      <w:r>
        <w:rPr>
          <w:lang w:eastAsia="ru-RU" w:bidi="ru-RU"/>
        </w:rPr>
        <w:t>Мартынова Людмила Николаевна с 25</w:t>
      </w:r>
      <w:r>
        <w:t>.09.2012</w:t>
      </w:r>
      <w:r w:rsidRPr="002872FD">
        <w:t xml:space="preserve"> года по настоящее время</w:t>
      </w:r>
      <w:r>
        <w:t>.</w:t>
      </w:r>
    </w:p>
    <w:p w:rsidR="00240B55" w:rsidRPr="005F37E3" w:rsidRDefault="00240B55" w:rsidP="00DE6C30">
      <w:pPr>
        <w:pStyle w:val="22"/>
        <w:shd w:val="clear" w:color="auto" w:fill="auto"/>
        <w:spacing w:after="0" w:line="240" w:lineRule="auto"/>
        <w:ind w:firstLine="360"/>
        <w:rPr>
          <w:color w:val="000000"/>
          <w:lang w:eastAsia="ru-RU" w:bidi="ru-RU"/>
        </w:rPr>
      </w:pPr>
      <w:r w:rsidRPr="005F37E3">
        <w:rPr>
          <w:color w:val="000000"/>
          <w:lang w:eastAsia="ru-RU" w:bidi="ru-RU"/>
        </w:rPr>
        <w:t>Проверены произведенные расходы:</w:t>
      </w:r>
    </w:p>
    <w:p w:rsidR="00240B55" w:rsidRPr="005F37E3" w:rsidRDefault="00240B55" w:rsidP="00DE6C30">
      <w:pPr>
        <w:pStyle w:val="22"/>
        <w:shd w:val="clear" w:color="auto" w:fill="auto"/>
        <w:spacing w:after="0" w:line="240" w:lineRule="auto"/>
        <w:ind w:firstLine="360"/>
        <w:rPr>
          <w:lang w:eastAsia="ru-RU" w:bidi="ru-RU"/>
        </w:rPr>
      </w:pPr>
      <w:r w:rsidRPr="005F37E3">
        <w:rPr>
          <w:lang w:eastAsia="ru-RU" w:bidi="ru-RU"/>
        </w:rPr>
        <w:t xml:space="preserve">- за период с 01.01.2019  по 31.12.2019 на сумму </w:t>
      </w:r>
      <w:r w:rsidR="004D28B5">
        <w:rPr>
          <w:lang w:eastAsia="ru-RU" w:bidi="ru-RU"/>
        </w:rPr>
        <w:t>64 202 390,99</w:t>
      </w:r>
      <w:r w:rsidRPr="005F37E3">
        <w:rPr>
          <w:lang w:eastAsia="ru-RU" w:bidi="ru-RU"/>
        </w:rPr>
        <w:t xml:space="preserve"> руб., из них средств областного бюджета Курской области на выполнение государственного задания на сумму </w:t>
      </w:r>
      <w:r w:rsidR="00422D84">
        <w:rPr>
          <w:lang w:eastAsia="ru-RU" w:bidi="ru-RU"/>
        </w:rPr>
        <w:t>51 224 975,01</w:t>
      </w:r>
      <w:r w:rsidRPr="005F37E3">
        <w:rPr>
          <w:lang w:eastAsia="ru-RU" w:bidi="ru-RU"/>
        </w:rPr>
        <w:t xml:space="preserve"> руб., </w:t>
      </w:r>
      <w:r w:rsidRPr="005F37E3">
        <w:rPr>
          <w:color w:val="000000"/>
          <w:lang w:eastAsia="ru-RU" w:bidi="ru-RU"/>
        </w:rPr>
        <w:t xml:space="preserve">средств областного бюджета субсидии на иные цели </w:t>
      </w:r>
      <w:r w:rsidR="004C686A">
        <w:rPr>
          <w:color w:val="000000"/>
          <w:lang w:eastAsia="ru-RU" w:bidi="ru-RU"/>
        </w:rPr>
        <w:t>– 3 768 005,0</w:t>
      </w:r>
      <w:r w:rsidRPr="005F37E3">
        <w:rPr>
          <w:color w:val="000000"/>
          <w:lang w:eastAsia="ru-RU" w:bidi="ru-RU"/>
        </w:rPr>
        <w:t xml:space="preserve"> руб.; собственные доходы учреждения</w:t>
      </w:r>
      <w:r w:rsidR="001C7E47">
        <w:rPr>
          <w:color w:val="000000"/>
          <w:lang w:eastAsia="ru-RU" w:bidi="ru-RU"/>
        </w:rPr>
        <w:t xml:space="preserve"> – 12 977 415,98 </w:t>
      </w:r>
      <w:r w:rsidRPr="005F37E3">
        <w:rPr>
          <w:lang w:eastAsia="ru-RU" w:bidi="ru-RU"/>
        </w:rPr>
        <w:t xml:space="preserve"> руб.; </w:t>
      </w:r>
    </w:p>
    <w:p w:rsidR="00240B55" w:rsidRPr="00390907" w:rsidRDefault="00240B55" w:rsidP="00DE6C30">
      <w:pPr>
        <w:pStyle w:val="22"/>
        <w:shd w:val="clear" w:color="auto" w:fill="auto"/>
        <w:spacing w:after="0" w:line="240" w:lineRule="auto"/>
        <w:ind w:firstLine="360"/>
        <w:rPr>
          <w:lang w:eastAsia="ru-RU" w:bidi="ru-RU"/>
        </w:rPr>
      </w:pPr>
      <w:r w:rsidRPr="005F37E3">
        <w:rPr>
          <w:lang w:eastAsia="ru-RU" w:bidi="ru-RU"/>
        </w:rPr>
        <w:t>- за период с 01.01.2020  по 31.12.2020 на сумму</w:t>
      </w:r>
      <w:r w:rsidR="00E34499">
        <w:rPr>
          <w:lang w:eastAsia="ru-RU" w:bidi="ru-RU"/>
        </w:rPr>
        <w:t xml:space="preserve"> </w:t>
      </w:r>
      <w:r w:rsidR="003D5FC8">
        <w:rPr>
          <w:lang w:eastAsia="ru-RU" w:bidi="ru-RU"/>
        </w:rPr>
        <w:t>79 480 905,43</w:t>
      </w:r>
      <w:r w:rsidRPr="005F37E3">
        <w:rPr>
          <w:lang w:eastAsia="ru-RU" w:bidi="ru-RU"/>
        </w:rPr>
        <w:t>руб., из них средств областного бюджета Курской области  на выполнение го</w:t>
      </w:r>
      <w:r w:rsidR="00760035">
        <w:rPr>
          <w:lang w:eastAsia="ru-RU" w:bidi="ru-RU"/>
        </w:rPr>
        <w:t>сударственного задания на сумму 57 707 343,95</w:t>
      </w:r>
      <w:r w:rsidRPr="005F37E3">
        <w:rPr>
          <w:lang w:eastAsia="ru-RU" w:bidi="ru-RU"/>
        </w:rPr>
        <w:t xml:space="preserve"> руб., </w:t>
      </w:r>
      <w:r w:rsidRPr="005F37E3">
        <w:rPr>
          <w:color w:val="000000"/>
          <w:lang w:eastAsia="ru-RU" w:bidi="ru-RU"/>
        </w:rPr>
        <w:t xml:space="preserve">средств областного бюджета субсидии на иные цели </w:t>
      </w:r>
      <w:r w:rsidR="00133883">
        <w:rPr>
          <w:color w:val="000000"/>
          <w:lang w:eastAsia="ru-RU" w:bidi="ru-RU"/>
        </w:rPr>
        <w:t>– 8 311 172,42</w:t>
      </w:r>
      <w:r w:rsidR="003E2529">
        <w:rPr>
          <w:color w:val="000000"/>
          <w:lang w:eastAsia="ru-RU" w:bidi="ru-RU"/>
        </w:rPr>
        <w:t xml:space="preserve"> </w:t>
      </w:r>
      <w:r w:rsidRPr="005F37E3">
        <w:rPr>
          <w:color w:val="000000"/>
          <w:lang w:eastAsia="ru-RU" w:bidi="ru-RU"/>
        </w:rPr>
        <w:t>руб.; собственные доходы учреждения</w:t>
      </w:r>
      <w:r w:rsidR="000E5CE5">
        <w:rPr>
          <w:lang w:eastAsia="ru-RU" w:bidi="ru-RU"/>
        </w:rPr>
        <w:t xml:space="preserve"> – </w:t>
      </w:r>
      <w:r w:rsidR="00D5725C">
        <w:rPr>
          <w:lang w:eastAsia="ru-RU" w:bidi="ru-RU"/>
        </w:rPr>
        <w:t>13 462 389,06</w:t>
      </w:r>
      <w:r w:rsidRPr="005F37E3">
        <w:rPr>
          <w:lang w:eastAsia="ru-RU" w:bidi="ru-RU"/>
        </w:rPr>
        <w:t xml:space="preserve"> руб.</w:t>
      </w:r>
    </w:p>
    <w:p w:rsidR="007E432A" w:rsidRDefault="007E432A" w:rsidP="007E432A">
      <w:pPr>
        <w:pStyle w:val="22"/>
        <w:shd w:val="clear" w:color="auto" w:fill="auto"/>
        <w:spacing w:after="0" w:line="240" w:lineRule="auto"/>
        <w:ind w:firstLine="360"/>
        <w:rPr>
          <w:lang w:eastAsia="ru-RU" w:bidi="ru-RU"/>
        </w:rPr>
      </w:pPr>
      <w:r w:rsidRPr="005F37E3">
        <w:rPr>
          <w:lang w:eastAsia="ru-RU" w:bidi="ru-RU"/>
        </w:rPr>
        <w:t>- за период с 01.01.202</w:t>
      </w:r>
      <w:r>
        <w:rPr>
          <w:lang w:eastAsia="ru-RU" w:bidi="ru-RU"/>
        </w:rPr>
        <w:t>1</w:t>
      </w:r>
      <w:r w:rsidRPr="005F37E3">
        <w:rPr>
          <w:lang w:eastAsia="ru-RU" w:bidi="ru-RU"/>
        </w:rPr>
        <w:t xml:space="preserve">  по 3</w:t>
      </w:r>
      <w:r>
        <w:rPr>
          <w:lang w:eastAsia="ru-RU" w:bidi="ru-RU"/>
        </w:rPr>
        <w:t>0</w:t>
      </w:r>
      <w:r w:rsidRPr="005F37E3">
        <w:rPr>
          <w:lang w:eastAsia="ru-RU" w:bidi="ru-RU"/>
        </w:rPr>
        <w:t>.</w:t>
      </w:r>
      <w:r>
        <w:rPr>
          <w:lang w:eastAsia="ru-RU" w:bidi="ru-RU"/>
        </w:rPr>
        <w:t>09</w:t>
      </w:r>
      <w:r w:rsidRPr="005F37E3">
        <w:rPr>
          <w:lang w:eastAsia="ru-RU" w:bidi="ru-RU"/>
        </w:rPr>
        <w:t>.202</w:t>
      </w:r>
      <w:r>
        <w:rPr>
          <w:lang w:eastAsia="ru-RU" w:bidi="ru-RU"/>
        </w:rPr>
        <w:t>1</w:t>
      </w:r>
      <w:r w:rsidRPr="005F37E3">
        <w:rPr>
          <w:lang w:eastAsia="ru-RU" w:bidi="ru-RU"/>
        </w:rPr>
        <w:t xml:space="preserve"> на сумму</w:t>
      </w:r>
      <w:r>
        <w:rPr>
          <w:lang w:eastAsia="ru-RU" w:bidi="ru-RU"/>
        </w:rPr>
        <w:t xml:space="preserve"> </w:t>
      </w:r>
      <w:r w:rsidR="00313F55">
        <w:rPr>
          <w:lang w:eastAsia="ru-RU" w:bidi="ru-RU"/>
        </w:rPr>
        <w:t>51 417 241,29</w:t>
      </w:r>
      <w:r w:rsidRPr="005F37E3">
        <w:rPr>
          <w:lang w:eastAsia="ru-RU" w:bidi="ru-RU"/>
        </w:rPr>
        <w:t xml:space="preserve"> руб., из них средств областного бюджета Курской области  на выполнение го</w:t>
      </w:r>
      <w:r>
        <w:rPr>
          <w:lang w:eastAsia="ru-RU" w:bidi="ru-RU"/>
        </w:rPr>
        <w:t xml:space="preserve">сударственного задания на сумму </w:t>
      </w:r>
      <w:r w:rsidR="006141C1">
        <w:rPr>
          <w:lang w:eastAsia="ru-RU" w:bidi="ru-RU"/>
        </w:rPr>
        <w:t>42 891 601,53</w:t>
      </w:r>
      <w:r w:rsidRPr="005F37E3">
        <w:rPr>
          <w:lang w:eastAsia="ru-RU" w:bidi="ru-RU"/>
        </w:rPr>
        <w:t xml:space="preserve"> руб., </w:t>
      </w:r>
      <w:r w:rsidRPr="005F37E3">
        <w:rPr>
          <w:color w:val="000000"/>
          <w:lang w:eastAsia="ru-RU" w:bidi="ru-RU"/>
        </w:rPr>
        <w:t>средств областног</w:t>
      </w:r>
      <w:r w:rsidR="00073BB2">
        <w:rPr>
          <w:color w:val="000000"/>
          <w:lang w:eastAsia="ru-RU" w:bidi="ru-RU"/>
        </w:rPr>
        <w:t xml:space="preserve">о бюджета субсидии на иные цели – 909 420,0 </w:t>
      </w:r>
      <w:r w:rsidRPr="005F37E3">
        <w:rPr>
          <w:color w:val="000000"/>
          <w:lang w:eastAsia="ru-RU" w:bidi="ru-RU"/>
        </w:rPr>
        <w:t>руб.; собственные доходы учреждения</w:t>
      </w:r>
      <w:r>
        <w:rPr>
          <w:lang w:eastAsia="ru-RU" w:bidi="ru-RU"/>
        </w:rPr>
        <w:t xml:space="preserve"> – </w:t>
      </w:r>
      <w:r w:rsidR="000760B1">
        <w:rPr>
          <w:lang w:eastAsia="ru-RU" w:bidi="ru-RU"/>
        </w:rPr>
        <w:t xml:space="preserve"> 7 616 219,76 </w:t>
      </w:r>
      <w:r w:rsidRPr="005F37E3">
        <w:rPr>
          <w:lang w:eastAsia="ru-RU" w:bidi="ru-RU"/>
        </w:rPr>
        <w:t>руб.</w:t>
      </w:r>
    </w:p>
    <w:p w:rsidR="004C1ED0" w:rsidRPr="00390907" w:rsidRDefault="004C1ED0" w:rsidP="007E432A">
      <w:pPr>
        <w:pStyle w:val="22"/>
        <w:shd w:val="clear" w:color="auto" w:fill="auto"/>
        <w:spacing w:after="0" w:line="240" w:lineRule="auto"/>
        <w:ind w:firstLine="360"/>
        <w:rPr>
          <w:lang w:eastAsia="ru-RU" w:bidi="ru-RU"/>
        </w:rPr>
      </w:pPr>
    </w:p>
    <w:p w:rsidR="00CB642F" w:rsidRPr="004C1ED0" w:rsidRDefault="00CB642F" w:rsidP="00CB642F">
      <w:pPr>
        <w:pStyle w:val="30"/>
        <w:numPr>
          <w:ilvl w:val="0"/>
          <w:numId w:val="3"/>
        </w:numPr>
        <w:shd w:val="clear" w:color="auto" w:fill="auto"/>
        <w:spacing w:before="0" w:line="240" w:lineRule="auto"/>
        <w:jc w:val="center"/>
        <w:rPr>
          <w:lang w:eastAsia="ru-RU" w:bidi="ru-RU"/>
        </w:rPr>
      </w:pPr>
      <w:bookmarkStart w:id="0" w:name="_Hlk73096381"/>
      <w:r w:rsidRPr="004C1ED0">
        <w:rPr>
          <w:lang w:eastAsia="ru-RU" w:bidi="ru-RU"/>
        </w:rPr>
        <w:t xml:space="preserve">Проверка правоустанавливающих (учредительных) документов, выполнения государственного задания на выполнение работ (оказание услуг) на 2019 – 2021 годы. </w:t>
      </w:r>
    </w:p>
    <w:bookmarkEnd w:id="0"/>
    <w:p w:rsidR="00CB642F" w:rsidRPr="004C1ED0" w:rsidRDefault="00CB642F" w:rsidP="00CB642F">
      <w:pPr>
        <w:pStyle w:val="30"/>
        <w:shd w:val="clear" w:color="auto" w:fill="auto"/>
        <w:spacing w:before="0" w:line="240" w:lineRule="auto"/>
        <w:ind w:left="720"/>
      </w:pPr>
    </w:p>
    <w:p w:rsidR="00CB642F" w:rsidRPr="004534EF" w:rsidRDefault="00CB642F" w:rsidP="00CB642F">
      <w:pPr>
        <w:pStyle w:val="22"/>
        <w:shd w:val="clear" w:color="auto" w:fill="auto"/>
        <w:spacing w:after="0"/>
        <w:ind w:firstLine="782"/>
      </w:pPr>
      <w:proofErr w:type="gramStart"/>
      <w:r w:rsidRPr="004534EF">
        <w:rPr>
          <w:color w:val="000000"/>
          <w:lang w:eastAsia="ru-RU" w:bidi="ru-RU"/>
        </w:rPr>
        <w:t xml:space="preserve">Проверкой правоустанавливающих (учредительных) документов установлено, что в своей деятельности Учреждение руководствуется Конституцией Российской Федерации, законодательными и иными нормативными правовыми актами Российской Федерации, Курской области, </w:t>
      </w:r>
      <w:r w:rsidRPr="004534EF">
        <w:rPr>
          <w:color w:val="000000"/>
          <w:lang w:eastAsia="ru-RU" w:bidi="ru-RU"/>
        </w:rPr>
        <w:lastRenderedPageBreak/>
        <w:t xml:space="preserve">нормативно-правовыми актами учредителя, </w:t>
      </w:r>
      <w:r w:rsidRPr="004534EF">
        <w:t>Уставом утвержденного приказом комитета социального обеспечения, материнства и детства Курской области от 29.07.2019  № 368</w:t>
      </w:r>
      <w:r w:rsidRPr="004534EF">
        <w:rPr>
          <w:color w:val="000000"/>
          <w:lang w:eastAsia="ru-RU" w:bidi="ru-RU"/>
        </w:rPr>
        <w:t xml:space="preserve">, штатным расписанием, Коллективным договором </w:t>
      </w:r>
      <w:r w:rsidRPr="004534EF">
        <w:rPr>
          <w:lang w:eastAsia="ru-RU" w:bidi="ru-RU"/>
        </w:rPr>
        <w:t>Учреждения от 11.01.2018 на  2018-2020, от 29.12.2020 на 2021-2023 годы.</w:t>
      </w:r>
      <w:proofErr w:type="gramEnd"/>
      <w:r w:rsidRPr="004534EF">
        <w:rPr>
          <w:lang w:eastAsia="ru-RU" w:bidi="ru-RU"/>
        </w:rPr>
        <w:t xml:space="preserve"> </w:t>
      </w:r>
      <w:r w:rsidRPr="004534EF">
        <w:rPr>
          <w:color w:val="000000"/>
          <w:lang w:eastAsia="ru-RU" w:bidi="ru-RU"/>
        </w:rPr>
        <w:t xml:space="preserve"> Положением об оплате труда.  </w:t>
      </w:r>
    </w:p>
    <w:p w:rsidR="00CB642F" w:rsidRPr="004534EF" w:rsidRDefault="00CB642F" w:rsidP="00CB642F">
      <w:pPr>
        <w:pStyle w:val="Style9"/>
        <w:widowControl/>
        <w:spacing w:line="240" w:lineRule="auto"/>
        <w:rPr>
          <w:rStyle w:val="FontStyle33"/>
          <w:sz w:val="28"/>
          <w:szCs w:val="28"/>
        </w:rPr>
      </w:pPr>
      <w:r w:rsidRPr="004534EF">
        <w:rPr>
          <w:color w:val="000000"/>
          <w:sz w:val="28"/>
          <w:szCs w:val="28"/>
          <w:lang w:bidi="ru-RU"/>
        </w:rPr>
        <w:t xml:space="preserve">      </w:t>
      </w:r>
      <w:proofErr w:type="gramStart"/>
      <w:r w:rsidRPr="004534EF">
        <w:rPr>
          <w:color w:val="000000"/>
          <w:sz w:val="28"/>
          <w:szCs w:val="28"/>
          <w:lang w:bidi="ru-RU"/>
        </w:rPr>
        <w:t xml:space="preserve">Финансовое обеспечение Учреждения осуществлялось в соответствии с постановлением Администрации Курской области от 31.12.2010 № 657-па «О правовом положении областных государственных учреждений», Положением </w:t>
      </w:r>
      <w:r w:rsidRPr="004534EF">
        <w:rPr>
          <w:rStyle w:val="FontStyle33"/>
          <w:sz w:val="28"/>
          <w:szCs w:val="28"/>
        </w:rPr>
        <w:t>о формировании государственного задания на оказание государственных услуг (выполнение работ) в отношении областных  государственных учреждений и финансового обеспечения выполнения государственного задания, утвержденным постановлением Администрации Курской области от 01.10.2015 № 652-па (в ред. постановления Администрации Курской области от 08.04.2016 № 199-па) (далее</w:t>
      </w:r>
      <w:proofErr w:type="gramEnd"/>
      <w:r w:rsidRPr="004534EF">
        <w:rPr>
          <w:rStyle w:val="FontStyle33"/>
          <w:sz w:val="28"/>
          <w:szCs w:val="28"/>
        </w:rPr>
        <w:t xml:space="preserve"> – </w:t>
      </w:r>
      <w:proofErr w:type="gramStart"/>
      <w:r w:rsidRPr="004534EF">
        <w:rPr>
          <w:rStyle w:val="FontStyle33"/>
          <w:sz w:val="28"/>
          <w:szCs w:val="28"/>
        </w:rPr>
        <w:t>Положение, утвержденное постановлением  от 01.10.2015 № 652-па), приказом комитета социального обеспечения, материнства и детства Курской области от 19.12.2019 № 610 «Об утверждении порядка составления и утверждения плана финансово-хозяйственной деятельности, бюджетных и автономных учреждений, функции и полномочия учредителя которых осуществляет комитет социального обеспечения, материнства и детства Курской области».</w:t>
      </w:r>
      <w:proofErr w:type="gramEnd"/>
    </w:p>
    <w:p w:rsidR="00CB642F" w:rsidRPr="004534EF" w:rsidRDefault="00CB642F" w:rsidP="00CB642F">
      <w:pPr>
        <w:pStyle w:val="22"/>
        <w:shd w:val="clear" w:color="auto" w:fill="auto"/>
        <w:spacing w:after="0"/>
        <w:ind w:firstLine="782"/>
        <w:rPr>
          <w:color w:val="000000"/>
          <w:lang w:eastAsia="ru-RU" w:bidi="ru-RU"/>
        </w:rPr>
      </w:pPr>
      <w:r w:rsidRPr="004534EF">
        <w:rPr>
          <w:color w:val="000000"/>
          <w:lang w:eastAsia="ru-RU" w:bidi="ru-RU"/>
        </w:rPr>
        <w:t>Для выполнения государственного задания на выполнение работ (оказание услуг) Учреждение заключило Соглашение о предоставлении субсидии из областного бюджета    на финансовое обеспечение выполнения государственного задания на оказание государственного задания:</w:t>
      </w:r>
    </w:p>
    <w:p w:rsidR="00CB642F" w:rsidRPr="004534EF" w:rsidRDefault="00CB642F" w:rsidP="00CB642F">
      <w:pPr>
        <w:pStyle w:val="22"/>
        <w:shd w:val="clear" w:color="auto" w:fill="auto"/>
        <w:spacing w:after="0"/>
        <w:ind w:firstLine="782"/>
      </w:pPr>
      <w:r w:rsidRPr="004534EF">
        <w:rPr>
          <w:color w:val="000000"/>
          <w:lang w:eastAsia="ru-RU" w:bidi="ru-RU"/>
        </w:rPr>
        <w:t xml:space="preserve">- в 2019 году от 24.12.2018   № 2 с </w:t>
      </w:r>
      <w:bookmarkStart w:id="1" w:name="_Hlk73294495"/>
      <w:r w:rsidRPr="004534EF">
        <w:rPr>
          <w:color w:val="000000"/>
          <w:lang w:eastAsia="ru-RU" w:bidi="ru-RU"/>
        </w:rPr>
        <w:t>комитетом социального обеспечения Курской области</w:t>
      </w:r>
      <w:bookmarkEnd w:id="1"/>
      <w:r w:rsidRPr="004534EF">
        <w:rPr>
          <w:color w:val="000000"/>
          <w:lang w:eastAsia="ru-RU" w:bidi="ru-RU"/>
        </w:rPr>
        <w:t>;</w:t>
      </w:r>
    </w:p>
    <w:p w:rsidR="00CB642F" w:rsidRPr="004534EF" w:rsidRDefault="00CB642F" w:rsidP="00CB642F">
      <w:pPr>
        <w:pStyle w:val="22"/>
        <w:shd w:val="clear" w:color="auto" w:fill="auto"/>
        <w:spacing w:after="0"/>
        <w:ind w:firstLine="782"/>
      </w:pPr>
      <w:r w:rsidRPr="004534EF">
        <w:t xml:space="preserve">- в 2020 году от </w:t>
      </w:r>
      <w:r w:rsidRPr="004534EF">
        <w:rPr>
          <w:color w:val="000000"/>
        </w:rPr>
        <w:t xml:space="preserve">27.12.2019 № 29 </w:t>
      </w:r>
      <w:r w:rsidRPr="004534EF">
        <w:t>с комитетом социального обеспечения, материнства и детства Курской области;</w:t>
      </w:r>
    </w:p>
    <w:p w:rsidR="00CB642F" w:rsidRPr="004534EF" w:rsidRDefault="00CB642F" w:rsidP="00CB642F">
      <w:pPr>
        <w:pStyle w:val="22"/>
        <w:shd w:val="clear" w:color="auto" w:fill="auto"/>
        <w:spacing w:after="0"/>
        <w:ind w:firstLine="782"/>
      </w:pPr>
      <w:r w:rsidRPr="004534EF">
        <w:t>- в 2021 году от 14.01.2021 № 17 с комитетом социального обеспечения, материнства и детства Курской области.</w:t>
      </w:r>
    </w:p>
    <w:p w:rsidR="00CB642F" w:rsidRPr="004534EF" w:rsidRDefault="00CB642F" w:rsidP="00CB642F">
      <w:pPr>
        <w:pStyle w:val="22"/>
        <w:shd w:val="clear" w:color="auto" w:fill="auto"/>
        <w:spacing w:after="0" w:line="240" w:lineRule="auto"/>
        <w:ind w:right="159" w:firstLine="697"/>
        <w:rPr>
          <w:color w:val="000000"/>
          <w:lang w:eastAsia="ru-RU" w:bidi="ru-RU"/>
        </w:rPr>
      </w:pPr>
      <w:r w:rsidRPr="004534EF">
        <w:rPr>
          <w:color w:val="000000"/>
          <w:lang w:eastAsia="ru-RU" w:bidi="ru-RU"/>
        </w:rPr>
        <w:t xml:space="preserve">В соответствии с абзацем вторым пункта 1 статьи 78.1. Бюджетного Кодекса Российской Федерации, </w:t>
      </w:r>
      <w:bookmarkStart w:id="2" w:name="_Hlk73294731"/>
      <w:r w:rsidRPr="004534EF">
        <w:rPr>
          <w:color w:val="000000"/>
          <w:lang w:eastAsia="ru-RU" w:bidi="ru-RU"/>
        </w:rPr>
        <w:t>Учреждение заключило Соглашение о  порядке и условиях предоставления из областного бюджета субсидии на иные цели на реализацию мероприятий государственных программ Курской области, не связанных с выполнением государственного задания:</w:t>
      </w:r>
    </w:p>
    <w:bookmarkEnd w:id="2"/>
    <w:p w:rsidR="00CB642F" w:rsidRPr="004534EF" w:rsidRDefault="00CB642F" w:rsidP="00CB642F">
      <w:pPr>
        <w:pStyle w:val="22"/>
        <w:shd w:val="clear" w:color="auto" w:fill="auto"/>
        <w:spacing w:after="0"/>
        <w:ind w:firstLine="782"/>
        <w:rPr>
          <w:color w:val="000000"/>
          <w:lang w:eastAsia="ru-RU" w:bidi="ru-RU"/>
        </w:rPr>
      </w:pPr>
      <w:r w:rsidRPr="004534EF">
        <w:rPr>
          <w:color w:val="000000"/>
          <w:lang w:eastAsia="ru-RU" w:bidi="ru-RU"/>
        </w:rPr>
        <w:t>- в 2019 году от 25.09.2019 г.</w:t>
      </w:r>
      <w:r w:rsidR="00B57886">
        <w:rPr>
          <w:color w:val="000000"/>
          <w:lang w:eastAsia="ru-RU" w:bidi="ru-RU"/>
        </w:rPr>
        <w:t xml:space="preserve"> </w:t>
      </w:r>
      <w:r w:rsidRPr="004534EF">
        <w:rPr>
          <w:color w:val="000000"/>
          <w:lang w:eastAsia="ru-RU" w:bidi="ru-RU"/>
        </w:rPr>
        <w:t>№ 32 с комитетом социального обеспечения Курской области;</w:t>
      </w:r>
    </w:p>
    <w:p w:rsidR="00CB642F" w:rsidRPr="004534EF" w:rsidRDefault="00CB642F" w:rsidP="00CB642F">
      <w:pPr>
        <w:pStyle w:val="22"/>
        <w:shd w:val="clear" w:color="auto" w:fill="auto"/>
        <w:spacing w:after="0"/>
        <w:ind w:firstLine="782"/>
      </w:pPr>
      <w:r w:rsidRPr="004534EF">
        <w:rPr>
          <w:color w:val="000000"/>
          <w:lang w:eastAsia="ru-RU" w:bidi="ru-RU"/>
        </w:rPr>
        <w:t>- в 2019 году от 25.09.2019 г.</w:t>
      </w:r>
      <w:r w:rsidR="00B57886">
        <w:rPr>
          <w:color w:val="000000"/>
          <w:lang w:eastAsia="ru-RU" w:bidi="ru-RU"/>
        </w:rPr>
        <w:t xml:space="preserve"> </w:t>
      </w:r>
      <w:r w:rsidRPr="004534EF">
        <w:rPr>
          <w:color w:val="000000"/>
          <w:lang w:eastAsia="ru-RU" w:bidi="ru-RU"/>
        </w:rPr>
        <w:t>№ 32.1 с комитетом социального обеспечения Курской области;</w:t>
      </w:r>
    </w:p>
    <w:p w:rsidR="00CB642F" w:rsidRPr="004534EF" w:rsidRDefault="00CB642F" w:rsidP="00CB642F">
      <w:pPr>
        <w:pStyle w:val="22"/>
        <w:shd w:val="clear" w:color="auto" w:fill="auto"/>
        <w:spacing w:after="0"/>
        <w:ind w:firstLine="782"/>
      </w:pPr>
      <w:r w:rsidRPr="004534EF">
        <w:t xml:space="preserve">- в 2020 году от </w:t>
      </w:r>
      <w:r w:rsidRPr="004534EF">
        <w:rPr>
          <w:color w:val="000000"/>
        </w:rPr>
        <w:t xml:space="preserve">26.05.2020 г. № 08 </w:t>
      </w:r>
      <w:r w:rsidRPr="004534EF">
        <w:t>с комитетом социального обеспечения, материнства и детства Курской области;</w:t>
      </w:r>
    </w:p>
    <w:p w:rsidR="00CB642F" w:rsidRPr="004534EF" w:rsidRDefault="00CB642F" w:rsidP="00CB642F">
      <w:pPr>
        <w:pStyle w:val="22"/>
        <w:shd w:val="clear" w:color="auto" w:fill="auto"/>
        <w:spacing w:after="0"/>
        <w:ind w:firstLine="782"/>
      </w:pPr>
      <w:r w:rsidRPr="004534EF">
        <w:t xml:space="preserve">- в 2020 году от </w:t>
      </w:r>
      <w:r w:rsidRPr="004534EF">
        <w:rPr>
          <w:color w:val="000000"/>
        </w:rPr>
        <w:t xml:space="preserve">24.08.2020 г. № 08.1 </w:t>
      </w:r>
      <w:r w:rsidRPr="004534EF">
        <w:t>с комитетом социального обеспечения, материнства и детства Курской области;</w:t>
      </w:r>
    </w:p>
    <w:p w:rsidR="00CB642F" w:rsidRPr="004534EF" w:rsidRDefault="00CB642F" w:rsidP="00CB642F">
      <w:pPr>
        <w:pStyle w:val="22"/>
        <w:shd w:val="clear" w:color="auto" w:fill="auto"/>
        <w:spacing w:after="0"/>
        <w:ind w:firstLine="782"/>
      </w:pPr>
      <w:r w:rsidRPr="004534EF">
        <w:t xml:space="preserve">- в 2020 году от </w:t>
      </w:r>
      <w:r w:rsidRPr="004534EF">
        <w:rPr>
          <w:color w:val="000000"/>
        </w:rPr>
        <w:t xml:space="preserve">24.08.2020 г. № 08.2 </w:t>
      </w:r>
      <w:r w:rsidRPr="004534EF">
        <w:t xml:space="preserve">с комитетом социального </w:t>
      </w:r>
      <w:r w:rsidRPr="004534EF">
        <w:lastRenderedPageBreak/>
        <w:t>обеспечения, материнства и детства Курской области;</w:t>
      </w:r>
    </w:p>
    <w:p w:rsidR="00CB642F" w:rsidRPr="004534EF" w:rsidRDefault="00CB642F" w:rsidP="00CB642F">
      <w:pPr>
        <w:pStyle w:val="22"/>
        <w:shd w:val="clear" w:color="auto" w:fill="auto"/>
        <w:spacing w:after="0"/>
        <w:ind w:firstLine="782"/>
      </w:pPr>
      <w:r w:rsidRPr="004534EF">
        <w:t xml:space="preserve">- в 2020 году от </w:t>
      </w:r>
      <w:r w:rsidRPr="004534EF">
        <w:rPr>
          <w:color w:val="000000"/>
        </w:rPr>
        <w:t xml:space="preserve">16.10.2020 г. № 08.3 </w:t>
      </w:r>
      <w:r w:rsidRPr="004534EF">
        <w:t>с комитетом социального обеспечения, материнства и детства Курской области;</w:t>
      </w:r>
    </w:p>
    <w:p w:rsidR="00CB642F" w:rsidRPr="004534EF" w:rsidRDefault="00CB642F" w:rsidP="00CB642F">
      <w:pPr>
        <w:pStyle w:val="22"/>
        <w:shd w:val="clear" w:color="auto" w:fill="auto"/>
        <w:spacing w:after="0"/>
        <w:ind w:firstLine="782"/>
      </w:pPr>
      <w:r w:rsidRPr="004534EF">
        <w:t xml:space="preserve">- в 2020 году от </w:t>
      </w:r>
      <w:r w:rsidRPr="004534EF">
        <w:rPr>
          <w:color w:val="000000"/>
        </w:rPr>
        <w:t xml:space="preserve">02.11.2020 г. № 08.4 </w:t>
      </w:r>
      <w:r w:rsidRPr="004534EF">
        <w:t>с комитетом социального обеспечения, материнства и детства Курской области;</w:t>
      </w:r>
    </w:p>
    <w:p w:rsidR="00CB642F" w:rsidRPr="004534EF" w:rsidRDefault="00CB642F" w:rsidP="00CB642F">
      <w:pPr>
        <w:pStyle w:val="22"/>
        <w:shd w:val="clear" w:color="auto" w:fill="auto"/>
        <w:spacing w:after="0"/>
        <w:ind w:firstLine="782"/>
      </w:pPr>
      <w:r w:rsidRPr="004534EF">
        <w:t xml:space="preserve">- в 2020 году от </w:t>
      </w:r>
      <w:r w:rsidRPr="004534EF">
        <w:rPr>
          <w:color w:val="000000"/>
        </w:rPr>
        <w:t xml:space="preserve">13.08.2020 г. № 018.1 </w:t>
      </w:r>
      <w:r w:rsidRPr="004534EF">
        <w:t>с комитетом социального обеспечения, материнства и детства Курской области;</w:t>
      </w:r>
    </w:p>
    <w:p w:rsidR="00CB642F" w:rsidRPr="004534EF" w:rsidRDefault="00CB642F" w:rsidP="00CB642F">
      <w:pPr>
        <w:pStyle w:val="22"/>
        <w:shd w:val="clear" w:color="auto" w:fill="auto"/>
        <w:spacing w:after="0"/>
        <w:ind w:firstLine="782"/>
      </w:pPr>
      <w:r w:rsidRPr="004534EF">
        <w:t>- в 2021 году от 15.06.2021 г. № 30 с комитетом социального обеспечения, материнства и детства Курской области.</w:t>
      </w:r>
    </w:p>
    <w:p w:rsidR="00CB642F" w:rsidRPr="004534EF" w:rsidRDefault="00CB642F" w:rsidP="00CB642F">
      <w:pPr>
        <w:pStyle w:val="22"/>
        <w:shd w:val="clear" w:color="auto" w:fill="auto"/>
        <w:spacing w:after="0" w:line="240" w:lineRule="auto"/>
        <w:ind w:right="159" w:firstLine="697"/>
      </w:pPr>
    </w:p>
    <w:p w:rsidR="00CB642F" w:rsidRPr="000A7A97" w:rsidRDefault="00CB642F" w:rsidP="00CB642F">
      <w:pPr>
        <w:spacing w:after="0" w:line="240" w:lineRule="auto"/>
        <w:ind w:left="360"/>
        <w:jc w:val="center"/>
        <w:rPr>
          <w:rFonts w:ascii="Times New Roman" w:hAnsi="Times New Roman"/>
          <w:b/>
          <w:bCs/>
          <w:sz w:val="28"/>
          <w:szCs w:val="28"/>
        </w:rPr>
      </w:pPr>
      <w:r w:rsidRPr="000A7A97">
        <w:rPr>
          <w:rFonts w:ascii="Times New Roman" w:hAnsi="Times New Roman"/>
          <w:b/>
          <w:bCs/>
          <w:sz w:val="28"/>
          <w:szCs w:val="28"/>
        </w:rPr>
        <w:t xml:space="preserve">2.Исполнение полномочий получателя субсидии на финансовое обеспечение выполнения государственного задания. </w:t>
      </w:r>
    </w:p>
    <w:p w:rsidR="00CB642F" w:rsidRPr="004534EF" w:rsidRDefault="00CB642F" w:rsidP="00CB642F">
      <w:pPr>
        <w:pStyle w:val="a8"/>
        <w:spacing w:after="0" w:line="240" w:lineRule="auto"/>
        <w:rPr>
          <w:rFonts w:ascii="Times New Roman" w:hAnsi="Times New Roman"/>
          <w:b/>
          <w:bCs/>
          <w:color w:val="FF0000"/>
          <w:sz w:val="28"/>
          <w:szCs w:val="28"/>
        </w:rPr>
      </w:pP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 xml:space="preserve">Государственное задание на оказание государственных услуг на 2019 год и плановый период 2020 и 2021 годов утверждено  приказом комитета социального обеспечения Курской области от 19.12.2018 № 398. </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Государственное задание на оказание государственных услуг сформировано в соответствии с основными видами деятельности, предусмотренными учредительными документами бюджетного Учреждения.</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Государственное задание в соответствии с нормативными затратами на оказание государственных услуг и нормативных затрат на содержание имущества выполнялось в соответствии с характером и наименованием услуг.</w:t>
      </w:r>
    </w:p>
    <w:p w:rsidR="00CB642F" w:rsidRPr="004534EF" w:rsidRDefault="00CB642F" w:rsidP="00CB642F">
      <w:pPr>
        <w:pStyle w:val="a8"/>
        <w:spacing w:after="0" w:line="240" w:lineRule="auto"/>
        <w:ind w:left="0" w:firstLine="578"/>
        <w:jc w:val="both"/>
        <w:rPr>
          <w:rFonts w:ascii="Times New Roman" w:hAnsi="Times New Roman"/>
          <w:color w:val="000000"/>
          <w:sz w:val="28"/>
          <w:szCs w:val="28"/>
        </w:rPr>
      </w:pPr>
      <w:r w:rsidRPr="004534EF">
        <w:rPr>
          <w:rFonts w:ascii="Times New Roman" w:hAnsi="Times New Roman"/>
          <w:sz w:val="28"/>
          <w:szCs w:val="28"/>
        </w:rPr>
        <w:t xml:space="preserve">Порядок и условия предоставления Учреждению субсидии из областного бюджета на финансовое обеспечение государственного задания на оказание государственных услуг в 2019 году определялись Соглашением </w:t>
      </w:r>
      <w:r w:rsidRPr="004534EF">
        <w:rPr>
          <w:rFonts w:ascii="Times New Roman" w:hAnsi="Times New Roman"/>
          <w:color w:val="000000"/>
          <w:sz w:val="28"/>
          <w:szCs w:val="28"/>
        </w:rPr>
        <w:t xml:space="preserve">от 24.12.2018 № 2, </w:t>
      </w:r>
      <w:r w:rsidRPr="004534EF">
        <w:rPr>
          <w:rFonts w:ascii="Times New Roman" w:hAnsi="Times New Roman"/>
          <w:sz w:val="28"/>
          <w:szCs w:val="28"/>
        </w:rPr>
        <w:t xml:space="preserve">заключенным с комитетом социального обеспечения Курской области (далее - Соглашение), с изменениями, внесёнными дополнительными соглашениями </w:t>
      </w:r>
      <w:r w:rsidRPr="004534EF">
        <w:rPr>
          <w:rFonts w:ascii="Times New Roman" w:hAnsi="Times New Roman"/>
          <w:color w:val="000000"/>
          <w:sz w:val="28"/>
          <w:szCs w:val="28"/>
        </w:rPr>
        <w:t>от 28.01.2019г. №1; от 15.05.2019 г. №2, от 21.06.2019 г. №3, от 24.07.2019г. №4, от 20.09.2019 г. № 5,от 13.11.2019 г. №6, от 13.12.2019 г. №</w:t>
      </w:r>
      <w:r w:rsidRPr="004534EF">
        <w:rPr>
          <w:rFonts w:ascii="Times New Roman" w:hAnsi="Times New Roman"/>
          <w:color w:val="000000"/>
          <w:sz w:val="28"/>
          <w:szCs w:val="28"/>
        </w:rPr>
        <w:tab/>
        <w:t>7, от 24.12.2019 г.№8, от 27.12.2019 г. №9.</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На основании Соглашения на выполнение утвержденного государственного задания Учреждению с учетом внесенных изменений определена субсидия за счет средств областного бюджета в сумме –  51626787 рублей.</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График перечисления субсидии на финансовое обеспечение выполнения государственного задания изменялся с учетом дополнительных соглашений.</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 xml:space="preserve">Перечисление Субсидии на финансовое обеспечение выполнения государственного задания и объёмы финансирования расходов доводились до Учреждения через Комитет финансов Курской области в установленном порядке. </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 xml:space="preserve">Объём субсидии в 2019 году, определенный Соглашением, профинансирован в размере </w:t>
      </w:r>
      <w:r w:rsidRPr="004534EF">
        <w:rPr>
          <w:rFonts w:ascii="Times New Roman" w:hAnsi="Times New Roman"/>
          <w:b/>
          <w:sz w:val="28"/>
          <w:szCs w:val="28"/>
        </w:rPr>
        <w:t>51 626 787</w:t>
      </w:r>
      <w:r w:rsidRPr="004534EF">
        <w:rPr>
          <w:rFonts w:ascii="Times New Roman" w:hAnsi="Times New Roman"/>
          <w:sz w:val="28"/>
          <w:szCs w:val="28"/>
        </w:rPr>
        <w:t xml:space="preserve">  </w:t>
      </w:r>
      <w:r w:rsidRPr="004534EF">
        <w:rPr>
          <w:rFonts w:ascii="Times New Roman" w:hAnsi="Times New Roman"/>
          <w:color w:val="000000"/>
          <w:sz w:val="28"/>
          <w:szCs w:val="28"/>
        </w:rPr>
        <w:t xml:space="preserve">рублей (100%) </w:t>
      </w:r>
      <w:r w:rsidRPr="004534EF">
        <w:rPr>
          <w:rFonts w:ascii="Times New Roman" w:hAnsi="Times New Roman"/>
          <w:sz w:val="28"/>
          <w:szCs w:val="28"/>
        </w:rPr>
        <w:t xml:space="preserve">и подтвержден выпиской из лицевого счёта. </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xml:space="preserve">Согласно п.1.2 Соглашения от 24.12.2018 № 2 (в первоначальной  </w:t>
      </w:r>
      <w:r w:rsidRPr="004534EF">
        <w:rPr>
          <w:color w:val="000000"/>
          <w:lang w:eastAsia="ru-RU" w:bidi="ru-RU"/>
        </w:rPr>
        <w:lastRenderedPageBreak/>
        <w:t xml:space="preserve">редакции) Учреждению предусмотрена субсидия на </w:t>
      </w:r>
      <w:proofErr w:type="gramStart"/>
      <w:r w:rsidRPr="004534EF">
        <w:rPr>
          <w:color w:val="000000"/>
          <w:lang w:eastAsia="ru-RU" w:bidi="ru-RU"/>
        </w:rPr>
        <w:t>финансовое</w:t>
      </w:r>
      <w:proofErr w:type="gramEnd"/>
      <w:r w:rsidRPr="004534EF">
        <w:rPr>
          <w:color w:val="000000"/>
          <w:lang w:eastAsia="ru-RU" w:bidi="ru-RU"/>
        </w:rPr>
        <w:t xml:space="preserve"> обеспечения выполнения государственного задания 140 590 917 руб., что соответствует Балансу государственного (муниципального) учреждения (ф. 0503730), в том числе на:</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- 2019 год в сумме 46 863 639 руб.;</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- 2020 год в сумме 46 863 639 руб.;</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- 2021 год в сумме 46 863 639,92  руб.</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В соответствии с п.27.3 Положения от 01.10.2015 № 652-па областные бюджетные учреждения, представляют органам, осуществляющим функции и полномочия учредителей в отношении областных бюджетных учреждений отчет о выполнении государственного задания, предусмотренный приложением № 2 к Положению от 01.10.205 № 652-па, в соответствии с требованиями, установленными в государственном задании.</w:t>
      </w:r>
    </w:p>
    <w:p w:rsidR="00CB642F" w:rsidRPr="004534EF" w:rsidRDefault="00CB642F" w:rsidP="00CB642F">
      <w:pPr>
        <w:pStyle w:val="22"/>
        <w:shd w:val="clear" w:color="auto" w:fill="auto"/>
        <w:spacing w:after="0"/>
        <w:ind w:firstLine="760"/>
        <w:rPr>
          <w:color w:val="000000"/>
          <w:lang w:eastAsia="ru-RU" w:bidi="ru-RU"/>
        </w:rPr>
      </w:pPr>
      <w:proofErr w:type="gramStart"/>
      <w:r w:rsidRPr="004534EF">
        <w:rPr>
          <w:color w:val="000000"/>
          <w:lang w:eastAsia="ru-RU" w:bidi="ru-RU"/>
        </w:rPr>
        <w:t>Частью 3 Государственного задания на 2019 год установлены требования к отчетности о выполнении государственного задания, в том числе: периодичность предоставления отчетности о выполнении государственного задания: квартальная (предоставляется ежеквартально до 10 числа следующего месяца, годовая (предоставляется до 25 января следующего за отчетным годом).</w:t>
      </w:r>
      <w:proofErr w:type="gramEnd"/>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Согласно п.3.3.5 Соглашения от 24.12.2018 № 2 Учреждение обязуется представлять Учредителю в сроки, установленные государственным заданием, отчетность о выполнении государственного задания и расходовании субсидии в соответствии с бюджетным законодательством Российской Федерации и Курской области, Положением от 01.10.2015 № 652-па и настоящим Соглашением.</w:t>
      </w:r>
    </w:p>
    <w:p w:rsidR="00CB642F" w:rsidRPr="004534EF" w:rsidRDefault="00CB642F" w:rsidP="00CB642F">
      <w:pPr>
        <w:pStyle w:val="22"/>
        <w:shd w:val="clear" w:color="auto" w:fill="auto"/>
        <w:tabs>
          <w:tab w:val="left" w:pos="2064"/>
          <w:tab w:val="left" w:pos="6749"/>
        </w:tabs>
        <w:spacing w:after="0"/>
        <w:ind w:right="142" w:firstLine="799"/>
        <w:rPr>
          <w:color w:val="000000"/>
          <w:lang w:eastAsia="ru-RU" w:bidi="ru-RU"/>
        </w:rPr>
      </w:pPr>
      <w:r w:rsidRPr="004534EF">
        <w:rPr>
          <w:color w:val="000000"/>
          <w:lang w:eastAsia="ru-RU" w:bidi="ru-RU"/>
        </w:rPr>
        <w:t>Отчет о выполнении государственного задания на 2019 год Учреждением, представлен Комитету социального обеспечения Курской области по Установленной Учредителем форме, своевременно (15.01.2020г),</w:t>
      </w:r>
      <w:r w:rsidRPr="004534EF">
        <w:rPr>
          <w:color w:val="FF0000"/>
          <w:lang w:eastAsia="ru-RU" w:bidi="ru-RU"/>
        </w:rPr>
        <w:t xml:space="preserve">  </w:t>
      </w:r>
      <w:r w:rsidRPr="004534EF">
        <w:rPr>
          <w:color w:val="000000"/>
          <w:lang w:eastAsia="ru-RU" w:bidi="ru-RU"/>
        </w:rPr>
        <w:t xml:space="preserve"> о чем свидетельствует отметка Комитета социального обеспечения.</w:t>
      </w:r>
    </w:p>
    <w:p w:rsidR="00CB642F" w:rsidRPr="004534EF" w:rsidRDefault="00CB642F" w:rsidP="00CB642F">
      <w:pPr>
        <w:pStyle w:val="a8"/>
        <w:spacing w:after="0" w:line="240" w:lineRule="auto"/>
        <w:ind w:left="0" w:firstLine="578"/>
        <w:jc w:val="both"/>
        <w:rPr>
          <w:rFonts w:ascii="Times New Roman" w:hAnsi="Times New Roman"/>
          <w:color w:val="000000"/>
          <w:sz w:val="28"/>
          <w:szCs w:val="28"/>
        </w:rPr>
      </w:pPr>
      <w:r w:rsidRPr="004534EF">
        <w:rPr>
          <w:rFonts w:ascii="Times New Roman" w:hAnsi="Times New Roman"/>
          <w:sz w:val="28"/>
          <w:szCs w:val="28"/>
        </w:rPr>
        <w:t xml:space="preserve">Порядок и условия предоставления Учреждению субсидии на иные цели в 2019 году определялись Соглашением от 25.09.2019 </w:t>
      </w:r>
      <w:r w:rsidRPr="004534EF">
        <w:rPr>
          <w:rFonts w:ascii="Times New Roman" w:hAnsi="Times New Roman"/>
          <w:color w:val="000000"/>
          <w:sz w:val="28"/>
          <w:szCs w:val="28"/>
        </w:rPr>
        <w:t xml:space="preserve">№ 32, </w:t>
      </w:r>
      <w:r w:rsidRPr="004534EF">
        <w:rPr>
          <w:rFonts w:ascii="Times New Roman" w:hAnsi="Times New Roman"/>
          <w:sz w:val="28"/>
          <w:szCs w:val="28"/>
        </w:rPr>
        <w:t>заключенным с комитетом социального обеспечения Курской области (далее - Соглашение), с изменениями, внесёнными дополнительными соглашениями от 16.10.2019г.</w:t>
      </w:r>
      <w:r w:rsidRPr="004534EF">
        <w:rPr>
          <w:rFonts w:ascii="Times New Roman" w:hAnsi="Times New Roman"/>
          <w:color w:val="000000"/>
          <w:sz w:val="28"/>
          <w:szCs w:val="28"/>
        </w:rPr>
        <w:t xml:space="preserve"> №1.</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 xml:space="preserve">Порядок и условия предоставления Учреждению субсидии на иные цели в 2019 году определялись Соглашением от 31.10.2019 г. </w:t>
      </w:r>
      <w:r w:rsidRPr="004534EF">
        <w:rPr>
          <w:rFonts w:ascii="Times New Roman" w:hAnsi="Times New Roman"/>
          <w:color w:val="000000"/>
          <w:sz w:val="28"/>
          <w:szCs w:val="28"/>
        </w:rPr>
        <w:t xml:space="preserve">№ 32.1, </w:t>
      </w:r>
      <w:r w:rsidRPr="004534EF">
        <w:rPr>
          <w:rFonts w:ascii="Times New Roman" w:hAnsi="Times New Roman"/>
          <w:sz w:val="28"/>
          <w:szCs w:val="28"/>
        </w:rPr>
        <w:t>заключенным с комитетом социального обеспечения Курской области (далее – Соглашение).</w:t>
      </w:r>
    </w:p>
    <w:p w:rsidR="00CB642F" w:rsidRPr="00370E73" w:rsidRDefault="00CB642F" w:rsidP="00370E73">
      <w:pPr>
        <w:pStyle w:val="a8"/>
        <w:spacing w:after="0" w:line="240" w:lineRule="auto"/>
        <w:ind w:left="0" w:firstLine="578"/>
        <w:jc w:val="both"/>
        <w:rPr>
          <w:rFonts w:ascii="Times New Roman" w:hAnsi="Times New Roman"/>
          <w:color w:val="000000"/>
          <w:sz w:val="28"/>
          <w:szCs w:val="28"/>
        </w:rPr>
      </w:pPr>
      <w:r w:rsidRPr="00370E73">
        <w:rPr>
          <w:rFonts w:ascii="Times New Roman" w:hAnsi="Times New Roman"/>
          <w:color w:val="000000"/>
          <w:sz w:val="28"/>
          <w:szCs w:val="28"/>
        </w:rPr>
        <w:t xml:space="preserve"> </w:t>
      </w:r>
      <w:r w:rsidRPr="00370E73">
        <w:rPr>
          <w:rFonts w:ascii="Times New Roman" w:hAnsi="Times New Roman"/>
          <w:color w:val="000000"/>
          <w:sz w:val="28"/>
          <w:szCs w:val="28"/>
          <w:lang w:eastAsia="ru-RU" w:bidi="ru-RU"/>
        </w:rPr>
        <w:t xml:space="preserve">Предметом соглашения от </w:t>
      </w:r>
      <w:r w:rsidRPr="00370E73">
        <w:rPr>
          <w:rFonts w:ascii="Times New Roman" w:hAnsi="Times New Roman"/>
          <w:sz w:val="28"/>
          <w:szCs w:val="28"/>
        </w:rPr>
        <w:t xml:space="preserve">25.09.2019 г. </w:t>
      </w:r>
      <w:r w:rsidRPr="00370E73">
        <w:rPr>
          <w:rFonts w:ascii="Times New Roman" w:hAnsi="Times New Roman"/>
          <w:color w:val="000000"/>
          <w:sz w:val="28"/>
          <w:szCs w:val="28"/>
        </w:rPr>
        <w:t xml:space="preserve">№ 32, </w:t>
      </w:r>
      <w:r w:rsidRPr="00370E73">
        <w:rPr>
          <w:rFonts w:ascii="Times New Roman" w:hAnsi="Times New Roman"/>
          <w:color w:val="000000"/>
          <w:sz w:val="28"/>
          <w:szCs w:val="28"/>
          <w:lang w:eastAsia="ru-RU" w:bidi="ru-RU"/>
        </w:rPr>
        <w:t xml:space="preserve"> являются условия и порядок предоставления комитетом социального обеспечения Курской  области субсидии на иные цели на реализацию мероприятий, проводимых в рамках государственной программы Курской области «Социальная поддержка граждан Курской области», утвержденной постановлением Администрации Курской области от 17.10.2013 № 742-па по направлению расходов </w:t>
      </w:r>
      <w:proofErr w:type="gramStart"/>
      <w:r w:rsidRPr="00370E73">
        <w:rPr>
          <w:rFonts w:ascii="Times New Roman" w:hAnsi="Times New Roman"/>
          <w:color w:val="000000"/>
          <w:sz w:val="28"/>
          <w:szCs w:val="28"/>
          <w:lang w:eastAsia="ru-RU" w:bidi="ru-RU"/>
        </w:rPr>
        <w:t>согласно раздела</w:t>
      </w:r>
      <w:proofErr w:type="gramEnd"/>
      <w:r w:rsidRPr="00370E73">
        <w:rPr>
          <w:rFonts w:ascii="Times New Roman" w:hAnsi="Times New Roman"/>
          <w:color w:val="000000"/>
          <w:sz w:val="28"/>
          <w:szCs w:val="28"/>
          <w:lang w:eastAsia="ru-RU" w:bidi="ru-RU"/>
        </w:rPr>
        <w:t xml:space="preserve"> 3. Соглашения от </w:t>
      </w:r>
      <w:r w:rsidRPr="00370E73">
        <w:rPr>
          <w:rFonts w:ascii="Times New Roman" w:hAnsi="Times New Roman"/>
          <w:sz w:val="28"/>
          <w:szCs w:val="28"/>
        </w:rPr>
        <w:t xml:space="preserve">25.09.2019 </w:t>
      </w:r>
      <w:r w:rsidRPr="00370E73">
        <w:rPr>
          <w:rFonts w:ascii="Times New Roman" w:hAnsi="Times New Roman"/>
          <w:color w:val="000000"/>
          <w:sz w:val="28"/>
          <w:szCs w:val="28"/>
        </w:rPr>
        <w:t>№ 32.</w:t>
      </w:r>
    </w:p>
    <w:p w:rsidR="00CB642F" w:rsidRPr="004534EF" w:rsidRDefault="00CB642F" w:rsidP="00CB642F">
      <w:pPr>
        <w:pStyle w:val="22"/>
        <w:shd w:val="clear" w:color="auto" w:fill="auto"/>
        <w:spacing w:after="0"/>
        <w:ind w:firstLine="760"/>
        <w:rPr>
          <w:color w:val="000000"/>
          <w:lang w:eastAsia="ru-RU" w:bidi="ru-RU"/>
        </w:rPr>
      </w:pPr>
      <w:proofErr w:type="gramStart"/>
      <w:r w:rsidRPr="004534EF">
        <w:rPr>
          <w:color w:val="000000"/>
          <w:lang w:eastAsia="ru-RU" w:bidi="ru-RU"/>
        </w:rPr>
        <w:lastRenderedPageBreak/>
        <w:t>Согласно раздела</w:t>
      </w:r>
      <w:proofErr w:type="gramEnd"/>
      <w:r w:rsidRPr="004534EF">
        <w:rPr>
          <w:color w:val="000000"/>
          <w:lang w:eastAsia="ru-RU" w:bidi="ru-RU"/>
        </w:rPr>
        <w:t xml:space="preserve"> 3. </w:t>
      </w:r>
      <w:proofErr w:type="gramStart"/>
      <w:r w:rsidRPr="004534EF">
        <w:rPr>
          <w:color w:val="000000"/>
          <w:lang w:eastAsia="ru-RU" w:bidi="ru-RU"/>
        </w:rPr>
        <w:t>Соглашения от 25.09.2019 № 32 Учреждению предоставляется субсидия на  капитальный ремонт кровли административного здания на территории ОБУССОКО «</w:t>
      </w:r>
      <w:proofErr w:type="spellStart"/>
      <w:r w:rsidRPr="004534EF">
        <w:rPr>
          <w:color w:val="000000"/>
          <w:lang w:eastAsia="ru-RU" w:bidi="ru-RU"/>
        </w:rPr>
        <w:t>Букреевский</w:t>
      </w:r>
      <w:proofErr w:type="spellEnd"/>
      <w:r w:rsidRPr="004534EF">
        <w:rPr>
          <w:color w:val="000000"/>
          <w:lang w:eastAsia="ru-RU" w:bidi="ru-RU"/>
        </w:rPr>
        <w:t xml:space="preserve"> интернат» находится по адресу Курская область, Курский район, </w:t>
      </w:r>
      <w:proofErr w:type="spellStart"/>
      <w:r w:rsidRPr="004534EF">
        <w:rPr>
          <w:color w:val="000000"/>
          <w:lang w:eastAsia="ru-RU" w:bidi="ru-RU"/>
        </w:rPr>
        <w:t>Камышинский</w:t>
      </w:r>
      <w:proofErr w:type="spellEnd"/>
      <w:r w:rsidRPr="004534EF">
        <w:rPr>
          <w:color w:val="000000"/>
          <w:lang w:eastAsia="ru-RU" w:bidi="ru-RU"/>
        </w:rPr>
        <w:t xml:space="preserve"> сельсовет, д. Чурилово, капитальный ремонт пожарной сигнализации и системы оповещения и эвакуация людей при пожаре               </w:t>
      </w:r>
      <w:proofErr w:type="spellStart"/>
      <w:r w:rsidRPr="004534EF">
        <w:rPr>
          <w:color w:val="000000"/>
          <w:lang w:eastAsia="ru-RU" w:bidi="ru-RU"/>
        </w:rPr>
        <w:t>наход-ся</w:t>
      </w:r>
      <w:proofErr w:type="spellEnd"/>
      <w:r w:rsidRPr="004534EF">
        <w:rPr>
          <w:color w:val="000000"/>
          <w:lang w:eastAsia="ru-RU" w:bidi="ru-RU"/>
        </w:rPr>
        <w:t xml:space="preserve">  по адресу Курская область, </w:t>
      </w:r>
      <w:proofErr w:type="spellStart"/>
      <w:r w:rsidRPr="004534EF">
        <w:rPr>
          <w:color w:val="000000"/>
          <w:lang w:eastAsia="ru-RU" w:bidi="ru-RU"/>
        </w:rPr>
        <w:t>Фатежский</w:t>
      </w:r>
      <w:proofErr w:type="spellEnd"/>
      <w:r w:rsidRPr="004534EF">
        <w:rPr>
          <w:color w:val="000000"/>
          <w:lang w:eastAsia="ru-RU" w:bidi="ru-RU"/>
        </w:rPr>
        <w:t xml:space="preserve"> район, с.В.Любаж, ул. Школьная, д.4.</w:t>
      </w:r>
      <w:proofErr w:type="gramEnd"/>
    </w:p>
    <w:p w:rsidR="00CB642F" w:rsidRPr="004534EF" w:rsidRDefault="00CB642F" w:rsidP="00CB642F">
      <w:pPr>
        <w:pStyle w:val="22"/>
        <w:shd w:val="clear" w:color="auto" w:fill="auto"/>
        <w:spacing w:after="0"/>
        <w:ind w:firstLine="760"/>
        <w:rPr>
          <w:color w:val="000000"/>
          <w:lang w:eastAsia="ru-RU" w:bidi="ru-RU"/>
        </w:rPr>
      </w:pPr>
      <w:proofErr w:type="gramStart"/>
      <w:r w:rsidRPr="004534EF">
        <w:t>На основании  Соглашения на иные цели Учреждению с учетом внесенных изменений определена субсидия за счет средств областного бюджета в сумме</w:t>
      </w:r>
      <w:proofErr w:type="gramEnd"/>
      <w:r w:rsidRPr="004534EF">
        <w:t xml:space="preserve"> – 4 912 593,00 руб. </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 xml:space="preserve">Перечисление Субсидии на иные цели и объёмы финансирования расходов доводились до Учреждения через Комитет финансов Курской области в установленном порядке. </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 xml:space="preserve"> Объём субсидии в 2019 году, определенный Соглашением, профинансирован в размере </w:t>
      </w:r>
      <w:r w:rsidRPr="004534EF">
        <w:rPr>
          <w:rFonts w:ascii="Times New Roman" w:hAnsi="Times New Roman"/>
          <w:b/>
          <w:sz w:val="28"/>
          <w:szCs w:val="28"/>
        </w:rPr>
        <w:t>4 912 593</w:t>
      </w:r>
      <w:r w:rsidRPr="004534EF">
        <w:t xml:space="preserve"> </w:t>
      </w:r>
      <w:r w:rsidRPr="004534EF">
        <w:rPr>
          <w:rFonts w:ascii="Times New Roman" w:hAnsi="Times New Roman"/>
          <w:sz w:val="28"/>
          <w:szCs w:val="28"/>
        </w:rPr>
        <w:t xml:space="preserve">руб.  (100 %) и подтвержден выпиской из лицевого счёта. </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color w:val="000000"/>
          <w:sz w:val="28"/>
          <w:szCs w:val="28"/>
          <w:lang w:eastAsia="ru-RU" w:bidi="ru-RU"/>
        </w:rPr>
        <w:t xml:space="preserve">  Отчет об использовании субсидии на иные цели за 2019 год Учреждением, представлен Комитету социального обеспечения Курской области по установленной Учредителем форме.</w:t>
      </w:r>
    </w:p>
    <w:p w:rsidR="00CB642F" w:rsidRPr="004534EF" w:rsidRDefault="00CB642F" w:rsidP="00CB642F">
      <w:pPr>
        <w:pStyle w:val="22"/>
        <w:spacing w:after="0"/>
        <w:ind w:firstLine="760"/>
      </w:pPr>
      <w:r w:rsidRPr="004534EF">
        <w:t>По состоянию на 01.01.2020, согласно отчету об исполнении Учреждением плана его финансово-хозяйственной деятельности (ф.0503737), средства субсидии использованы 4 912 593,00 руб.  в полном объеме.</w:t>
      </w:r>
    </w:p>
    <w:p w:rsidR="00CB642F" w:rsidRPr="004534EF" w:rsidRDefault="00CB642F" w:rsidP="002370BB">
      <w:pPr>
        <w:pStyle w:val="22"/>
        <w:shd w:val="clear" w:color="auto" w:fill="auto"/>
        <w:spacing w:after="0"/>
        <w:ind w:firstLine="760"/>
      </w:pPr>
      <w:proofErr w:type="gramStart"/>
      <w:r w:rsidRPr="004534EF">
        <w:t>Средства субсидии на иные цели на</w:t>
      </w:r>
      <w:r w:rsidRPr="004534EF">
        <w:rPr>
          <w:color w:val="000000"/>
          <w:lang w:eastAsia="ru-RU" w:bidi="ru-RU"/>
        </w:rPr>
        <w:t xml:space="preserve"> капитальный ремонт кровли административного здания на территории ОБУССОКО «</w:t>
      </w:r>
      <w:proofErr w:type="spellStart"/>
      <w:r w:rsidRPr="004534EF">
        <w:rPr>
          <w:color w:val="000000"/>
          <w:lang w:eastAsia="ru-RU" w:bidi="ru-RU"/>
        </w:rPr>
        <w:t>Букреевский</w:t>
      </w:r>
      <w:proofErr w:type="spellEnd"/>
      <w:r w:rsidRPr="004534EF">
        <w:rPr>
          <w:color w:val="000000"/>
          <w:lang w:eastAsia="ru-RU" w:bidi="ru-RU"/>
        </w:rPr>
        <w:t xml:space="preserve"> интернат» находится по адресу Курская область, Курский район, </w:t>
      </w:r>
      <w:proofErr w:type="spellStart"/>
      <w:r w:rsidRPr="004534EF">
        <w:rPr>
          <w:color w:val="000000"/>
          <w:lang w:eastAsia="ru-RU" w:bidi="ru-RU"/>
        </w:rPr>
        <w:t>Камышинский</w:t>
      </w:r>
      <w:proofErr w:type="spellEnd"/>
      <w:r w:rsidRPr="004534EF">
        <w:rPr>
          <w:color w:val="000000"/>
          <w:lang w:eastAsia="ru-RU" w:bidi="ru-RU"/>
        </w:rPr>
        <w:t xml:space="preserve"> сельсовет, д. Чурилово, капитальный ремонт пожарной сигнализации и системы оповещения и эвакуация людей при пожаре               </w:t>
      </w:r>
      <w:proofErr w:type="spellStart"/>
      <w:r w:rsidRPr="004534EF">
        <w:rPr>
          <w:color w:val="000000"/>
          <w:lang w:eastAsia="ru-RU" w:bidi="ru-RU"/>
        </w:rPr>
        <w:t>наход-ся</w:t>
      </w:r>
      <w:proofErr w:type="spellEnd"/>
      <w:r w:rsidRPr="004534EF">
        <w:rPr>
          <w:color w:val="000000"/>
          <w:lang w:eastAsia="ru-RU" w:bidi="ru-RU"/>
        </w:rPr>
        <w:t xml:space="preserve">  по адресу Курская область, </w:t>
      </w:r>
      <w:proofErr w:type="spellStart"/>
      <w:r w:rsidRPr="004534EF">
        <w:rPr>
          <w:color w:val="000000"/>
          <w:lang w:eastAsia="ru-RU" w:bidi="ru-RU"/>
        </w:rPr>
        <w:t>Фатежский</w:t>
      </w:r>
      <w:proofErr w:type="spellEnd"/>
      <w:r w:rsidRPr="004534EF">
        <w:rPr>
          <w:color w:val="000000"/>
          <w:lang w:eastAsia="ru-RU" w:bidi="ru-RU"/>
        </w:rPr>
        <w:t xml:space="preserve"> район, с.В.Любаж, ул. Школьная, д.4.</w:t>
      </w:r>
      <w:r w:rsidRPr="004534EF">
        <w:t xml:space="preserve">   использованы в сумме 4 912 593,00   руб. </w:t>
      </w:r>
      <w:proofErr w:type="gramEnd"/>
    </w:p>
    <w:p w:rsidR="00CB642F" w:rsidRPr="004534EF" w:rsidRDefault="00CB642F" w:rsidP="00CB642F">
      <w:pPr>
        <w:pStyle w:val="22"/>
        <w:shd w:val="clear" w:color="auto" w:fill="auto"/>
        <w:spacing w:after="0"/>
        <w:ind w:firstLine="760"/>
        <w:rPr>
          <w:color w:val="000000"/>
        </w:rPr>
      </w:pPr>
      <w:r w:rsidRPr="004534EF">
        <w:t xml:space="preserve"> </w:t>
      </w:r>
      <w:r w:rsidRPr="004534EF">
        <w:rPr>
          <w:color w:val="000000"/>
          <w:lang w:eastAsia="ru-RU" w:bidi="ru-RU"/>
        </w:rPr>
        <w:t xml:space="preserve">Предметом соглашения от </w:t>
      </w:r>
      <w:r w:rsidRPr="004534EF">
        <w:t xml:space="preserve">31.10.2019 г. </w:t>
      </w:r>
      <w:r w:rsidRPr="004534EF">
        <w:rPr>
          <w:color w:val="000000"/>
        </w:rPr>
        <w:t xml:space="preserve">№ 32.1, </w:t>
      </w:r>
      <w:r w:rsidRPr="004534EF">
        <w:rPr>
          <w:color w:val="000000"/>
          <w:lang w:eastAsia="ru-RU" w:bidi="ru-RU"/>
        </w:rPr>
        <w:t xml:space="preserve"> являются условия и порядок предоставления комитетом социального обеспечения Курской  области субсидии на иные цели на реализацию мероприятий,  по проведению аттестации информационных систем и приобретение программного обеспечения    утвержденной постановлением Администрации Курской области от 17.10.2013 № 742-па по направлению расходов </w:t>
      </w:r>
      <w:proofErr w:type="gramStart"/>
      <w:r w:rsidRPr="004534EF">
        <w:rPr>
          <w:color w:val="000000"/>
          <w:lang w:eastAsia="ru-RU" w:bidi="ru-RU"/>
        </w:rPr>
        <w:t>согласно раздела</w:t>
      </w:r>
      <w:proofErr w:type="gramEnd"/>
      <w:r w:rsidRPr="004534EF">
        <w:rPr>
          <w:color w:val="000000"/>
          <w:lang w:eastAsia="ru-RU" w:bidi="ru-RU"/>
        </w:rPr>
        <w:t xml:space="preserve"> 3. Соглашения от </w:t>
      </w:r>
      <w:r w:rsidRPr="004534EF">
        <w:t xml:space="preserve">31.10.2019 </w:t>
      </w:r>
      <w:r w:rsidRPr="004534EF">
        <w:rPr>
          <w:color w:val="000000"/>
        </w:rPr>
        <w:t>№ 32.1</w:t>
      </w:r>
    </w:p>
    <w:p w:rsidR="00CB642F" w:rsidRPr="004534EF" w:rsidRDefault="00CB642F" w:rsidP="00CB642F">
      <w:pPr>
        <w:pStyle w:val="22"/>
        <w:spacing w:after="0"/>
        <w:ind w:firstLine="760"/>
        <w:rPr>
          <w:color w:val="000000"/>
          <w:lang w:eastAsia="ru-RU" w:bidi="ru-RU"/>
        </w:rPr>
      </w:pPr>
      <w:proofErr w:type="gramStart"/>
      <w:r w:rsidRPr="004534EF">
        <w:rPr>
          <w:color w:val="000000"/>
          <w:lang w:eastAsia="ru-RU" w:bidi="ru-RU"/>
        </w:rPr>
        <w:t>Согласно раздела</w:t>
      </w:r>
      <w:proofErr w:type="gramEnd"/>
      <w:r w:rsidRPr="004534EF">
        <w:rPr>
          <w:color w:val="000000"/>
          <w:lang w:eastAsia="ru-RU" w:bidi="ru-RU"/>
        </w:rPr>
        <w:t xml:space="preserve"> 3. Соглашения от 31.10.2019 № 32.1 Учреждению предоставляется субсидия на реализацию мероприятий,  по проведению аттестации информационных систем и приобретение программного  обеспечения (средств защиты</w:t>
      </w:r>
      <w:proofErr w:type="gramStart"/>
      <w:r w:rsidRPr="004534EF">
        <w:rPr>
          <w:color w:val="000000"/>
          <w:lang w:eastAsia="ru-RU" w:bidi="ru-RU"/>
        </w:rPr>
        <w:t xml:space="preserve"> )</w:t>
      </w:r>
      <w:proofErr w:type="gramEnd"/>
      <w:r w:rsidRPr="004534EF">
        <w:rPr>
          <w:color w:val="000000"/>
          <w:lang w:eastAsia="ru-RU" w:bidi="ru-RU"/>
        </w:rPr>
        <w:t xml:space="preserve"> для обеспечения их работы.</w:t>
      </w:r>
    </w:p>
    <w:p w:rsidR="00CB642F" w:rsidRPr="004534EF" w:rsidRDefault="00CB642F" w:rsidP="00CB642F">
      <w:pPr>
        <w:pStyle w:val="22"/>
        <w:shd w:val="clear" w:color="auto" w:fill="auto"/>
        <w:spacing w:after="0"/>
        <w:ind w:firstLine="760"/>
        <w:rPr>
          <w:color w:val="000000"/>
          <w:lang w:eastAsia="ru-RU" w:bidi="ru-RU"/>
        </w:rPr>
      </w:pPr>
      <w:proofErr w:type="gramStart"/>
      <w:r w:rsidRPr="004534EF">
        <w:t>На основании  Соглашения на иные цели Учреждению с учетом внесенных изменений определена субсидия за счет средств областного бюджета в сумме</w:t>
      </w:r>
      <w:proofErr w:type="gramEnd"/>
      <w:r w:rsidRPr="004534EF">
        <w:t xml:space="preserve"> – 58585 руб. </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lastRenderedPageBreak/>
        <w:t xml:space="preserve">Перечисление Субсидии на иные цели и объёмы финансирования расходов доводились до Учреждения через Комитет финансов Курской области в установленном порядке. </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 xml:space="preserve"> Объём субсидии в 2019 году, определенный Соглашением, профинансирован в размере </w:t>
      </w:r>
      <w:r w:rsidRPr="004534EF">
        <w:rPr>
          <w:rFonts w:ascii="Times New Roman" w:hAnsi="Times New Roman"/>
          <w:b/>
          <w:sz w:val="28"/>
          <w:szCs w:val="28"/>
        </w:rPr>
        <w:t>58 585</w:t>
      </w:r>
      <w:r w:rsidRPr="004534EF">
        <w:t xml:space="preserve"> </w:t>
      </w:r>
      <w:r w:rsidRPr="004534EF">
        <w:rPr>
          <w:rFonts w:ascii="Times New Roman" w:hAnsi="Times New Roman"/>
          <w:sz w:val="28"/>
          <w:szCs w:val="28"/>
        </w:rPr>
        <w:t xml:space="preserve">руб.  (100 %) и подтвержден выпиской из лицевого счёта. </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color w:val="000000"/>
          <w:sz w:val="28"/>
          <w:szCs w:val="28"/>
          <w:lang w:eastAsia="ru-RU" w:bidi="ru-RU"/>
        </w:rPr>
        <w:t xml:space="preserve">  Отчет об использовании субсидии на иные цели за 2019 год Учреждением, представлен Комитету социального обеспечения Курской области по установленной Учредителем форме.</w:t>
      </w:r>
    </w:p>
    <w:p w:rsidR="00CB642F" w:rsidRPr="004534EF" w:rsidRDefault="00CB642F" w:rsidP="00CB642F">
      <w:pPr>
        <w:pStyle w:val="22"/>
        <w:spacing w:after="0"/>
        <w:ind w:firstLine="760"/>
      </w:pPr>
      <w:r w:rsidRPr="004534EF">
        <w:t>По состоянию на 01.01.2020, согласно отчету об исполнении Учреждением плана его финансово-хозяйственной деятельности (ф.0503737), средства субсидии использованы  58585,00 руб.  в полном объеме.</w:t>
      </w:r>
    </w:p>
    <w:p w:rsidR="00CB642F" w:rsidRPr="004534EF" w:rsidRDefault="00CB642F" w:rsidP="00CB642F">
      <w:pPr>
        <w:pStyle w:val="22"/>
        <w:shd w:val="clear" w:color="auto" w:fill="auto"/>
        <w:spacing w:after="0"/>
        <w:ind w:firstLine="760"/>
      </w:pPr>
      <w:r w:rsidRPr="004534EF">
        <w:t>Средства субсидии на иные цели на</w:t>
      </w:r>
      <w:r w:rsidRPr="004534EF">
        <w:rPr>
          <w:color w:val="000000"/>
          <w:lang w:eastAsia="ru-RU" w:bidi="ru-RU"/>
        </w:rPr>
        <w:t xml:space="preserve"> цели на реализацию мероприятий,  по проведению аттестации информационных систем и приобретение программного</w:t>
      </w:r>
      <w:r w:rsidRPr="004534EF">
        <w:t xml:space="preserve"> </w:t>
      </w:r>
      <w:r w:rsidRPr="004534EF">
        <w:rPr>
          <w:color w:val="000000"/>
          <w:lang w:eastAsia="ru-RU" w:bidi="ru-RU"/>
        </w:rPr>
        <w:t>обеспечения</w:t>
      </w:r>
      <w:r w:rsidRPr="004534EF">
        <w:t xml:space="preserve">  использованы в сумме 58585,00 руб.</w:t>
      </w:r>
    </w:p>
    <w:p w:rsidR="00CB642F" w:rsidRPr="004534EF" w:rsidRDefault="00CB642F" w:rsidP="00CB642F">
      <w:pPr>
        <w:pStyle w:val="22"/>
        <w:spacing w:after="0"/>
        <w:ind w:firstLine="760"/>
        <w:rPr>
          <w:color w:val="000000"/>
        </w:rPr>
      </w:pPr>
      <w:proofErr w:type="gramStart"/>
      <w:r w:rsidRPr="004534EF">
        <w:t xml:space="preserve">План финансово-хозяйственной деятельности Учреждения на 2019 год утверждён директором Учреждения Кузьминым А.В.                                                           В 2019 году  двенадцать  </w:t>
      </w:r>
      <w:r w:rsidRPr="004534EF">
        <w:rPr>
          <w:color w:val="000000"/>
        </w:rPr>
        <w:t xml:space="preserve">раз </w:t>
      </w:r>
      <w:r w:rsidRPr="004534EF">
        <w:t xml:space="preserve">вносились изменения в План финансово-хозяйственной деятельности, </w:t>
      </w:r>
      <w:bookmarkStart w:id="3" w:name="_Hlk73449959"/>
      <w:r w:rsidRPr="004534EF">
        <w:t xml:space="preserve">связанные с уточнением </w:t>
      </w:r>
      <w:r w:rsidRPr="004534EF">
        <w:rPr>
          <w:color w:val="000000"/>
        </w:rPr>
        <w:t>нормативных затрат на выполнение государственного задания, уточнением показателей доходной и расходной части Плана по приносящей доход деятельности.</w:t>
      </w:r>
      <w:proofErr w:type="gramEnd"/>
    </w:p>
    <w:bookmarkEnd w:id="3"/>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 xml:space="preserve">Плановые показатели по поступлениям на 2019 год отражены в разрезе субсидии на выполнение государственного задания, субсидии на иные цели и поступлений от оказания бюджетным учреждением услуг. </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 xml:space="preserve">Плановые показатели по выплатам на 2019 год детализированы до уровня </w:t>
      </w:r>
      <w:proofErr w:type="gramStart"/>
      <w:r w:rsidRPr="004534EF">
        <w:rPr>
          <w:rFonts w:ascii="Times New Roman" w:hAnsi="Times New Roman"/>
          <w:sz w:val="28"/>
          <w:szCs w:val="28"/>
        </w:rPr>
        <w:t>статей классификации операций сектора государственного управления</w:t>
      </w:r>
      <w:proofErr w:type="gramEnd"/>
      <w:r w:rsidRPr="004534EF">
        <w:rPr>
          <w:rFonts w:ascii="Times New Roman" w:hAnsi="Times New Roman"/>
          <w:sz w:val="28"/>
          <w:szCs w:val="28"/>
        </w:rPr>
        <w:t>.</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 xml:space="preserve">Порядок организации деятельности осуществляется согласно Федеральному закону от 28.12.2013 г № 442-ФЗ «Об основах социального обслуживания граждан в Российской Федерации». </w:t>
      </w:r>
      <w:proofErr w:type="gramStart"/>
      <w:r w:rsidRPr="004534EF">
        <w:rPr>
          <w:rFonts w:ascii="Times New Roman" w:hAnsi="Times New Roman"/>
          <w:sz w:val="28"/>
          <w:szCs w:val="28"/>
        </w:rPr>
        <w:t xml:space="preserve">Тарифы на социальные услуги, предоставляемые в форме социального обслуживания на дому на 2019 год утверждены приказом комитета социального обеспечения Курской области «Об утверждении тарифов на социальные услуги на основании </w:t>
      </w:r>
      <w:proofErr w:type="spellStart"/>
      <w:r w:rsidRPr="004534EF">
        <w:rPr>
          <w:rFonts w:ascii="Times New Roman" w:hAnsi="Times New Roman"/>
          <w:sz w:val="28"/>
          <w:szCs w:val="28"/>
        </w:rPr>
        <w:t>подушевых</w:t>
      </w:r>
      <w:proofErr w:type="spellEnd"/>
      <w:r w:rsidRPr="004534EF">
        <w:rPr>
          <w:rFonts w:ascii="Times New Roman" w:hAnsi="Times New Roman"/>
          <w:sz w:val="28"/>
          <w:szCs w:val="28"/>
        </w:rPr>
        <w:t xml:space="preserve"> нормативов финансирования социальных услуг, оказываемых учреждениями социального обслуживания населения Курской области на 2019 год и плановый период 2020 и 2021 годов».</w:t>
      </w:r>
      <w:proofErr w:type="gramEnd"/>
    </w:p>
    <w:p w:rsidR="00CB642F" w:rsidRPr="004534EF" w:rsidRDefault="00CB642F" w:rsidP="00CB642F">
      <w:pPr>
        <w:pStyle w:val="a8"/>
        <w:spacing w:after="0" w:line="240" w:lineRule="auto"/>
        <w:ind w:left="0" w:firstLine="578"/>
        <w:jc w:val="both"/>
        <w:rPr>
          <w:rFonts w:ascii="Times New Roman" w:hAnsi="Times New Roman"/>
          <w:sz w:val="28"/>
          <w:szCs w:val="28"/>
          <w:lang w:eastAsia="ru-RU" w:bidi="ru-RU"/>
        </w:rPr>
      </w:pPr>
      <w:r w:rsidRPr="004534EF">
        <w:rPr>
          <w:rFonts w:ascii="Times New Roman" w:hAnsi="Times New Roman"/>
          <w:sz w:val="28"/>
          <w:szCs w:val="28"/>
        </w:rPr>
        <w:tab/>
        <w:t xml:space="preserve"> </w:t>
      </w:r>
      <w:r w:rsidRPr="004534EF">
        <w:rPr>
          <w:rFonts w:ascii="Times New Roman" w:hAnsi="Times New Roman"/>
          <w:color w:val="000000"/>
          <w:sz w:val="28"/>
          <w:szCs w:val="28"/>
          <w:lang w:eastAsia="ru-RU" w:bidi="ru-RU"/>
        </w:rPr>
        <w:t xml:space="preserve">При проверке исполнения Плана финансово-хозяйственной деятельности за 2019 год в сравнении с фактически выделенной и освоенной субсидией и средствами от приносящей доход деятельности установлено выполнение плана финансово-хозяйственной деятельности на 2019 год в размере </w:t>
      </w:r>
      <w:r w:rsidRPr="004534EF">
        <w:rPr>
          <w:rFonts w:ascii="Times New Roman" w:hAnsi="Times New Roman"/>
          <w:sz w:val="28"/>
          <w:szCs w:val="28"/>
          <w:lang w:eastAsia="ru-RU" w:bidi="ru-RU"/>
        </w:rPr>
        <w:t xml:space="preserve">100 %. </w:t>
      </w:r>
    </w:p>
    <w:p w:rsidR="00CB642F" w:rsidRPr="004534EF" w:rsidRDefault="00CB642F" w:rsidP="00CB642F">
      <w:pPr>
        <w:pStyle w:val="a8"/>
        <w:spacing w:after="0" w:line="240" w:lineRule="auto"/>
        <w:ind w:left="0" w:firstLine="578"/>
        <w:jc w:val="both"/>
        <w:rPr>
          <w:rFonts w:ascii="Times New Roman" w:hAnsi="Times New Roman"/>
          <w:sz w:val="28"/>
          <w:szCs w:val="28"/>
        </w:rPr>
      </w:pPr>
      <w:proofErr w:type="gramStart"/>
      <w:r w:rsidRPr="004534EF">
        <w:rPr>
          <w:rFonts w:ascii="Times New Roman" w:hAnsi="Times New Roman"/>
          <w:color w:val="000000"/>
          <w:sz w:val="28"/>
          <w:szCs w:val="28"/>
          <w:lang w:eastAsia="ru-RU" w:bidi="ru-RU"/>
        </w:rPr>
        <w:t xml:space="preserve">По состоянию на 01.01.2020 года числится остаток средств, поступивший от оказания платных услуг в размере  771 660 рублей                         36 копеек, субсидия на выполнение </w:t>
      </w:r>
      <w:r w:rsidRPr="004534EF">
        <w:rPr>
          <w:rFonts w:ascii="Times New Roman" w:hAnsi="Times New Roman"/>
          <w:sz w:val="28"/>
          <w:szCs w:val="28"/>
        </w:rPr>
        <w:t xml:space="preserve">государственного задания в размере             </w:t>
      </w:r>
      <w:r w:rsidRPr="004534EF">
        <w:rPr>
          <w:rFonts w:ascii="Times New Roman" w:hAnsi="Times New Roman"/>
          <w:sz w:val="28"/>
          <w:szCs w:val="28"/>
        </w:rPr>
        <w:lastRenderedPageBreak/>
        <w:t>401 811</w:t>
      </w:r>
      <w:r w:rsidRPr="004534EF">
        <w:rPr>
          <w:rFonts w:ascii="Times New Roman" w:hAnsi="Times New Roman"/>
          <w:color w:val="000000"/>
          <w:sz w:val="28"/>
          <w:szCs w:val="28"/>
          <w:lang w:eastAsia="ru-RU" w:bidi="ru-RU"/>
        </w:rPr>
        <w:t xml:space="preserve"> рублей 99 копеек, субсидия на иные цели в размере 1 203 173 рубля субсидия </w:t>
      </w:r>
      <w:r w:rsidRPr="004534EF">
        <w:rPr>
          <w:rFonts w:ascii="Times New Roman" w:hAnsi="Times New Roman"/>
          <w:sz w:val="28"/>
          <w:szCs w:val="28"/>
        </w:rPr>
        <w:t>отражённый в балансе по состоянию на 01.01.2020 года (ф. 503730).</w:t>
      </w:r>
      <w:proofErr w:type="gramEnd"/>
    </w:p>
    <w:p w:rsidR="00CB642F" w:rsidRPr="004534EF" w:rsidRDefault="00CB642F" w:rsidP="00CB642F">
      <w:pPr>
        <w:pStyle w:val="22"/>
        <w:shd w:val="clear" w:color="auto" w:fill="auto"/>
        <w:spacing w:after="0"/>
        <w:ind w:firstLine="709"/>
      </w:pPr>
      <w:r w:rsidRPr="004534EF">
        <w:t>Показатели затрат на оказание услуг (выполнения работ) по приносящей доход деятельности отражались в Плане финансово-хозяйственной деятельности в соответствии с планируемым объемом поступления доходов и первоочередных направлениях расходов.</w:t>
      </w:r>
    </w:p>
    <w:p w:rsidR="00CB642F" w:rsidRPr="004534EF" w:rsidRDefault="00CB642F" w:rsidP="00CB642F">
      <w:pPr>
        <w:pStyle w:val="Style9"/>
        <w:widowControl/>
        <w:spacing w:line="240" w:lineRule="auto"/>
        <w:rPr>
          <w:rStyle w:val="FontStyle33"/>
          <w:sz w:val="28"/>
          <w:szCs w:val="28"/>
        </w:rPr>
      </w:pPr>
      <w:r w:rsidRPr="004534EF">
        <w:rPr>
          <w:sz w:val="28"/>
          <w:szCs w:val="28"/>
        </w:rPr>
        <w:t xml:space="preserve">    Расчеты объемов субсидии на выполнение государственного задания производились в соответствии с </w:t>
      </w:r>
      <w:r w:rsidRPr="004534EF">
        <w:rPr>
          <w:rStyle w:val="FontStyle33"/>
          <w:sz w:val="28"/>
          <w:szCs w:val="28"/>
        </w:rPr>
        <w:t>Положением, утвержденным постановлением  от 01.10.2015 № 652-па.</w:t>
      </w:r>
    </w:p>
    <w:p w:rsidR="00CB642F" w:rsidRPr="004534EF" w:rsidRDefault="00CB642F" w:rsidP="00CB642F">
      <w:pPr>
        <w:pStyle w:val="22"/>
        <w:shd w:val="clear" w:color="auto" w:fill="auto"/>
        <w:tabs>
          <w:tab w:val="left" w:pos="142"/>
        </w:tabs>
        <w:spacing w:after="0"/>
        <w:ind w:right="142" w:firstLine="567"/>
      </w:pPr>
      <w:r w:rsidRPr="004534EF">
        <w:rPr>
          <w:color w:val="000000"/>
          <w:lang w:eastAsia="ru-RU" w:bidi="ru-RU"/>
        </w:rPr>
        <w:t xml:space="preserve"> Фактов расходования денежных сре</w:t>
      </w:r>
      <w:proofErr w:type="gramStart"/>
      <w:r w:rsidRPr="004534EF">
        <w:rPr>
          <w:color w:val="000000"/>
          <w:lang w:eastAsia="ru-RU" w:bidi="ru-RU"/>
        </w:rPr>
        <w:t>дств св</w:t>
      </w:r>
      <w:proofErr w:type="gramEnd"/>
      <w:r w:rsidRPr="004534EF">
        <w:rPr>
          <w:color w:val="000000"/>
          <w:lang w:eastAsia="ru-RU" w:bidi="ru-RU"/>
        </w:rPr>
        <w:t>ерх их назначений, отвлечения материальных и денежных средств от их целевого назначения, наличия случаев неправомерного списания денежных средств не выявлено.</w:t>
      </w:r>
    </w:p>
    <w:p w:rsidR="00CB642F" w:rsidRPr="004534EF" w:rsidRDefault="00CB642F" w:rsidP="00CB642F">
      <w:pPr>
        <w:pStyle w:val="22"/>
        <w:shd w:val="clear" w:color="auto" w:fill="auto"/>
        <w:spacing w:after="0"/>
        <w:ind w:right="142" w:firstLine="799"/>
      </w:pPr>
      <w:r w:rsidRPr="004534EF">
        <w:rPr>
          <w:color w:val="000000"/>
          <w:lang w:eastAsia="ru-RU" w:bidi="ru-RU"/>
        </w:rPr>
        <w:t xml:space="preserve">Денежные средства при завершении 2019 финансового года в доход областного бюджета не возвращались. </w:t>
      </w:r>
    </w:p>
    <w:p w:rsidR="00CB642F" w:rsidRPr="004534EF" w:rsidRDefault="00CB642F" w:rsidP="00CB642F">
      <w:pPr>
        <w:pStyle w:val="22"/>
        <w:shd w:val="clear" w:color="auto" w:fill="auto"/>
        <w:tabs>
          <w:tab w:val="left" w:pos="2064"/>
          <w:tab w:val="left" w:pos="6749"/>
        </w:tabs>
        <w:spacing w:after="0"/>
        <w:ind w:right="142" w:firstLine="799"/>
      </w:pPr>
      <w:bookmarkStart w:id="4" w:name="_Hlk73444179"/>
      <w:r w:rsidRPr="004534EF">
        <w:rPr>
          <w:lang w:eastAsia="ru-RU" w:bidi="ru-RU"/>
        </w:rPr>
        <w:t xml:space="preserve">Государственное задание на оказание государственных услуг на 2020 год и плановый период 2021 и 2022 годов утверждено 26.12.2019 года </w:t>
      </w:r>
      <w:bookmarkStart w:id="5" w:name="_Hlk73443591"/>
      <w:r w:rsidRPr="004534EF">
        <w:rPr>
          <w:lang w:eastAsia="ru-RU" w:bidi="ru-RU"/>
        </w:rPr>
        <w:t xml:space="preserve">приказом комитета социального обеспечения Курской области от 26.12.2019 года № 632. </w:t>
      </w:r>
      <w:bookmarkEnd w:id="4"/>
      <w:bookmarkEnd w:id="5"/>
    </w:p>
    <w:p w:rsidR="00CB642F" w:rsidRPr="004534EF" w:rsidRDefault="00CB642F" w:rsidP="00CB642F">
      <w:pPr>
        <w:pStyle w:val="22"/>
        <w:shd w:val="clear" w:color="auto" w:fill="auto"/>
        <w:tabs>
          <w:tab w:val="left" w:pos="2064"/>
          <w:tab w:val="left" w:pos="6749"/>
        </w:tabs>
        <w:spacing w:after="0"/>
        <w:ind w:right="142" w:firstLine="799"/>
        <w:rPr>
          <w:color w:val="2E74B5"/>
        </w:rPr>
      </w:pPr>
      <w:r w:rsidRPr="004534EF">
        <w:rPr>
          <w:color w:val="000000"/>
          <w:lang w:eastAsia="ru-RU" w:bidi="ru-RU"/>
        </w:rPr>
        <w:t xml:space="preserve">Государственное задание на оказание государственных услуг сформировано в соответствии с основными видами деятельности, предусмотренными учредительными документами бюджетного учреждения.   Государственное задание на 2020 год в соответствии с нормативными затратами на оказание государственных услуг и нормативных затрат на содержание имущества выполнялось в соответствии с характером и наименованием услуг. </w:t>
      </w:r>
    </w:p>
    <w:p w:rsidR="00CB642F" w:rsidRPr="004534EF" w:rsidRDefault="00CB642F" w:rsidP="00CB642F">
      <w:pPr>
        <w:pStyle w:val="22"/>
        <w:shd w:val="clear" w:color="auto" w:fill="auto"/>
        <w:spacing w:after="0"/>
        <w:ind w:firstLine="760"/>
        <w:rPr>
          <w:color w:val="000000"/>
        </w:rPr>
      </w:pPr>
      <w:proofErr w:type="gramStart"/>
      <w:r w:rsidRPr="004534EF">
        <w:rPr>
          <w:color w:val="000000"/>
          <w:lang w:eastAsia="ru-RU" w:bidi="ru-RU"/>
        </w:rPr>
        <w:t>Порядок и условия предоставления Учреждению субсидии из областного бюджета на финансовое обеспечение государственного задания на оказание государственных услуг в 2020 году определялись Соглашением от 27.12.2019 № 29, заключенным с комитетом социального обеспечения Курской области (далее - Соглашение), с изменениями, внесёнными дополнительными соглашениями от 18.06.2020 г. №1; от 07.10.2020г. №2, от 22.10.2020 г. №3;</w:t>
      </w:r>
      <w:proofErr w:type="gramEnd"/>
      <w:r w:rsidRPr="004534EF">
        <w:rPr>
          <w:color w:val="000000"/>
          <w:lang w:eastAsia="ru-RU" w:bidi="ru-RU"/>
        </w:rPr>
        <w:t xml:space="preserve"> от 12.11.2020 г. №4; от 23.11.2020 г. № 5, от 21.12.2020г. №6, от 29.12.2020 г. №7.</w:t>
      </w:r>
    </w:p>
    <w:p w:rsidR="00CB642F" w:rsidRPr="004534EF" w:rsidRDefault="00CB642F" w:rsidP="00CB642F">
      <w:pPr>
        <w:pStyle w:val="22"/>
        <w:shd w:val="clear" w:color="auto" w:fill="auto"/>
        <w:spacing w:after="0"/>
        <w:ind w:firstLine="760"/>
      </w:pPr>
      <w:proofErr w:type="gramStart"/>
      <w:r w:rsidRPr="004534EF">
        <w:rPr>
          <w:color w:val="000000"/>
          <w:lang w:eastAsia="ru-RU" w:bidi="ru-RU"/>
        </w:rPr>
        <w:t>На основании Соглашения на выполнение утвержденного государственного задания Учреждению с учетом внесенных изменений определена субсидия за счет средств областного бюджета в сумме</w:t>
      </w:r>
      <w:proofErr w:type="gramEnd"/>
      <w:r w:rsidRPr="004534EF">
        <w:rPr>
          <w:color w:val="000000"/>
          <w:lang w:eastAsia="ru-RU" w:bidi="ru-RU"/>
        </w:rPr>
        <w:t xml:space="preserve"> – 58 544 708 рублей 92 копейки.</w:t>
      </w:r>
    </w:p>
    <w:p w:rsidR="00CB642F" w:rsidRPr="004534EF" w:rsidRDefault="00CB642F" w:rsidP="00CB642F">
      <w:pPr>
        <w:pStyle w:val="22"/>
        <w:shd w:val="clear" w:color="auto" w:fill="auto"/>
        <w:spacing w:after="0"/>
        <w:ind w:firstLine="760"/>
      </w:pPr>
      <w:r w:rsidRPr="004534EF">
        <w:rPr>
          <w:color w:val="000000"/>
          <w:lang w:eastAsia="ru-RU" w:bidi="ru-RU"/>
        </w:rPr>
        <w:t>График перечисления субсидии на финансовое обеспечение выполнения государственного задания изменялся с учетом дополнительных соглашений.</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xml:space="preserve">Перечисление Субсидии на финансовое обеспечение выполнения государственного задания и объёмы финансирования расходов доводились до Учреждения через Комитет финансов Курской области в установленном порядке. </w:t>
      </w:r>
    </w:p>
    <w:p w:rsidR="00CB642F" w:rsidRPr="004534EF" w:rsidRDefault="00CB642F" w:rsidP="00CB642F">
      <w:pPr>
        <w:pStyle w:val="22"/>
        <w:shd w:val="clear" w:color="auto" w:fill="auto"/>
        <w:spacing w:after="0"/>
        <w:ind w:firstLine="760"/>
      </w:pPr>
      <w:r w:rsidRPr="004534EF">
        <w:rPr>
          <w:color w:val="000000"/>
          <w:lang w:eastAsia="ru-RU" w:bidi="ru-RU"/>
        </w:rPr>
        <w:t xml:space="preserve">Объём субсидии в 2020 году, определенный Соглашением, </w:t>
      </w:r>
      <w:r w:rsidRPr="004534EF">
        <w:rPr>
          <w:color w:val="000000"/>
          <w:lang w:eastAsia="ru-RU" w:bidi="ru-RU"/>
        </w:rPr>
        <w:lastRenderedPageBreak/>
        <w:t xml:space="preserve">профинансирован по состоянию на 01.01.2021 года в размере 58 544 708 рублей 92 копейки. (100 %) и подтвержден выпиской из лицевого счёта. </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xml:space="preserve">Согласно п.1.2 Соглашения от 27.12.2019 № 29 (в первоначальной  редакции) Учреждению предусмотрена субсидия на </w:t>
      </w:r>
      <w:proofErr w:type="gramStart"/>
      <w:r w:rsidRPr="004534EF">
        <w:rPr>
          <w:color w:val="000000"/>
          <w:lang w:eastAsia="ru-RU" w:bidi="ru-RU"/>
        </w:rPr>
        <w:t>финансовое</w:t>
      </w:r>
      <w:proofErr w:type="gramEnd"/>
      <w:r w:rsidRPr="004534EF">
        <w:rPr>
          <w:color w:val="000000"/>
          <w:lang w:eastAsia="ru-RU" w:bidi="ru-RU"/>
        </w:rPr>
        <w:t xml:space="preserve"> обеспечения выполнения государственного задания 124 337 234 руб.50 коп., в том числе на:</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- 2020 год в сумме 38 290 750 руб.50 коп</w:t>
      </w:r>
      <w:proofErr w:type="gramStart"/>
      <w:r w:rsidRPr="004534EF">
        <w:rPr>
          <w:color w:val="000000"/>
          <w:lang w:eastAsia="ru-RU" w:bidi="ru-RU"/>
        </w:rPr>
        <w:t>.;</w:t>
      </w:r>
      <w:proofErr w:type="gramEnd"/>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- 2021 год в сумме 43 023 242 руб.00 коп</w:t>
      </w:r>
      <w:proofErr w:type="gramStart"/>
      <w:r w:rsidRPr="004534EF">
        <w:rPr>
          <w:color w:val="000000"/>
          <w:lang w:eastAsia="ru-RU" w:bidi="ru-RU"/>
        </w:rPr>
        <w:t>.;</w:t>
      </w:r>
      <w:proofErr w:type="gramEnd"/>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- 2022 год в сумме 43 023 242 руб.00 коп.</w:t>
      </w:r>
    </w:p>
    <w:p w:rsidR="00CB642F" w:rsidRPr="004534EF" w:rsidRDefault="00CB642F" w:rsidP="00CB642F">
      <w:pPr>
        <w:pStyle w:val="22"/>
        <w:shd w:val="clear" w:color="auto" w:fill="auto"/>
        <w:spacing w:after="0"/>
        <w:ind w:firstLine="760"/>
        <w:rPr>
          <w:color w:val="000000"/>
          <w:lang w:eastAsia="ru-RU" w:bidi="ru-RU"/>
        </w:rPr>
      </w:pPr>
      <w:proofErr w:type="gramStart"/>
      <w:r w:rsidRPr="004534EF">
        <w:rPr>
          <w:color w:val="000000"/>
          <w:lang w:eastAsia="ru-RU" w:bidi="ru-RU"/>
        </w:rPr>
        <w:t>Согласно данным, отраженным в журнале операций № 5 за декабрь 2019 на конец года, № 8 на начало года за  2020 года  и главной книге за 2020 на начала  года, балансу государственного (муниципального) учреждения (ф. 0503730) доходы в виде субсидии на финансовое обеспечения выполнения государственного задания на 2020 год и плановый год 2021 и 2022 году в сумме 124 337 234 руб</w:t>
      </w:r>
      <w:proofErr w:type="gramEnd"/>
      <w:r w:rsidRPr="004534EF">
        <w:rPr>
          <w:color w:val="000000"/>
          <w:lang w:eastAsia="ru-RU" w:bidi="ru-RU"/>
        </w:rPr>
        <w:t>. 50 коп</w:t>
      </w:r>
      <w:proofErr w:type="gramStart"/>
      <w:r w:rsidRPr="004534EF">
        <w:rPr>
          <w:color w:val="000000"/>
          <w:lang w:eastAsia="ru-RU" w:bidi="ru-RU"/>
        </w:rPr>
        <w:t>.</w:t>
      </w:r>
      <w:proofErr w:type="gramEnd"/>
      <w:r w:rsidRPr="004534EF">
        <w:rPr>
          <w:color w:val="000000"/>
          <w:lang w:eastAsia="ru-RU" w:bidi="ru-RU"/>
        </w:rPr>
        <w:t xml:space="preserve"> </w:t>
      </w:r>
      <w:proofErr w:type="gramStart"/>
      <w:r w:rsidRPr="004534EF">
        <w:rPr>
          <w:color w:val="000000"/>
          <w:lang w:eastAsia="ru-RU" w:bidi="ru-RU"/>
        </w:rPr>
        <w:t>д</w:t>
      </w:r>
      <w:proofErr w:type="gramEnd"/>
      <w:r w:rsidRPr="004534EF">
        <w:rPr>
          <w:color w:val="000000"/>
          <w:lang w:eastAsia="ru-RU" w:bidi="ru-RU"/>
        </w:rPr>
        <w:t>оведенные в соответствии с Соглашением от 27.12.2019 № 29, заключенным с Комитетом социального обеспечения Курской области, Учреждением отражены по кредиту  440140130 «Доходы будущих периодов от оказания платных услуг».</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Отчет о выполнении государственного задания на 2020 Учреждением, представлен Комитету социального обеспечения Курской области по Установленной Учредителем форме, своевременно (15.01.2021), о чем свидетельствует отметка Комитета социального обеспечения.</w:t>
      </w:r>
    </w:p>
    <w:p w:rsidR="00CB642F" w:rsidRPr="004534EF" w:rsidRDefault="00CB642F" w:rsidP="00CB642F">
      <w:pPr>
        <w:pStyle w:val="22"/>
        <w:shd w:val="clear" w:color="auto" w:fill="auto"/>
        <w:spacing w:after="0"/>
        <w:ind w:firstLine="760"/>
        <w:rPr>
          <w:color w:val="000000"/>
          <w:lang w:eastAsia="ru-RU" w:bidi="ru-RU"/>
        </w:rPr>
      </w:pPr>
      <w:proofErr w:type="gramStart"/>
      <w:r w:rsidRPr="004534EF">
        <w:rPr>
          <w:color w:val="000000"/>
          <w:lang w:eastAsia="ru-RU" w:bidi="ru-RU"/>
        </w:rPr>
        <w:t xml:space="preserve">Порядок и условия предоставления Учреждению субсидии на иные цели в 2020 году определялись Соглашением от 26.05.2020 г. № 08                           «О порядке и условиях предоставления субсидии на иные цели» в сумме </w:t>
      </w:r>
      <w:r w:rsidRPr="00825E41">
        <w:rPr>
          <w:lang w:eastAsia="ru-RU" w:bidi="ru-RU"/>
        </w:rPr>
        <w:t>8 007 653,01</w:t>
      </w:r>
      <w:r w:rsidRPr="004534EF">
        <w:rPr>
          <w:color w:val="000000"/>
          <w:lang w:eastAsia="ru-RU" w:bidi="ru-RU"/>
        </w:rPr>
        <w:t xml:space="preserve"> руб., заключенного с комитетом социального обеспечения Курской области, с изменениями, внесённым дополнительным соглашением от 23.06.2020 г. №1, от 14.07.2020 г. № 2,  от 22.09.2020 г. № 3, от 23.11.2020 г</w:t>
      </w:r>
      <w:proofErr w:type="gramEnd"/>
      <w:r w:rsidRPr="004534EF">
        <w:rPr>
          <w:color w:val="000000"/>
          <w:lang w:eastAsia="ru-RU" w:bidi="ru-RU"/>
        </w:rPr>
        <w:t>.№5, от 25.12.2020 г.№6.</w:t>
      </w:r>
    </w:p>
    <w:p w:rsidR="00CB642F" w:rsidRPr="004534EF" w:rsidRDefault="00CB642F" w:rsidP="00CB642F">
      <w:pPr>
        <w:pStyle w:val="22"/>
        <w:shd w:val="clear" w:color="auto" w:fill="auto"/>
        <w:spacing w:after="0"/>
        <w:ind w:firstLine="760"/>
        <w:rPr>
          <w:color w:val="000000"/>
          <w:lang w:eastAsia="ru-RU" w:bidi="ru-RU"/>
        </w:rPr>
      </w:pPr>
      <w:proofErr w:type="gramStart"/>
      <w:r w:rsidRPr="004534EF">
        <w:rPr>
          <w:color w:val="000000"/>
          <w:lang w:eastAsia="ru-RU" w:bidi="ru-RU"/>
        </w:rPr>
        <w:t xml:space="preserve">Предметом Соглашения от 26.05.2020 № 08 являются условия и порядок предоставления комитетом социального обеспечения Курской  области субсидии на иные цели на  выплаты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Pr="004534EF">
        <w:rPr>
          <w:color w:val="000000"/>
          <w:lang w:eastAsia="ru-RU" w:bidi="ru-RU"/>
        </w:rPr>
        <w:t>коронавирусная</w:t>
      </w:r>
      <w:proofErr w:type="spellEnd"/>
      <w:r w:rsidRPr="004534EF">
        <w:rPr>
          <w:color w:val="000000"/>
          <w:lang w:eastAsia="ru-RU" w:bidi="ru-RU"/>
        </w:rPr>
        <w:t xml:space="preserve"> инфекция, и лицам из групп риска заражения</w:t>
      </w:r>
      <w:proofErr w:type="gramEnd"/>
      <w:r w:rsidRPr="004534EF">
        <w:rPr>
          <w:color w:val="000000"/>
          <w:lang w:eastAsia="ru-RU" w:bidi="ru-RU"/>
        </w:rPr>
        <w:t xml:space="preserve"> новой </w:t>
      </w:r>
      <w:proofErr w:type="spellStart"/>
      <w:r w:rsidRPr="004534EF">
        <w:rPr>
          <w:color w:val="000000"/>
          <w:lang w:eastAsia="ru-RU" w:bidi="ru-RU"/>
        </w:rPr>
        <w:t>коронавирусной</w:t>
      </w:r>
      <w:proofErr w:type="spellEnd"/>
      <w:r w:rsidRPr="004534EF">
        <w:rPr>
          <w:color w:val="000000"/>
          <w:lang w:eastAsia="ru-RU" w:bidi="ru-RU"/>
        </w:rPr>
        <w:t xml:space="preserve"> инфекцией, в соответствии с постановлением Правительства Российской Федерации от 15 мая 2020 г. № 681. </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xml:space="preserve">Порядок и условия предоставления Учреждению субсидии на иные цели в 2020 году определялись Соглашением от 24.08.2020 г. № 08.1                           «О порядке и условиях предоставления субсидии на иные цели» в сумме                </w:t>
      </w:r>
      <w:r w:rsidRPr="004225C1">
        <w:rPr>
          <w:lang w:eastAsia="ru-RU" w:bidi="ru-RU"/>
        </w:rPr>
        <w:t>914  531</w:t>
      </w:r>
      <w:r w:rsidRPr="004534EF">
        <w:rPr>
          <w:color w:val="000000"/>
          <w:lang w:eastAsia="ru-RU" w:bidi="ru-RU"/>
        </w:rPr>
        <w:t xml:space="preserve"> руб., заключенного с комитетом социального обеспечения Курской области.</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xml:space="preserve">Предметом настоящего Соглашения от 24.08.2020г. №08.1 являются </w:t>
      </w:r>
      <w:r w:rsidRPr="004534EF">
        <w:rPr>
          <w:color w:val="000000"/>
          <w:lang w:eastAsia="ru-RU" w:bidi="ru-RU"/>
        </w:rPr>
        <w:lastRenderedPageBreak/>
        <w:t>условия и порядок предоставления Учредителем субсидии на иные цели на обеспечение питанием работников учреждений, подведомственных комитету социального обеспечения, материнства и детства Курской области, в период выполнения ими работы в рабочую смену при временной изоляции (обсервации</w:t>
      </w:r>
      <w:proofErr w:type="gramStart"/>
      <w:r w:rsidRPr="004534EF">
        <w:rPr>
          <w:color w:val="000000"/>
          <w:lang w:eastAsia="ru-RU" w:bidi="ru-RU"/>
        </w:rPr>
        <w:t>)п</w:t>
      </w:r>
      <w:proofErr w:type="gramEnd"/>
      <w:r w:rsidRPr="004534EF">
        <w:rPr>
          <w:color w:val="000000"/>
          <w:lang w:eastAsia="ru-RU" w:bidi="ru-RU"/>
        </w:rPr>
        <w:t xml:space="preserve">роживания в организациях социального обслуживания получателей социальных услуг и работников за счет средств резервного фонда Администрации Курской области 2020 года.  </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xml:space="preserve">Порядок и условия предоставления Учреждению субсидии на иные цели в 2020 году определялись Соглашением от 24.08.2020 г. № 08.2                           «О порядке и условиях предоставления субсидии на иные цели» в сумме                </w:t>
      </w:r>
      <w:r w:rsidRPr="00ED5580">
        <w:rPr>
          <w:lang w:eastAsia="ru-RU" w:bidi="ru-RU"/>
        </w:rPr>
        <w:t>591 480</w:t>
      </w:r>
      <w:r w:rsidRPr="004534EF">
        <w:rPr>
          <w:color w:val="000000"/>
          <w:lang w:eastAsia="ru-RU" w:bidi="ru-RU"/>
        </w:rPr>
        <w:t xml:space="preserve"> руб., заключенного с комитетом социального обеспечения Курской области.</w:t>
      </w:r>
    </w:p>
    <w:p w:rsidR="00CB642F" w:rsidRPr="004534EF" w:rsidRDefault="00CB642F" w:rsidP="00CB642F">
      <w:pPr>
        <w:pStyle w:val="22"/>
        <w:shd w:val="clear" w:color="auto" w:fill="auto"/>
        <w:spacing w:after="0"/>
        <w:ind w:firstLine="760"/>
        <w:rPr>
          <w:color w:val="000000"/>
          <w:lang w:eastAsia="ru-RU" w:bidi="ru-RU"/>
        </w:rPr>
      </w:pPr>
      <w:proofErr w:type="gramStart"/>
      <w:r w:rsidRPr="004534EF">
        <w:rPr>
          <w:color w:val="000000"/>
          <w:lang w:eastAsia="ru-RU" w:bidi="ru-RU"/>
        </w:rPr>
        <w:t>Предметом настоящего Соглашения от 24.08.2020г. №08.2 являются условия и порядок предоставления Учредителем субсидии на иные цели на выплаты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находящихся в ведении комитета социального обеспечения, материнства и детства Курской области, оказывающим социальные услуги гражданам, у которых выявлена</w:t>
      </w:r>
      <w:proofErr w:type="gramEnd"/>
      <w:r w:rsidRPr="004534EF">
        <w:rPr>
          <w:color w:val="000000"/>
          <w:lang w:eastAsia="ru-RU" w:bidi="ru-RU"/>
        </w:rPr>
        <w:t xml:space="preserve"> новая </w:t>
      </w:r>
      <w:proofErr w:type="spellStart"/>
      <w:r w:rsidRPr="004534EF">
        <w:rPr>
          <w:color w:val="000000"/>
          <w:lang w:eastAsia="ru-RU" w:bidi="ru-RU"/>
        </w:rPr>
        <w:t>коронавирусная</w:t>
      </w:r>
      <w:proofErr w:type="spellEnd"/>
      <w:r w:rsidRPr="004534EF">
        <w:rPr>
          <w:color w:val="000000"/>
          <w:lang w:eastAsia="ru-RU" w:bidi="ru-RU"/>
        </w:rPr>
        <w:t xml:space="preserve"> инфекция, и лицам  из групп риска заражения новой </w:t>
      </w:r>
      <w:proofErr w:type="spellStart"/>
      <w:r w:rsidRPr="004534EF">
        <w:rPr>
          <w:color w:val="000000"/>
          <w:lang w:eastAsia="ru-RU" w:bidi="ru-RU"/>
        </w:rPr>
        <w:t>коронавирусной</w:t>
      </w:r>
      <w:proofErr w:type="spellEnd"/>
      <w:r w:rsidRPr="004534EF">
        <w:rPr>
          <w:color w:val="000000"/>
          <w:lang w:eastAsia="ru-RU" w:bidi="ru-RU"/>
        </w:rPr>
        <w:t xml:space="preserve"> инфекцией за счет средств резервного фонда Администрации Курской области 2020 года.                                                                                </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xml:space="preserve">Порядок и условия предоставления Учреждению субсидии на иные цели в 2020 году определялись Соглашением от 16.10.2020 г. № 08.3                           «О порядке и условиях предоставления субсидии на иные цели» в сумме                </w:t>
      </w:r>
      <w:r w:rsidRPr="00ED5580">
        <w:rPr>
          <w:lang w:eastAsia="ru-RU" w:bidi="ru-RU"/>
        </w:rPr>
        <w:t xml:space="preserve">303 653 </w:t>
      </w:r>
      <w:r w:rsidRPr="004534EF">
        <w:rPr>
          <w:color w:val="000000"/>
          <w:lang w:eastAsia="ru-RU" w:bidi="ru-RU"/>
        </w:rPr>
        <w:t>руб., заключенного с комитетом социального обеспечения Курской области.</w:t>
      </w:r>
    </w:p>
    <w:p w:rsidR="00CB642F" w:rsidRPr="004534EF" w:rsidRDefault="00CB642F" w:rsidP="00CB642F">
      <w:pPr>
        <w:pStyle w:val="22"/>
        <w:shd w:val="clear" w:color="auto" w:fill="auto"/>
        <w:spacing w:after="0"/>
        <w:ind w:firstLine="760"/>
        <w:rPr>
          <w:color w:val="000000"/>
          <w:lang w:eastAsia="ru-RU" w:bidi="ru-RU"/>
        </w:rPr>
      </w:pPr>
      <w:proofErr w:type="gramStart"/>
      <w:r w:rsidRPr="004534EF">
        <w:rPr>
          <w:color w:val="000000"/>
          <w:lang w:eastAsia="ru-RU" w:bidi="ru-RU"/>
        </w:rPr>
        <w:t>Предметом настоящего Соглашения от 16.10.2020г. №08.3 являются условия и порядок предоставления Учредителем субсидии на иные цели на оплату отпусков и выплату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РФ  в 2020 году предоставлялись выплаты стимулирующего характера за особые условия туда и дополнительную</w:t>
      </w:r>
      <w:proofErr w:type="gramEnd"/>
      <w:r w:rsidRPr="004534EF">
        <w:rPr>
          <w:color w:val="000000"/>
          <w:lang w:eastAsia="ru-RU" w:bidi="ru-RU"/>
        </w:rPr>
        <w:t xml:space="preserve"> нагрузку, в том числе в целях компенсации ранее произведенных расходов на указанные цели, за счет средств резервного фонда Правительства в соответствии с Постановлением Правительства РФ от 24 июля 2020г. №1104.                                       </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 xml:space="preserve">   Перечисление Субсидии на иные цели и объёмы финансирования расходов доводились до Учреждения через Комитет финансов Курской области в установленном порядке. </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 xml:space="preserve">  Объём субсидии в 2020 году, определенный Соглашением, профинансирован в размере </w:t>
      </w:r>
      <w:r w:rsidRPr="004534EF">
        <w:rPr>
          <w:rFonts w:ascii="Times New Roman" w:hAnsi="Times New Roman"/>
          <w:color w:val="000000"/>
          <w:sz w:val="28"/>
          <w:szCs w:val="28"/>
          <w:lang w:eastAsia="ru-RU" w:bidi="ru-RU"/>
        </w:rPr>
        <w:t xml:space="preserve">8 311 306,01 руб. </w:t>
      </w:r>
      <w:r w:rsidRPr="004534EF">
        <w:rPr>
          <w:rFonts w:ascii="Times New Roman" w:hAnsi="Times New Roman"/>
          <w:sz w:val="28"/>
          <w:szCs w:val="28"/>
        </w:rPr>
        <w:t>(100 %) и подтвержден выпиской из лицевого счёта.</w:t>
      </w:r>
    </w:p>
    <w:p w:rsidR="00CB642F" w:rsidRPr="004534EF" w:rsidRDefault="00CB642F" w:rsidP="00CB642F">
      <w:pPr>
        <w:pStyle w:val="22"/>
        <w:shd w:val="clear" w:color="auto" w:fill="auto"/>
        <w:spacing w:after="0"/>
        <w:ind w:firstLine="760"/>
        <w:rPr>
          <w:color w:val="000000"/>
          <w:lang w:eastAsia="ru-RU" w:bidi="ru-RU"/>
        </w:rPr>
      </w:pPr>
      <w:proofErr w:type="gramStart"/>
      <w:r w:rsidRPr="004534EF">
        <w:rPr>
          <w:color w:val="000000"/>
          <w:lang w:eastAsia="ru-RU" w:bidi="ru-RU"/>
        </w:rPr>
        <w:lastRenderedPageBreak/>
        <w:t>Согласно данным, отраженным в журнале операций № 5 за декабрь 2020 на конец года, № 8 на начало года  за  2021 год и главной книге за 2021 на начала  года, балансу государственного (муниципального) учреждения                       (ф. 0503730) доходы в виде субсидии на иные цели на 2021 год, доведенные в соответствии с Соглашением от  16.10.2020 г. № 08.3 заключенным с Комитетом социального обеспечения Курской области</w:t>
      </w:r>
      <w:proofErr w:type="gramEnd"/>
      <w:r w:rsidRPr="004534EF">
        <w:rPr>
          <w:color w:val="000000"/>
          <w:lang w:eastAsia="ru-RU" w:bidi="ru-RU"/>
        </w:rPr>
        <w:t>, Учреждением отражены по кредиту  440140150 «Прочие доходы».</w:t>
      </w:r>
    </w:p>
    <w:p w:rsidR="00CB642F" w:rsidRPr="004534EF" w:rsidRDefault="00CB642F" w:rsidP="00CB642F">
      <w:pPr>
        <w:pStyle w:val="a8"/>
        <w:spacing w:after="0" w:line="240" w:lineRule="auto"/>
        <w:ind w:left="0" w:firstLine="578"/>
        <w:jc w:val="both"/>
        <w:rPr>
          <w:rFonts w:ascii="Times New Roman" w:hAnsi="Times New Roman"/>
          <w:color w:val="000000"/>
          <w:sz w:val="28"/>
          <w:szCs w:val="28"/>
          <w:lang w:eastAsia="ru-RU" w:bidi="ru-RU"/>
        </w:rPr>
      </w:pPr>
      <w:r w:rsidRPr="004534EF">
        <w:rPr>
          <w:rFonts w:ascii="Times New Roman" w:hAnsi="Times New Roman"/>
          <w:color w:val="000000"/>
          <w:sz w:val="28"/>
          <w:szCs w:val="28"/>
          <w:lang w:eastAsia="ru-RU" w:bidi="ru-RU"/>
        </w:rPr>
        <w:t xml:space="preserve">  Отчет об использовании субсидии на иные цели за 2020 год Учреждением, представлен Комитету социального обеспечения Курской области по установленной Учредителем форме.</w:t>
      </w:r>
    </w:p>
    <w:p w:rsidR="00CB642F" w:rsidRPr="004534EF" w:rsidRDefault="00CB642F" w:rsidP="00CB642F">
      <w:pPr>
        <w:pStyle w:val="22"/>
        <w:spacing w:after="0"/>
        <w:ind w:firstLine="760"/>
      </w:pPr>
      <w:r w:rsidRPr="004534EF">
        <w:t>По состоянию на 01.01.2021, согласно отчету об исполнении Учреждением плана его финансово-хозяйственной деятельности (ф.0503737), средства субсидии использованы  в сумме 8 311 172,42 руб. на (99,9%)</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xml:space="preserve">Соглашением от 24.08.2020 г. № 08.1 «О порядке и условиях предоставления субсидии на иные цели» в сумме </w:t>
      </w:r>
      <w:r w:rsidRPr="00540889">
        <w:rPr>
          <w:lang w:eastAsia="ru-RU" w:bidi="ru-RU"/>
        </w:rPr>
        <w:t>914  531</w:t>
      </w:r>
      <w:r w:rsidRPr="004534EF">
        <w:rPr>
          <w:color w:val="000000"/>
          <w:lang w:eastAsia="ru-RU" w:bidi="ru-RU"/>
        </w:rPr>
        <w:t xml:space="preserve"> руб., заключенного с комитетом социального обеспечения Курской области.</w:t>
      </w:r>
    </w:p>
    <w:p w:rsidR="00CB642F" w:rsidRPr="004534EF" w:rsidRDefault="00CB642F" w:rsidP="00CB642F">
      <w:pPr>
        <w:pStyle w:val="22"/>
        <w:spacing w:after="0"/>
        <w:ind w:firstLine="760"/>
        <w:rPr>
          <w:color w:val="000000"/>
          <w:lang w:eastAsia="ru-RU" w:bidi="ru-RU"/>
        </w:rPr>
      </w:pPr>
      <w:r w:rsidRPr="004534EF">
        <w:t>Дополнительное соглашение о расторжении Соглашения о порядке и условиях предоставления субсидии на иные цели от 11 декабря 2020 года.</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xml:space="preserve">Порядок и условия предоставления Учреждению субсидии на иные цели в 2020 году определялись Соглашением от 24.08.2020 г. № 08.2                           «О порядке и условиях предоставления субсидии на иные цели» в сумме                </w:t>
      </w:r>
      <w:r w:rsidRPr="00540889">
        <w:rPr>
          <w:lang w:eastAsia="ru-RU" w:bidi="ru-RU"/>
        </w:rPr>
        <w:t>591 480</w:t>
      </w:r>
      <w:r w:rsidRPr="004534EF">
        <w:rPr>
          <w:color w:val="000000"/>
          <w:lang w:eastAsia="ru-RU" w:bidi="ru-RU"/>
        </w:rPr>
        <w:t xml:space="preserve"> руб., заключенного с комитетом социального обеспечения Курской области.</w:t>
      </w:r>
    </w:p>
    <w:p w:rsidR="00CB642F" w:rsidRPr="004534EF" w:rsidRDefault="00CB642F" w:rsidP="00CB642F">
      <w:pPr>
        <w:pStyle w:val="22"/>
        <w:spacing w:after="0"/>
        <w:ind w:firstLine="760"/>
      </w:pPr>
      <w:r w:rsidRPr="004534EF">
        <w:t>Дополнительное соглашение о расторжении Соглашения о порядке и условиях предоставления субсидии на иные цели от 11 декабря 2020 года.</w:t>
      </w:r>
    </w:p>
    <w:p w:rsidR="00CB642F" w:rsidRPr="004534EF" w:rsidRDefault="00CB642F" w:rsidP="00CB642F">
      <w:pPr>
        <w:pStyle w:val="a8"/>
        <w:tabs>
          <w:tab w:val="left" w:pos="1395"/>
        </w:tabs>
        <w:spacing w:after="0" w:line="240" w:lineRule="auto"/>
        <w:ind w:left="0" w:firstLine="578"/>
        <w:jc w:val="both"/>
        <w:rPr>
          <w:rFonts w:ascii="Times New Roman" w:hAnsi="Times New Roman"/>
          <w:color w:val="000000"/>
          <w:sz w:val="28"/>
          <w:szCs w:val="28"/>
          <w:lang w:eastAsia="ru-RU" w:bidi="ru-RU"/>
        </w:rPr>
      </w:pPr>
      <w:r w:rsidRPr="004534EF">
        <w:rPr>
          <w:rFonts w:ascii="Times New Roman" w:hAnsi="Times New Roman"/>
          <w:sz w:val="28"/>
          <w:szCs w:val="28"/>
        </w:rPr>
        <w:t xml:space="preserve">  </w:t>
      </w:r>
      <w:bookmarkStart w:id="6" w:name="_Hlk73371285"/>
      <w:r w:rsidRPr="004534EF">
        <w:rPr>
          <w:rFonts w:ascii="Times New Roman" w:hAnsi="Times New Roman"/>
          <w:color w:val="000000"/>
          <w:sz w:val="28"/>
          <w:szCs w:val="28"/>
          <w:lang w:eastAsia="ru-RU" w:bidi="ru-RU"/>
        </w:rPr>
        <w:t>План финансово-хозяйственной деятельности Учреждению на 2020год утверждён директором Учреждения.</w:t>
      </w:r>
    </w:p>
    <w:p w:rsidR="00CB642F" w:rsidRPr="004534EF" w:rsidRDefault="00CB642F" w:rsidP="00CB642F">
      <w:pPr>
        <w:pStyle w:val="22"/>
        <w:shd w:val="clear" w:color="auto" w:fill="auto"/>
        <w:spacing w:after="0"/>
        <w:ind w:firstLine="780"/>
        <w:rPr>
          <w:b/>
          <w:color w:val="000000"/>
        </w:rPr>
      </w:pPr>
      <w:r w:rsidRPr="004534EF">
        <w:rPr>
          <w:color w:val="000000"/>
          <w:lang w:eastAsia="ru-RU" w:bidi="ru-RU"/>
        </w:rPr>
        <w:t xml:space="preserve">В 2020 году двадцать  раз были внесены изменения в План финансово-хозяйственной деятельности, в части уточнения показателей доходной и расходной части Плана по государственному заданию  и иной приносящей доход деятельности. </w:t>
      </w:r>
    </w:p>
    <w:bookmarkEnd w:id="6"/>
    <w:p w:rsidR="00CB642F" w:rsidRPr="004534EF" w:rsidRDefault="00CB642F" w:rsidP="00CB642F">
      <w:pPr>
        <w:pStyle w:val="22"/>
        <w:shd w:val="clear" w:color="auto" w:fill="auto"/>
        <w:spacing w:after="0"/>
        <w:ind w:firstLine="782"/>
        <w:rPr>
          <w:color w:val="000000"/>
          <w:lang w:eastAsia="ru-RU" w:bidi="ru-RU"/>
        </w:rPr>
      </w:pPr>
      <w:r w:rsidRPr="004534EF">
        <w:rPr>
          <w:color w:val="000000"/>
          <w:lang w:eastAsia="ru-RU" w:bidi="ru-RU"/>
        </w:rPr>
        <w:t xml:space="preserve">Плановые показатели по поступлениям на 2020 год отражены в разрезе субсидии на выполнение государственного задания, субсидии на иные цели и поступлений от оказания бюджетным учреждением услуг. </w:t>
      </w:r>
    </w:p>
    <w:p w:rsidR="00CB642F" w:rsidRPr="004534EF" w:rsidRDefault="00CB642F" w:rsidP="00CB642F">
      <w:pPr>
        <w:pStyle w:val="22"/>
        <w:shd w:val="clear" w:color="auto" w:fill="auto"/>
        <w:spacing w:after="0"/>
        <w:ind w:firstLine="782"/>
      </w:pPr>
      <w:r w:rsidRPr="004534EF">
        <w:rPr>
          <w:color w:val="000000"/>
          <w:lang w:eastAsia="ru-RU" w:bidi="ru-RU"/>
        </w:rPr>
        <w:t xml:space="preserve">Плановые показатели по выплатам на 2020 год детализированы до уровня </w:t>
      </w:r>
      <w:proofErr w:type="gramStart"/>
      <w:r w:rsidRPr="004534EF">
        <w:rPr>
          <w:color w:val="000000"/>
          <w:lang w:eastAsia="ru-RU" w:bidi="ru-RU"/>
        </w:rPr>
        <w:t>статей классификации операций сектора государственного управления</w:t>
      </w:r>
      <w:proofErr w:type="gramEnd"/>
      <w:r w:rsidRPr="004534EF">
        <w:rPr>
          <w:color w:val="000000"/>
          <w:lang w:eastAsia="ru-RU" w:bidi="ru-RU"/>
        </w:rPr>
        <w:t>.</w:t>
      </w:r>
    </w:p>
    <w:p w:rsidR="00CB642F" w:rsidRPr="004534EF" w:rsidRDefault="00CB642F" w:rsidP="00CB642F">
      <w:pPr>
        <w:pStyle w:val="22"/>
        <w:shd w:val="clear" w:color="auto" w:fill="auto"/>
        <w:spacing w:after="0" w:line="322" w:lineRule="exact"/>
        <w:ind w:firstLine="782"/>
        <w:rPr>
          <w:lang w:eastAsia="ru-RU" w:bidi="ru-RU"/>
        </w:rPr>
      </w:pPr>
      <w:r w:rsidRPr="004534EF">
        <w:rPr>
          <w:color w:val="000000"/>
          <w:lang w:eastAsia="ru-RU" w:bidi="ru-RU"/>
        </w:rPr>
        <w:t>При проверке исполнения Плана финансово-хозяйственной деятельности за 2020 год в сравнении с фактически выделенной и освоенной субсидией и средствами от приносящей доход деятельности установлено выполнение плана финансово-хозяйственной деятельности на 2020 год по состоянию на 01.01.2021 года в размере 100</w:t>
      </w:r>
      <w:r w:rsidRPr="004534EF">
        <w:rPr>
          <w:lang w:eastAsia="ru-RU" w:bidi="ru-RU"/>
        </w:rPr>
        <w:t>,0 %.</w:t>
      </w:r>
    </w:p>
    <w:p w:rsidR="00CB642F" w:rsidRPr="004534EF" w:rsidRDefault="00CB642F" w:rsidP="00CB642F">
      <w:pPr>
        <w:pStyle w:val="22"/>
        <w:shd w:val="clear" w:color="auto" w:fill="auto"/>
        <w:spacing w:after="0"/>
        <w:ind w:firstLine="782"/>
        <w:rPr>
          <w:color w:val="000000"/>
          <w:lang w:eastAsia="ru-RU" w:bidi="ru-RU"/>
        </w:rPr>
      </w:pPr>
      <w:r w:rsidRPr="004534EF">
        <w:rPr>
          <w:color w:val="000000"/>
          <w:lang w:eastAsia="ru-RU" w:bidi="ru-RU"/>
        </w:rPr>
        <w:t>При завершении 2020 года по состоянию на 01.01.2021 на лицевых счетах Учреждения, открытых в Комитете Финансов Курской области  остаток денежных средств, составил:</w:t>
      </w:r>
    </w:p>
    <w:p w:rsidR="00CB642F" w:rsidRPr="004534EF" w:rsidRDefault="00CB642F" w:rsidP="00CB642F">
      <w:pPr>
        <w:pStyle w:val="22"/>
        <w:shd w:val="clear" w:color="auto" w:fill="auto"/>
        <w:spacing w:after="0"/>
        <w:ind w:firstLine="782"/>
        <w:rPr>
          <w:color w:val="000000"/>
          <w:lang w:eastAsia="ru-RU" w:bidi="ru-RU"/>
        </w:rPr>
      </w:pPr>
      <w:r w:rsidRPr="004534EF">
        <w:rPr>
          <w:color w:val="000000"/>
          <w:lang w:eastAsia="ru-RU" w:bidi="ru-RU"/>
        </w:rPr>
        <w:lastRenderedPageBreak/>
        <w:t>-      625 573,00 руб., от приносящей доход деятельности,</w:t>
      </w:r>
    </w:p>
    <w:p w:rsidR="00CB642F" w:rsidRPr="004534EF" w:rsidRDefault="00CB642F" w:rsidP="00CB642F">
      <w:pPr>
        <w:pStyle w:val="22"/>
        <w:shd w:val="clear" w:color="auto" w:fill="auto"/>
        <w:spacing w:after="0"/>
        <w:ind w:firstLine="782"/>
        <w:rPr>
          <w:color w:val="000000"/>
          <w:lang w:eastAsia="ru-RU" w:bidi="ru-RU"/>
        </w:rPr>
      </w:pPr>
      <w:r w:rsidRPr="004534EF">
        <w:rPr>
          <w:color w:val="000000"/>
          <w:lang w:eastAsia="ru-RU" w:bidi="ru-RU"/>
        </w:rPr>
        <w:t>- 1 239 176,96 руб. субсидии на выполнение государственного задания:</w:t>
      </w:r>
    </w:p>
    <w:p w:rsidR="00CB642F" w:rsidRPr="004534EF" w:rsidRDefault="00CB642F" w:rsidP="00CB642F">
      <w:pPr>
        <w:pStyle w:val="22"/>
        <w:shd w:val="clear" w:color="auto" w:fill="auto"/>
        <w:spacing w:after="0"/>
        <w:rPr>
          <w:color w:val="000000"/>
          <w:lang w:eastAsia="ru-RU" w:bidi="ru-RU"/>
        </w:rPr>
      </w:pPr>
      <w:r w:rsidRPr="004534EF">
        <w:rPr>
          <w:color w:val="000000"/>
          <w:lang w:eastAsia="ru-RU" w:bidi="ru-RU"/>
        </w:rPr>
        <w:t xml:space="preserve">по КВР 112 «Иные выплаты персоналу учреждения за исключением фонда оплаты труда» - 802,76 руб. </w:t>
      </w:r>
    </w:p>
    <w:p w:rsidR="00CB642F" w:rsidRPr="004534EF" w:rsidRDefault="00CB642F" w:rsidP="00CB642F">
      <w:pPr>
        <w:pStyle w:val="22"/>
        <w:shd w:val="clear" w:color="auto" w:fill="auto"/>
        <w:spacing w:after="0"/>
        <w:ind w:firstLine="782"/>
        <w:rPr>
          <w:color w:val="000000"/>
          <w:lang w:eastAsia="ru-RU" w:bidi="ru-RU"/>
        </w:rPr>
      </w:pPr>
      <w:r w:rsidRPr="004534EF">
        <w:rPr>
          <w:color w:val="000000"/>
          <w:lang w:eastAsia="ru-RU" w:bidi="ru-RU"/>
        </w:rPr>
        <w:t xml:space="preserve">      119  «Взносы по обязательному социальному страхованию на выплаты по оплате труда работников и иные выплаты работникам учреждений» -  122 474,17 руб.</w:t>
      </w:r>
    </w:p>
    <w:p w:rsidR="00CB642F" w:rsidRPr="004534EF" w:rsidRDefault="00CB642F" w:rsidP="00CB642F">
      <w:pPr>
        <w:pStyle w:val="22"/>
        <w:shd w:val="clear" w:color="auto" w:fill="auto"/>
        <w:spacing w:after="0"/>
        <w:ind w:firstLine="782"/>
        <w:rPr>
          <w:color w:val="000000"/>
          <w:lang w:eastAsia="ru-RU" w:bidi="ru-RU"/>
        </w:rPr>
      </w:pPr>
      <w:r w:rsidRPr="004534EF">
        <w:rPr>
          <w:color w:val="000000"/>
          <w:lang w:eastAsia="ru-RU" w:bidi="ru-RU"/>
        </w:rPr>
        <w:t xml:space="preserve">      244 «Прочие закупка товаров, работ и услуг»    -    2 400,03 руб.</w:t>
      </w:r>
    </w:p>
    <w:p w:rsidR="00CB642F" w:rsidRPr="004534EF" w:rsidRDefault="00CB642F" w:rsidP="00CB642F">
      <w:pPr>
        <w:pStyle w:val="22"/>
        <w:shd w:val="clear" w:color="auto" w:fill="auto"/>
        <w:spacing w:after="0"/>
        <w:ind w:firstLine="782"/>
        <w:rPr>
          <w:color w:val="000000"/>
          <w:lang w:eastAsia="ru-RU" w:bidi="ru-RU"/>
        </w:rPr>
      </w:pPr>
      <w:r w:rsidRPr="004534EF">
        <w:rPr>
          <w:color w:val="000000"/>
          <w:lang w:eastAsia="ru-RU" w:bidi="ru-RU"/>
        </w:rPr>
        <w:t xml:space="preserve">      247 «Закупка энергических ресурсов»   -  1 113 500,00 руб.</w:t>
      </w:r>
    </w:p>
    <w:p w:rsidR="00CB642F" w:rsidRPr="004534EF" w:rsidRDefault="00CB642F" w:rsidP="00CB642F">
      <w:pPr>
        <w:pStyle w:val="22"/>
        <w:shd w:val="clear" w:color="auto" w:fill="auto"/>
        <w:spacing w:after="0"/>
        <w:ind w:firstLine="782"/>
      </w:pPr>
      <w:r w:rsidRPr="004534EF">
        <w:rPr>
          <w:color w:val="000000"/>
          <w:lang w:eastAsia="ru-RU" w:bidi="ru-RU"/>
        </w:rPr>
        <w:t>Фактов расходования денежных сре</w:t>
      </w:r>
      <w:proofErr w:type="gramStart"/>
      <w:r w:rsidRPr="004534EF">
        <w:rPr>
          <w:color w:val="000000"/>
          <w:lang w:eastAsia="ru-RU" w:bidi="ru-RU"/>
        </w:rPr>
        <w:t>дств св</w:t>
      </w:r>
      <w:proofErr w:type="gramEnd"/>
      <w:r w:rsidRPr="004534EF">
        <w:rPr>
          <w:color w:val="000000"/>
          <w:lang w:eastAsia="ru-RU" w:bidi="ru-RU"/>
        </w:rPr>
        <w:t>ерх утвержденных плановых назначений от их целевого назначения, наличия случаев неправомерного списания денежных средств не выявлено.</w:t>
      </w:r>
    </w:p>
    <w:p w:rsidR="00CB642F" w:rsidRPr="004534EF" w:rsidRDefault="00CB642F" w:rsidP="00CB642F">
      <w:pPr>
        <w:pStyle w:val="a8"/>
        <w:spacing w:after="0" w:line="240" w:lineRule="auto"/>
        <w:ind w:left="0" w:firstLine="578"/>
        <w:jc w:val="both"/>
        <w:rPr>
          <w:rFonts w:ascii="Times New Roman" w:hAnsi="Times New Roman"/>
          <w:sz w:val="28"/>
          <w:szCs w:val="28"/>
        </w:rPr>
      </w:pPr>
      <w:r w:rsidRPr="004534EF">
        <w:rPr>
          <w:rFonts w:ascii="Times New Roman" w:hAnsi="Times New Roman"/>
          <w:sz w:val="28"/>
          <w:szCs w:val="28"/>
        </w:rPr>
        <w:t xml:space="preserve">   Показатели финансового состояния бюджетного учреждения (данные о финансовых и нефинансовых активах, обязательствах) соответствуют данным, отражённым в балансе по состоянию на 01.01.2020 года (ф. 503730).</w:t>
      </w:r>
    </w:p>
    <w:p w:rsidR="00CB642F" w:rsidRPr="004534EF" w:rsidRDefault="00CB642F" w:rsidP="00CB642F">
      <w:pPr>
        <w:pStyle w:val="22"/>
        <w:spacing w:after="0"/>
        <w:ind w:firstLine="782"/>
      </w:pPr>
      <w:r w:rsidRPr="004534EF">
        <w:t xml:space="preserve">Объёмы субсидии на выполнение государственного задания рассчитаны в соответствии с Бюджетным кодексом Российской Федерации и Положением от 01.10.2015 N 652-па. </w:t>
      </w:r>
    </w:p>
    <w:p w:rsidR="00CB642F" w:rsidRPr="004534EF" w:rsidRDefault="00CB642F" w:rsidP="00CB642F">
      <w:pPr>
        <w:pStyle w:val="22"/>
        <w:spacing w:after="0"/>
        <w:ind w:firstLine="782"/>
        <w:rPr>
          <w:color w:val="000000"/>
        </w:rPr>
      </w:pPr>
      <w:r w:rsidRPr="004534EF">
        <w:t xml:space="preserve">Государственное задание на оказание государственных услуг на 2020 год и плановый период 2021 и 2022 годов утверждено </w:t>
      </w:r>
      <w:r w:rsidRPr="004534EF">
        <w:rPr>
          <w:color w:val="000000"/>
        </w:rPr>
        <w:t>26.12.2019 года приказом комитета социального обеспечения, материнства и детства Курской области от 26.12.2019 № 632.</w:t>
      </w:r>
    </w:p>
    <w:p w:rsidR="00CB642F" w:rsidRPr="004534EF" w:rsidRDefault="00CB642F" w:rsidP="00CB642F">
      <w:pPr>
        <w:pStyle w:val="22"/>
        <w:shd w:val="clear" w:color="auto" w:fill="auto"/>
        <w:tabs>
          <w:tab w:val="left" w:pos="2064"/>
          <w:tab w:val="left" w:pos="6749"/>
        </w:tabs>
        <w:spacing w:after="0"/>
        <w:ind w:right="142" w:firstLine="799"/>
        <w:rPr>
          <w:color w:val="2E74B5"/>
        </w:rPr>
      </w:pPr>
      <w:r w:rsidRPr="004534EF">
        <w:rPr>
          <w:color w:val="000000"/>
          <w:lang w:eastAsia="ru-RU" w:bidi="ru-RU"/>
        </w:rPr>
        <w:t xml:space="preserve">Государственное задание на оказание государственных услуг сформировано в соответствии с основными видами деятельности, предусмотренными учредительными документами бюджетного учреждения.   Государственное задание на 2021 год в соответствии с нормативными затратами на оказание государственных услуг и нормативных затрат на содержание имущества выполнялось в соответствии с характером и наименованием услуг. </w:t>
      </w:r>
    </w:p>
    <w:p w:rsidR="00CB642F" w:rsidRPr="004534EF" w:rsidRDefault="00CB642F" w:rsidP="00CB642F">
      <w:pPr>
        <w:pStyle w:val="22"/>
        <w:spacing w:after="0"/>
        <w:ind w:firstLine="782"/>
      </w:pPr>
      <w:proofErr w:type="gramStart"/>
      <w:r w:rsidRPr="004534EF">
        <w:t>Порядок и условия предоставления Учреждению субсидии из областного бюджета на финансовое обеспечение государственного задания на оказание государственных услуг в 2021 году определялись Соглашением, заключенным с комитетом социального обеспечения, материнства и детства Курской области (далее - Соглашение), от 14.01.2021 г. № 17 с изменениями, внесёнными дополнительными соглашениями от 15.03.2021г. №1;                             от 22.03.2021г. №2,  от 26.04.2021 №3;</w:t>
      </w:r>
      <w:proofErr w:type="gramEnd"/>
      <w:r w:rsidRPr="004534EF">
        <w:t xml:space="preserve"> от 21.05.2021г. №4, от 27.08.2021г.                 № 5, от 21.09.2021г. №6</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xml:space="preserve">Согласно п.1.2 Соглашения от </w:t>
      </w:r>
      <w:r w:rsidRPr="004534EF">
        <w:t>14.01.2021г. № 17</w:t>
      </w:r>
      <w:r w:rsidRPr="004534EF">
        <w:rPr>
          <w:color w:val="000000"/>
          <w:lang w:eastAsia="ru-RU" w:bidi="ru-RU"/>
        </w:rPr>
        <w:t xml:space="preserve"> (в первоначальной  редакции) Учреждению предусмотрена субсидия на </w:t>
      </w:r>
      <w:proofErr w:type="gramStart"/>
      <w:r w:rsidRPr="004534EF">
        <w:rPr>
          <w:color w:val="000000"/>
          <w:lang w:eastAsia="ru-RU" w:bidi="ru-RU"/>
        </w:rPr>
        <w:t>финансовое</w:t>
      </w:r>
      <w:proofErr w:type="gramEnd"/>
      <w:r w:rsidRPr="004534EF">
        <w:rPr>
          <w:color w:val="000000"/>
          <w:lang w:eastAsia="ru-RU" w:bidi="ru-RU"/>
        </w:rPr>
        <w:t xml:space="preserve"> обеспечения выполнения государственного задания 141 352 444,00 руб., в том числе на:</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- 2021 год в сумме 49 557 204,00 руб.;</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- 2022 год в сумме 45 897 620,00руб.;</w:t>
      </w:r>
    </w:p>
    <w:p w:rsidR="00CB642F" w:rsidRPr="004534EF" w:rsidRDefault="00CB642F" w:rsidP="00CB642F">
      <w:pPr>
        <w:pStyle w:val="22"/>
        <w:shd w:val="clear" w:color="auto" w:fill="auto"/>
        <w:spacing w:after="0"/>
        <w:ind w:firstLine="760"/>
        <w:rPr>
          <w:color w:val="000000"/>
          <w:lang w:eastAsia="ru-RU" w:bidi="ru-RU"/>
        </w:rPr>
      </w:pPr>
      <w:r w:rsidRPr="004534EF">
        <w:rPr>
          <w:color w:val="000000"/>
          <w:lang w:eastAsia="ru-RU" w:bidi="ru-RU"/>
        </w:rPr>
        <w:t>- 2023 год в сумме 45 897 620,00 руб.</w:t>
      </w:r>
    </w:p>
    <w:p w:rsidR="00CB642F" w:rsidRPr="004534EF" w:rsidRDefault="00CB642F" w:rsidP="00CB642F">
      <w:pPr>
        <w:pStyle w:val="22"/>
        <w:shd w:val="clear" w:color="auto" w:fill="auto"/>
        <w:spacing w:after="0"/>
        <w:ind w:firstLine="760"/>
        <w:rPr>
          <w:b/>
          <w:color w:val="000000"/>
          <w:lang w:eastAsia="ru-RU" w:bidi="ru-RU"/>
        </w:rPr>
      </w:pPr>
      <w:r w:rsidRPr="004534EF">
        <w:rPr>
          <w:color w:val="000000"/>
          <w:lang w:eastAsia="ru-RU" w:bidi="ru-RU"/>
        </w:rPr>
        <w:t xml:space="preserve">Согласно данным, отраженным в журнале операций № 5 и № 8 за декабрь 2020 год  и главной книге за 2020 год, балансу государственного </w:t>
      </w:r>
      <w:r w:rsidRPr="004534EF">
        <w:rPr>
          <w:color w:val="000000"/>
          <w:lang w:eastAsia="ru-RU" w:bidi="ru-RU"/>
        </w:rPr>
        <w:lastRenderedPageBreak/>
        <w:t xml:space="preserve">(муниципального) учреждения (ф. 0503730) доходы в виде субсидии на </w:t>
      </w:r>
      <w:proofErr w:type="gramStart"/>
      <w:r w:rsidRPr="004534EF">
        <w:rPr>
          <w:color w:val="000000"/>
          <w:lang w:eastAsia="ru-RU" w:bidi="ru-RU"/>
        </w:rPr>
        <w:t>финансовое</w:t>
      </w:r>
      <w:proofErr w:type="gramEnd"/>
      <w:r w:rsidRPr="004534EF">
        <w:rPr>
          <w:color w:val="000000"/>
          <w:lang w:eastAsia="ru-RU" w:bidi="ru-RU"/>
        </w:rPr>
        <w:t xml:space="preserve"> обеспечения выполнения государственного задания на 2021 год и плановый год 2022 и 2023 году в сумме 0,00  руб.                                            </w:t>
      </w:r>
    </w:p>
    <w:p w:rsidR="00CB642F" w:rsidRPr="004534EF" w:rsidRDefault="00CB642F" w:rsidP="00CB642F">
      <w:pPr>
        <w:pStyle w:val="22"/>
        <w:spacing w:after="0"/>
        <w:ind w:firstLine="782"/>
      </w:pPr>
      <w:proofErr w:type="gramStart"/>
      <w:r w:rsidRPr="004534EF">
        <w:t>На основании Соглашения на выполнение утвержденного государственного задания Учреждению с учетом внесенных изменений определена субсидия за счет средств областного бюджета в сумме</w:t>
      </w:r>
      <w:proofErr w:type="gramEnd"/>
      <w:r w:rsidRPr="004534EF">
        <w:t xml:space="preserve"> – 65 577 189 рублей 20 копеек.</w:t>
      </w:r>
    </w:p>
    <w:p w:rsidR="00CB642F" w:rsidRPr="004534EF" w:rsidRDefault="00CB642F" w:rsidP="00CB642F">
      <w:pPr>
        <w:pStyle w:val="22"/>
        <w:spacing w:after="0"/>
        <w:ind w:firstLine="782"/>
      </w:pPr>
      <w:r w:rsidRPr="004534EF">
        <w:t>График перечисления субсидии на финансовое обеспечение выполнения государственного задания изменялся с учетом дополнительных соглашений.</w:t>
      </w:r>
    </w:p>
    <w:p w:rsidR="00CB642F" w:rsidRPr="004534EF" w:rsidRDefault="00CB642F" w:rsidP="00CB642F">
      <w:pPr>
        <w:pStyle w:val="22"/>
        <w:spacing w:after="0"/>
        <w:ind w:firstLine="782"/>
      </w:pPr>
      <w:r w:rsidRPr="004534EF">
        <w:t>Перечисление Субсидии на финансовое обеспечение выполнения государственного задания и объёмы финансирования расходов доводились до Учреждения через Комитет финансов Курской области в установленном порядке.</w:t>
      </w:r>
    </w:p>
    <w:p w:rsidR="00CB642F" w:rsidRPr="007E097E" w:rsidRDefault="00CB642F" w:rsidP="00CB642F">
      <w:pPr>
        <w:pStyle w:val="22"/>
        <w:spacing w:after="0"/>
        <w:ind w:firstLine="782"/>
      </w:pPr>
      <w:r w:rsidRPr="004534EF">
        <w:t xml:space="preserve"> Объём субсидии на 9 месяцев  2021 году, определенный Соглашением, профинансирован по состоянию на 01.10.2021 года в размере </w:t>
      </w:r>
      <w:r w:rsidRPr="007E097E">
        <w:t>47 457 494,48 руб</w:t>
      </w:r>
      <w:r w:rsidR="00DE6B1D">
        <w:t>.</w:t>
      </w:r>
      <w:r w:rsidRPr="007E097E">
        <w:t xml:space="preserve"> (100%) и подтвержден выпиской из лицевого счёта. </w:t>
      </w:r>
    </w:p>
    <w:p w:rsidR="00CB642F" w:rsidRPr="004534EF" w:rsidRDefault="00CB642F" w:rsidP="00CB642F">
      <w:pPr>
        <w:pStyle w:val="22"/>
        <w:spacing w:after="0"/>
        <w:ind w:firstLine="782"/>
      </w:pPr>
      <w:r w:rsidRPr="004534EF">
        <w:t>График перечисления субсидии на финансовое обеспечение выполнения государственного задания изменялся с учетом дополнительных соглашений.</w:t>
      </w:r>
    </w:p>
    <w:p w:rsidR="00CB642F" w:rsidRPr="004534EF" w:rsidRDefault="00CB642F" w:rsidP="00CB642F">
      <w:pPr>
        <w:pStyle w:val="22"/>
        <w:spacing w:after="0"/>
        <w:ind w:firstLine="782"/>
      </w:pPr>
      <w:r w:rsidRPr="004534EF">
        <w:t xml:space="preserve">Перечисление Субсидии на финансовое обеспечение выполнения государственного задания и объёмы финансирования расходов доводились до Учреждения через Комитет финансов Курской области в установленном порядке. </w:t>
      </w:r>
    </w:p>
    <w:p w:rsidR="00CB642F" w:rsidRPr="004534EF" w:rsidRDefault="00CB642F" w:rsidP="00CB642F">
      <w:pPr>
        <w:pStyle w:val="22"/>
        <w:spacing w:after="0"/>
        <w:ind w:firstLine="782"/>
      </w:pPr>
      <w:r w:rsidRPr="004534EF">
        <w:t xml:space="preserve">Порядок и условия предоставления Учреждению субсидии на иные цели в 2021 году определялись Соглашением от 15.06.2021 № 30 заключенным с комитетом социального обеспечения, материнства и детства Курской области (далее – Соглашение). </w:t>
      </w:r>
    </w:p>
    <w:p w:rsidR="00CB642F" w:rsidRPr="004534EF" w:rsidRDefault="00CB642F" w:rsidP="00CB642F">
      <w:pPr>
        <w:pStyle w:val="22"/>
        <w:shd w:val="clear" w:color="auto" w:fill="auto"/>
        <w:spacing w:after="0"/>
        <w:ind w:firstLine="760"/>
      </w:pPr>
      <w:r w:rsidRPr="004534EF">
        <w:rPr>
          <w:color w:val="000000"/>
          <w:lang w:eastAsia="ru-RU" w:bidi="ru-RU"/>
        </w:rPr>
        <w:t xml:space="preserve">Предметом настоящего Соглашения от </w:t>
      </w:r>
      <w:r w:rsidRPr="004534EF">
        <w:t>15.06.2021 № 30</w:t>
      </w:r>
      <w:r w:rsidRPr="004534EF">
        <w:rPr>
          <w:color w:val="000000"/>
        </w:rPr>
        <w:t xml:space="preserve">, </w:t>
      </w:r>
      <w:r w:rsidRPr="004534EF">
        <w:rPr>
          <w:color w:val="000000"/>
          <w:lang w:eastAsia="ru-RU" w:bidi="ru-RU"/>
        </w:rPr>
        <w:t xml:space="preserve"> являются   предоставление Учреждению из областного бюджета в 2021 году субсидии в целях:    проведение капитального ремонта, в том числе разработка проектно-сметной документации, проведение проверки сметной стоимости (проведение капитального ремонта водонапорной башни (</w:t>
      </w:r>
      <w:r w:rsidRPr="004534EF">
        <w:rPr>
          <w:color w:val="000000"/>
          <w:lang w:val="en-US" w:eastAsia="ru-RU" w:bidi="ru-RU"/>
        </w:rPr>
        <w:t>V</w:t>
      </w:r>
      <w:r w:rsidRPr="004534EF">
        <w:rPr>
          <w:color w:val="000000"/>
          <w:lang w:eastAsia="ru-RU" w:bidi="ru-RU"/>
        </w:rPr>
        <w:t>-25м</w:t>
      </w:r>
      <w:proofErr w:type="gramStart"/>
      <w:r w:rsidRPr="004534EF">
        <w:rPr>
          <w:color w:val="000000"/>
          <w:lang w:eastAsia="ru-RU" w:bidi="ru-RU"/>
        </w:rPr>
        <w:t>.к</w:t>
      </w:r>
      <w:proofErr w:type="gramEnd"/>
      <w:r w:rsidRPr="004534EF">
        <w:rPr>
          <w:color w:val="000000"/>
          <w:lang w:eastAsia="ru-RU" w:bidi="ru-RU"/>
        </w:rPr>
        <w:t>уб.) расположенной на территории ОБУССОКО «</w:t>
      </w:r>
      <w:proofErr w:type="spellStart"/>
      <w:r w:rsidRPr="004534EF">
        <w:rPr>
          <w:color w:val="000000"/>
          <w:lang w:eastAsia="ru-RU" w:bidi="ru-RU"/>
        </w:rPr>
        <w:t>Букреевский</w:t>
      </w:r>
      <w:proofErr w:type="spellEnd"/>
      <w:r w:rsidRPr="004534EF">
        <w:rPr>
          <w:color w:val="000000"/>
          <w:lang w:eastAsia="ru-RU" w:bidi="ru-RU"/>
        </w:rPr>
        <w:t xml:space="preserve"> интернат», находящегося по адресу: Курская область, Курский район, </w:t>
      </w:r>
      <w:proofErr w:type="spellStart"/>
      <w:r w:rsidRPr="004534EF">
        <w:rPr>
          <w:color w:val="000000"/>
          <w:lang w:eastAsia="ru-RU" w:bidi="ru-RU"/>
        </w:rPr>
        <w:t>Камышинский</w:t>
      </w:r>
      <w:proofErr w:type="spellEnd"/>
      <w:r w:rsidRPr="004534EF">
        <w:rPr>
          <w:color w:val="000000"/>
          <w:lang w:eastAsia="ru-RU" w:bidi="ru-RU"/>
        </w:rPr>
        <w:t xml:space="preserve"> сельсовет, д. Чурилово  </w:t>
      </w:r>
      <w:proofErr w:type="gramStart"/>
      <w:r w:rsidRPr="004534EF">
        <w:rPr>
          <w:color w:val="000000"/>
          <w:lang w:eastAsia="ru-RU" w:bidi="ru-RU"/>
        </w:rPr>
        <w:t>согласно раздела</w:t>
      </w:r>
      <w:proofErr w:type="gramEnd"/>
      <w:r w:rsidRPr="004534EF">
        <w:rPr>
          <w:color w:val="000000"/>
          <w:lang w:eastAsia="ru-RU" w:bidi="ru-RU"/>
        </w:rPr>
        <w:t xml:space="preserve"> 1 Соглашения от </w:t>
      </w:r>
      <w:r w:rsidRPr="004534EF">
        <w:t>15.06.2021г. № 30.</w:t>
      </w:r>
    </w:p>
    <w:p w:rsidR="00CB642F" w:rsidRPr="004534EF" w:rsidRDefault="00CB642F" w:rsidP="00CB642F">
      <w:pPr>
        <w:pStyle w:val="22"/>
        <w:spacing w:after="0"/>
        <w:ind w:firstLine="782"/>
      </w:pPr>
      <w:r w:rsidRPr="004534EF">
        <w:t>На основании Соглашения на иные цели Учреждению    определена субсидия  на 9 месяцев 2021 года в соответствии с графиком перечисления субсидии за счет средств областного бюджета в сумме — 930 250 руб.</w:t>
      </w:r>
    </w:p>
    <w:p w:rsidR="00CB642F" w:rsidRPr="004534EF" w:rsidRDefault="00CB642F" w:rsidP="00CB642F">
      <w:pPr>
        <w:pStyle w:val="22"/>
        <w:spacing w:after="0"/>
        <w:ind w:firstLine="782"/>
      </w:pPr>
      <w:r w:rsidRPr="004534EF">
        <w:t xml:space="preserve">Перечисление Субсидии на иные цели и объёмы финансирования расходов доводились до Учреждения через Комитет финансов Курской области в установленном порядке. </w:t>
      </w:r>
    </w:p>
    <w:p w:rsidR="00CB642F" w:rsidRPr="004534EF" w:rsidRDefault="00CB642F" w:rsidP="00CB642F">
      <w:pPr>
        <w:pStyle w:val="22"/>
        <w:spacing w:after="0"/>
        <w:ind w:firstLine="782"/>
      </w:pPr>
      <w:r w:rsidRPr="004534EF">
        <w:t xml:space="preserve">Объём субсидии за 9 месяцев 2021 года, определенный Соглашением, профинансирован в размере 930 250 руб. (100 %) и подтвержден выпиской из лицевого счёта. </w:t>
      </w:r>
    </w:p>
    <w:p w:rsidR="00CB642F" w:rsidRPr="004534EF" w:rsidRDefault="00CB642F" w:rsidP="00CB642F">
      <w:pPr>
        <w:pStyle w:val="22"/>
        <w:spacing w:after="0"/>
        <w:ind w:firstLine="782"/>
      </w:pPr>
      <w:r w:rsidRPr="004534EF">
        <w:lastRenderedPageBreak/>
        <w:t>План финансово-хозяйственной деятельности Учреждению на 2021 год утверждён директором Учреждения.</w:t>
      </w:r>
    </w:p>
    <w:p w:rsidR="00CB642F" w:rsidRPr="004534EF" w:rsidRDefault="00CB642F" w:rsidP="00CB642F">
      <w:pPr>
        <w:pStyle w:val="22"/>
        <w:spacing w:after="0"/>
        <w:ind w:firstLine="782"/>
      </w:pPr>
      <w:r w:rsidRPr="004534EF">
        <w:t>В 2021 году пять раз вносились изменения в План финансово-хозяйственной деятельности, в части уточнения показателей доходной и расходной части Плана по государственному заданию и иной приносящей доход деятельности.</w:t>
      </w:r>
    </w:p>
    <w:p w:rsidR="00CB642F" w:rsidRPr="004534EF" w:rsidRDefault="00CB642F" w:rsidP="00CB642F">
      <w:pPr>
        <w:pStyle w:val="22"/>
        <w:spacing w:after="0"/>
        <w:ind w:firstLine="782"/>
      </w:pPr>
      <w:r w:rsidRPr="004534EF">
        <w:t xml:space="preserve">Плановые показатели по поступлениям на 2021 год отражены в разрезе субсидии на выполнение государственного задания, субсидии на иные цели и поступлений от оказания бюджетным учреждением услуг. </w:t>
      </w:r>
    </w:p>
    <w:p w:rsidR="00CB642F" w:rsidRPr="004534EF" w:rsidRDefault="00CB642F" w:rsidP="00CB642F">
      <w:pPr>
        <w:pStyle w:val="22"/>
        <w:spacing w:after="0"/>
        <w:ind w:firstLine="782"/>
      </w:pPr>
      <w:r w:rsidRPr="004534EF">
        <w:t xml:space="preserve">Плановые показатели по выплатам на 2021 год детализированы до уровня </w:t>
      </w:r>
      <w:proofErr w:type="gramStart"/>
      <w:r w:rsidRPr="004534EF">
        <w:t>статей классификации операций сектора государственного управления</w:t>
      </w:r>
      <w:proofErr w:type="gramEnd"/>
      <w:r w:rsidRPr="004534EF">
        <w:t>.</w:t>
      </w:r>
    </w:p>
    <w:p w:rsidR="00CB642F" w:rsidRPr="004534EF" w:rsidRDefault="00CB642F" w:rsidP="00CB642F">
      <w:pPr>
        <w:pStyle w:val="22"/>
        <w:spacing w:after="0"/>
        <w:ind w:firstLine="782"/>
      </w:pPr>
      <w:r w:rsidRPr="004534EF">
        <w:rPr>
          <w:color w:val="000000"/>
        </w:rPr>
        <w:t xml:space="preserve">Показатели затрат на оказание услуг (выполнения работ) по приносящей доход </w:t>
      </w:r>
      <w:r w:rsidRPr="004534EF">
        <w:t>деятельности отражались в Плане финансово-хозяйственной деятельности в соответствии с планируемым объемом поступления доходов и первоочередных направлениях расходов.</w:t>
      </w:r>
    </w:p>
    <w:p w:rsidR="00CB642F" w:rsidRPr="004534EF" w:rsidRDefault="00CB642F" w:rsidP="00CB642F">
      <w:pPr>
        <w:pStyle w:val="22"/>
        <w:spacing w:after="0"/>
        <w:ind w:firstLine="782"/>
      </w:pPr>
      <w:r w:rsidRPr="004534EF">
        <w:t>Фактов расходования денежных сре</w:t>
      </w:r>
      <w:proofErr w:type="gramStart"/>
      <w:r w:rsidRPr="004534EF">
        <w:t>дств св</w:t>
      </w:r>
      <w:proofErr w:type="gramEnd"/>
      <w:r w:rsidRPr="004534EF">
        <w:t>ерх утвержденных плановых назначений, наличия случаев неправомерного списания денежных средств не выявлено.</w:t>
      </w:r>
    </w:p>
    <w:p w:rsidR="00CB642F" w:rsidRPr="004534EF" w:rsidRDefault="00CB642F" w:rsidP="00CB642F">
      <w:pPr>
        <w:pStyle w:val="22"/>
        <w:shd w:val="clear" w:color="auto" w:fill="auto"/>
        <w:spacing w:after="0"/>
        <w:ind w:firstLine="782"/>
      </w:pPr>
      <w:r w:rsidRPr="004534EF">
        <w:t>Составление и утверждение плана финансово-хозяйственной деятельности осуществлялись в соответствии с Порядком составления и утверждения плана финансово-хозяйственной деятельности областных бюджетных и автономных учреждений, функции и полномочия учредителя которых осуществляет комитет социального обеспечения материнства и детства Курской области, утвержденным приказом комитета социального обеспечения материнства и детства Курской области  от 19.12.2019 № 610.</w:t>
      </w:r>
    </w:p>
    <w:p w:rsidR="00CB642F" w:rsidRPr="004534EF" w:rsidRDefault="00CB642F" w:rsidP="00CB642F">
      <w:pPr>
        <w:pStyle w:val="22"/>
        <w:shd w:val="clear" w:color="auto" w:fill="auto"/>
        <w:spacing w:after="0"/>
        <w:ind w:firstLine="782"/>
      </w:pPr>
      <w:r w:rsidRPr="004534EF">
        <w:rPr>
          <w:color w:val="000000"/>
          <w:lang w:eastAsia="ru-RU" w:bidi="ru-RU"/>
        </w:rPr>
        <w:t>В целях организации бюджетного учета, приказом директора  Учреждения от 09.01.2018 № 06 от 09.01.2019 № 04, от 10.01.2020 № 01, от 11.01.2021№ 01 утверждена учетная политика, раскрывающая способы ведения бюджетного учета Учреждения. В учетной политике определены, в том числе порядок ведения бюджетного учета, документооборот, порядок и сроки проведения инвентаризации основных средств и материальных запасов и т.д.</w:t>
      </w:r>
    </w:p>
    <w:p w:rsidR="00CB642F" w:rsidRPr="004534EF" w:rsidRDefault="00CB642F" w:rsidP="00CB642F">
      <w:pPr>
        <w:pStyle w:val="22"/>
        <w:shd w:val="clear" w:color="auto" w:fill="auto"/>
        <w:spacing w:after="0"/>
        <w:ind w:firstLine="782"/>
        <w:rPr>
          <w:color w:val="000000"/>
          <w:lang w:eastAsia="ru-RU" w:bidi="ru-RU"/>
        </w:rPr>
      </w:pPr>
      <w:proofErr w:type="gramStart"/>
      <w:r w:rsidRPr="004534EF">
        <w:rPr>
          <w:color w:val="000000"/>
          <w:lang w:eastAsia="ru-RU" w:bidi="ru-RU"/>
        </w:rPr>
        <w:t>Ведение бухгалтерского учета в Учреждении осуществлялось в соответствии с требованиями Федерального закона от 06.12.2011 № 402-ФЗ «О бухгалтерском учете» и</w:t>
      </w:r>
      <w:r w:rsidRPr="004534EF">
        <w:rPr>
          <w:color w:val="000000"/>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РФ от 01.12.2010 № 157н</w:t>
      </w:r>
      <w:r w:rsidRPr="004534EF">
        <w:t xml:space="preserve"> (далее Инструкция № 157н).</w:t>
      </w:r>
      <w:proofErr w:type="gramEnd"/>
    </w:p>
    <w:p w:rsidR="00CB642F" w:rsidRPr="004534EF" w:rsidRDefault="00CB642F" w:rsidP="00CB642F">
      <w:pPr>
        <w:pStyle w:val="22"/>
        <w:shd w:val="clear" w:color="auto" w:fill="auto"/>
        <w:spacing w:after="0"/>
        <w:ind w:firstLine="782"/>
      </w:pPr>
      <w:r w:rsidRPr="004534EF">
        <w:rPr>
          <w:color w:val="000000"/>
          <w:lang w:eastAsia="ru-RU" w:bidi="ru-RU"/>
        </w:rPr>
        <w:t xml:space="preserve"> Аналитический учет средств соответствует данным синтетического учета. При составлении бухгалтерских отчетов и Баланса за 2019 - 2021 гг.  в Учреждении проводилась инвентаризация денежных средств, основных </w:t>
      </w:r>
      <w:r w:rsidRPr="004534EF">
        <w:rPr>
          <w:color w:val="000000"/>
          <w:lang w:eastAsia="ru-RU" w:bidi="ru-RU"/>
        </w:rPr>
        <w:lastRenderedPageBreak/>
        <w:t>средств, материальных ценностей.</w:t>
      </w:r>
    </w:p>
    <w:p w:rsidR="00CB642F" w:rsidRPr="004534EF" w:rsidRDefault="00CB642F" w:rsidP="00CB642F">
      <w:pPr>
        <w:pStyle w:val="22"/>
        <w:shd w:val="clear" w:color="auto" w:fill="auto"/>
        <w:spacing w:after="0" w:line="240" w:lineRule="auto"/>
        <w:ind w:firstLine="782"/>
        <w:rPr>
          <w:color w:val="000000"/>
          <w:lang w:eastAsia="ru-RU" w:bidi="ru-RU"/>
        </w:rPr>
      </w:pPr>
      <w:r w:rsidRPr="004534EF">
        <w:rPr>
          <w:color w:val="000000"/>
          <w:lang w:eastAsia="ru-RU" w:bidi="ru-RU"/>
        </w:rPr>
        <w:t>Принятые к учету первичные учетные документы систематизировались по датам совершения операций и отражались накопительным способом в Журналах операций, предусмотренной Инструкцией по бюджетному учету. Данные аналитического учета по кассовым и банковским операциям, основным средствам, материальным запасам соответствуют данным Журналов операций и Главной книге.</w:t>
      </w:r>
    </w:p>
    <w:p w:rsidR="00CB642F" w:rsidRPr="004534EF" w:rsidRDefault="00CB642F" w:rsidP="00CB642F">
      <w:pPr>
        <w:pStyle w:val="22"/>
        <w:shd w:val="clear" w:color="auto" w:fill="auto"/>
        <w:spacing w:after="0" w:line="240" w:lineRule="auto"/>
        <w:ind w:firstLine="782"/>
        <w:rPr>
          <w:color w:val="000000"/>
        </w:rPr>
      </w:pPr>
      <w:proofErr w:type="gramStart"/>
      <w:r w:rsidRPr="004534EF">
        <w:rPr>
          <w:color w:val="000000"/>
          <w:lang w:eastAsia="ru-RU" w:bidi="ru-RU"/>
        </w:rPr>
        <w:t xml:space="preserve">Ведение регистров бюджетного учета осуществлялось в соответствии с приказом Министерства финансов Российской Федерации от 30.03.2015 </w:t>
      </w:r>
      <w:r w:rsidRPr="004534EF">
        <w:rPr>
          <w:color w:val="000000"/>
          <w:lang w:val="en-US" w:bidi="en-US"/>
        </w:rPr>
        <w:t>N</w:t>
      </w:r>
      <w:r w:rsidRPr="004534EF">
        <w:rPr>
          <w:color w:val="000000"/>
          <w:lang w:eastAsia="ru-RU" w:bidi="ru-RU"/>
        </w:rPr>
        <w:t>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с применением компьютерных программ «1С Предприятие».</w:t>
      </w:r>
      <w:proofErr w:type="gramEnd"/>
    </w:p>
    <w:p w:rsidR="00CB642F" w:rsidRPr="004534EF" w:rsidRDefault="00CB642F" w:rsidP="00CB642F">
      <w:pPr>
        <w:pStyle w:val="22"/>
        <w:shd w:val="clear" w:color="auto" w:fill="auto"/>
        <w:spacing w:after="0" w:line="240" w:lineRule="auto"/>
        <w:ind w:firstLine="780"/>
        <w:rPr>
          <w:color w:val="000000"/>
          <w:lang w:eastAsia="ru-RU" w:bidi="ru-RU"/>
        </w:rPr>
      </w:pPr>
      <w:r w:rsidRPr="004534EF">
        <w:rPr>
          <w:color w:val="000000"/>
          <w:lang w:eastAsia="ru-RU" w:bidi="ru-RU"/>
        </w:rPr>
        <w:t xml:space="preserve">Формирование показателей форм годовой отчетности  осуществлялось в соответствии с требованиями Приказа Министерства Финансов Российской Федерации от 25.03.2011 № 33 </w:t>
      </w:r>
      <w:proofErr w:type="spellStart"/>
      <w:proofErr w:type="gramStart"/>
      <w:r w:rsidRPr="004534EF">
        <w:rPr>
          <w:color w:val="000000"/>
          <w:lang w:eastAsia="ru-RU" w:bidi="ru-RU"/>
        </w:rPr>
        <w:t>н</w:t>
      </w:r>
      <w:proofErr w:type="spellEnd"/>
      <w:proofErr w:type="gramEnd"/>
      <w:r w:rsidRPr="004534EF">
        <w:rPr>
          <w:color w:val="000000"/>
          <w:lang w:eastAsia="ru-RU" w:bidi="ru-RU"/>
        </w:rPr>
        <w:t xml:space="preserve"> «</w:t>
      </w:r>
      <w:proofErr w:type="gramStart"/>
      <w:r w:rsidRPr="004534EF">
        <w:rPr>
          <w:color w:val="000000"/>
          <w:lang w:eastAsia="ru-RU" w:bidi="ru-RU"/>
        </w:rPr>
        <w:t>Об</w:t>
      </w:r>
      <w:proofErr w:type="gramEnd"/>
      <w:r w:rsidRPr="004534EF">
        <w:rPr>
          <w:color w:val="000000"/>
          <w:lang w:eastAsia="ru-RU" w:bidi="ru-RU"/>
        </w:rPr>
        <w:t xml:space="preserve">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Бухгалтерская отчетность и вся необходимая информация своевременно предоставлялась в вышестоящие органы.</w:t>
      </w:r>
    </w:p>
    <w:p w:rsidR="00CB642F" w:rsidRDefault="00CB642F" w:rsidP="00CB642F">
      <w:pPr>
        <w:pStyle w:val="22"/>
        <w:spacing w:after="0" w:line="240" w:lineRule="auto"/>
        <w:ind w:firstLine="782"/>
      </w:pPr>
      <w:r w:rsidRPr="004534EF">
        <w:t>Объёмы субсидии на выполнение государственного задания рассчитаны в соответствии с Бюджетным кодексом Российской Федерации и Положением от 01.10.2015 N 652-па.</w:t>
      </w:r>
      <w:bookmarkStart w:id="7" w:name="_GoBack"/>
      <w:bookmarkEnd w:id="7"/>
      <w:r w:rsidRPr="00A851DD">
        <w:t xml:space="preserve"> </w:t>
      </w:r>
    </w:p>
    <w:p w:rsidR="007D42E8" w:rsidRPr="00390907" w:rsidRDefault="007D42E8" w:rsidP="007D42E8">
      <w:pPr>
        <w:pStyle w:val="22"/>
        <w:shd w:val="clear" w:color="auto" w:fill="auto"/>
        <w:spacing w:after="0" w:line="240" w:lineRule="auto"/>
        <w:ind w:firstLine="360"/>
        <w:rPr>
          <w:lang w:eastAsia="ru-RU" w:bidi="ru-RU"/>
        </w:rPr>
      </w:pPr>
    </w:p>
    <w:p w:rsidR="007D42E8" w:rsidRDefault="007D42E8" w:rsidP="007D42E8">
      <w:pPr>
        <w:pStyle w:val="a8"/>
        <w:numPr>
          <w:ilvl w:val="0"/>
          <w:numId w:val="4"/>
        </w:numPr>
        <w:autoSpaceDN w:val="0"/>
        <w:spacing w:after="0" w:line="240" w:lineRule="auto"/>
        <w:rPr>
          <w:rFonts w:ascii="Times New Roman" w:hAnsi="Times New Roman"/>
          <w:b/>
          <w:bCs/>
          <w:sz w:val="28"/>
          <w:szCs w:val="28"/>
        </w:rPr>
      </w:pPr>
      <w:r w:rsidRPr="00954E5C">
        <w:rPr>
          <w:rFonts w:ascii="Times New Roman" w:hAnsi="Times New Roman"/>
          <w:b/>
          <w:bCs/>
          <w:sz w:val="28"/>
          <w:szCs w:val="28"/>
        </w:rPr>
        <w:t>Проверка нефинансовых активов.</w:t>
      </w:r>
    </w:p>
    <w:p w:rsidR="007D42E8" w:rsidRPr="00954E5C" w:rsidRDefault="007D42E8" w:rsidP="007D42E8">
      <w:pPr>
        <w:pStyle w:val="a8"/>
        <w:autoSpaceDN w:val="0"/>
        <w:spacing w:after="0" w:line="240" w:lineRule="auto"/>
        <w:ind w:left="785"/>
        <w:rPr>
          <w:rFonts w:ascii="Times New Roman" w:hAnsi="Times New Roman"/>
          <w:b/>
          <w:bCs/>
          <w:sz w:val="28"/>
          <w:szCs w:val="28"/>
        </w:rPr>
      </w:pPr>
    </w:p>
    <w:p w:rsidR="00E94BDE" w:rsidRDefault="007D42E8" w:rsidP="007D42E8">
      <w:pPr>
        <w:tabs>
          <w:tab w:val="left" w:pos="426"/>
        </w:tabs>
        <w:spacing w:after="0" w:line="240" w:lineRule="auto"/>
        <w:jc w:val="both"/>
        <w:rPr>
          <w:rFonts w:ascii="Times New Roman" w:hAnsi="Times New Roman"/>
          <w:sz w:val="28"/>
          <w:szCs w:val="28"/>
        </w:rPr>
      </w:pPr>
      <w:r>
        <w:rPr>
          <w:rFonts w:ascii="Times New Roman" w:hAnsi="Times New Roman"/>
          <w:sz w:val="28"/>
          <w:szCs w:val="28"/>
        </w:rPr>
        <w:tab/>
        <w:t xml:space="preserve">    </w:t>
      </w:r>
      <w:r w:rsidR="00B15016">
        <w:rPr>
          <w:rFonts w:ascii="Times New Roman" w:hAnsi="Times New Roman"/>
          <w:sz w:val="28"/>
          <w:szCs w:val="28"/>
        </w:rPr>
        <w:t>О</w:t>
      </w:r>
      <w:r w:rsidRPr="00230283">
        <w:rPr>
          <w:rFonts w:ascii="Times New Roman" w:hAnsi="Times New Roman"/>
          <w:sz w:val="28"/>
          <w:szCs w:val="28"/>
        </w:rPr>
        <w:t>сновные средства, числящиеся на балансе Учреждения, находятся на ответственном хранен</w:t>
      </w:r>
      <w:proofErr w:type="gramStart"/>
      <w:r w:rsidRPr="00230283">
        <w:rPr>
          <w:rFonts w:ascii="Times New Roman" w:hAnsi="Times New Roman"/>
          <w:sz w:val="28"/>
          <w:szCs w:val="28"/>
        </w:rPr>
        <w:t>ии у о</w:t>
      </w:r>
      <w:proofErr w:type="gramEnd"/>
      <w:r w:rsidRPr="00230283">
        <w:rPr>
          <w:rFonts w:ascii="Times New Roman" w:hAnsi="Times New Roman"/>
          <w:sz w:val="28"/>
          <w:szCs w:val="28"/>
        </w:rPr>
        <w:t>тветственных лиц, с которыми заключены договора о материальной ответственности (</w:t>
      </w:r>
      <w:proofErr w:type="spellStart"/>
      <w:r w:rsidR="00E94BDE">
        <w:rPr>
          <w:rFonts w:ascii="Times New Roman" w:hAnsi="Times New Roman"/>
          <w:sz w:val="28"/>
          <w:szCs w:val="28"/>
        </w:rPr>
        <w:t>Сопова</w:t>
      </w:r>
      <w:proofErr w:type="spellEnd"/>
      <w:r w:rsidR="00E94BDE">
        <w:rPr>
          <w:rFonts w:ascii="Times New Roman" w:hAnsi="Times New Roman"/>
          <w:sz w:val="28"/>
          <w:szCs w:val="28"/>
        </w:rPr>
        <w:t xml:space="preserve"> Т.А., Титова Н.А.).</w:t>
      </w:r>
    </w:p>
    <w:p w:rsidR="007D42E8" w:rsidRDefault="007D42E8" w:rsidP="007D42E8">
      <w:pPr>
        <w:tabs>
          <w:tab w:val="left" w:pos="426"/>
        </w:tabs>
        <w:spacing w:after="0" w:line="240" w:lineRule="auto"/>
        <w:jc w:val="both"/>
        <w:rPr>
          <w:rFonts w:ascii="Times New Roman" w:hAnsi="Times New Roman"/>
          <w:sz w:val="28"/>
          <w:szCs w:val="28"/>
        </w:rPr>
      </w:pPr>
      <w:r>
        <w:rPr>
          <w:rFonts w:ascii="Times New Roman" w:hAnsi="Times New Roman"/>
          <w:sz w:val="28"/>
          <w:szCs w:val="28"/>
        </w:rPr>
        <w:tab/>
        <w:t xml:space="preserve">    Проверка  операций по учету основных сре</w:t>
      </w:r>
      <w:proofErr w:type="gramStart"/>
      <w:r>
        <w:rPr>
          <w:rFonts w:ascii="Times New Roman" w:hAnsi="Times New Roman"/>
          <w:sz w:val="28"/>
          <w:szCs w:val="28"/>
        </w:rPr>
        <w:t>дств пр</w:t>
      </w:r>
      <w:proofErr w:type="gramEnd"/>
      <w:r>
        <w:rPr>
          <w:rFonts w:ascii="Times New Roman" w:hAnsi="Times New Roman"/>
          <w:sz w:val="28"/>
          <w:szCs w:val="28"/>
        </w:rPr>
        <w:t>оведена за период с 01.01.201</w:t>
      </w:r>
      <w:r w:rsidR="000B066C">
        <w:rPr>
          <w:rFonts w:ascii="Times New Roman" w:hAnsi="Times New Roman"/>
          <w:sz w:val="28"/>
          <w:szCs w:val="28"/>
        </w:rPr>
        <w:t>9</w:t>
      </w:r>
      <w:r>
        <w:rPr>
          <w:rFonts w:ascii="Times New Roman" w:hAnsi="Times New Roman"/>
          <w:sz w:val="28"/>
          <w:szCs w:val="28"/>
        </w:rPr>
        <w:t xml:space="preserve"> по 30.0</w:t>
      </w:r>
      <w:r w:rsidR="000B066C">
        <w:rPr>
          <w:rFonts w:ascii="Times New Roman" w:hAnsi="Times New Roman"/>
          <w:sz w:val="28"/>
          <w:szCs w:val="28"/>
        </w:rPr>
        <w:t>9</w:t>
      </w:r>
      <w:r>
        <w:rPr>
          <w:rFonts w:ascii="Times New Roman" w:hAnsi="Times New Roman"/>
          <w:sz w:val="28"/>
          <w:szCs w:val="28"/>
        </w:rPr>
        <w:t>.2021  выборочным методом.</w:t>
      </w:r>
    </w:p>
    <w:p w:rsidR="007D42E8" w:rsidRDefault="005A0DAF" w:rsidP="007D42E8">
      <w:pPr>
        <w:autoSpaceDE w:val="0"/>
        <w:adjustRightInd w:val="0"/>
        <w:spacing w:after="0" w:line="240" w:lineRule="auto"/>
        <w:ind w:firstLine="525"/>
        <w:jc w:val="both"/>
        <w:rPr>
          <w:rFonts w:ascii="Times New Roman" w:hAnsi="Times New Roman"/>
          <w:sz w:val="28"/>
          <w:szCs w:val="28"/>
        </w:rPr>
      </w:pPr>
      <w:r>
        <w:rPr>
          <w:rFonts w:ascii="Times New Roman" w:hAnsi="Times New Roman"/>
          <w:sz w:val="28"/>
          <w:szCs w:val="28"/>
        </w:rPr>
        <w:t xml:space="preserve">   </w:t>
      </w:r>
      <w:r w:rsidR="007D42E8">
        <w:rPr>
          <w:rFonts w:ascii="Times New Roman" w:hAnsi="Times New Roman"/>
          <w:sz w:val="28"/>
          <w:szCs w:val="28"/>
        </w:rPr>
        <w:t xml:space="preserve">Основные средства  учитываются на балансе </w:t>
      </w:r>
      <w:proofErr w:type="gramStart"/>
      <w:r w:rsidR="007D42E8">
        <w:rPr>
          <w:rFonts w:ascii="Times New Roman" w:hAnsi="Times New Roman"/>
          <w:sz w:val="28"/>
          <w:szCs w:val="28"/>
        </w:rPr>
        <w:t>Учреждения</w:t>
      </w:r>
      <w:proofErr w:type="gramEnd"/>
      <w:r w:rsidR="007D42E8">
        <w:rPr>
          <w:rFonts w:ascii="Times New Roman" w:hAnsi="Times New Roman"/>
          <w:sz w:val="28"/>
          <w:szCs w:val="28"/>
        </w:rPr>
        <w:t xml:space="preserve"> на счете 101.00 «Основные средства» в разрезе счетов бухгалтерского учета.</w:t>
      </w:r>
    </w:p>
    <w:p w:rsidR="007D42E8" w:rsidRDefault="007D42E8" w:rsidP="00E10D5E">
      <w:pPr>
        <w:tabs>
          <w:tab w:val="left" w:pos="120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Согласно данным, отраженным в балансе Учреждения</w:t>
      </w:r>
      <w:r w:rsidR="00A45203">
        <w:rPr>
          <w:rFonts w:ascii="Times New Roman" w:hAnsi="Times New Roman"/>
          <w:sz w:val="28"/>
          <w:szCs w:val="28"/>
        </w:rPr>
        <w:t xml:space="preserve">, </w:t>
      </w:r>
      <w:r w:rsidR="003F5502">
        <w:rPr>
          <w:rFonts w:ascii="Times New Roman" w:hAnsi="Times New Roman"/>
          <w:sz w:val="28"/>
          <w:szCs w:val="28"/>
        </w:rPr>
        <w:t xml:space="preserve">в форме 0503768 «Сведения о движении нефинансовых активов учреждения», </w:t>
      </w:r>
      <w:r w:rsidR="00A45203">
        <w:rPr>
          <w:rFonts w:ascii="Times New Roman" w:hAnsi="Times New Roman"/>
          <w:sz w:val="28"/>
          <w:szCs w:val="28"/>
        </w:rPr>
        <w:t>главной книге</w:t>
      </w:r>
      <w:r w:rsidR="00E10D5E">
        <w:rPr>
          <w:rFonts w:ascii="Times New Roman" w:hAnsi="Times New Roman"/>
          <w:sz w:val="28"/>
          <w:szCs w:val="28"/>
        </w:rPr>
        <w:t>,</w:t>
      </w:r>
      <w:r>
        <w:rPr>
          <w:rFonts w:ascii="Times New Roman" w:hAnsi="Times New Roman"/>
          <w:sz w:val="28"/>
          <w:szCs w:val="28"/>
        </w:rPr>
        <w:t xml:space="preserve"> по состоянию на 01.01.2019 числилось основных средств на общую сумму </w:t>
      </w:r>
      <w:r w:rsidR="006D6C8B">
        <w:rPr>
          <w:rFonts w:ascii="Times New Roman" w:hAnsi="Times New Roman"/>
          <w:sz w:val="28"/>
          <w:szCs w:val="28"/>
        </w:rPr>
        <w:t xml:space="preserve">34 877 593,18 </w:t>
      </w:r>
      <w:r>
        <w:rPr>
          <w:rFonts w:ascii="Times New Roman" w:hAnsi="Times New Roman"/>
          <w:sz w:val="28"/>
          <w:szCs w:val="28"/>
        </w:rPr>
        <w:t>руб.</w:t>
      </w:r>
    </w:p>
    <w:p w:rsidR="007D42E8" w:rsidRDefault="005A0DAF" w:rsidP="00220B2D">
      <w:pPr>
        <w:tabs>
          <w:tab w:val="left" w:pos="120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gramStart"/>
      <w:r w:rsidR="007D42E8" w:rsidRPr="00EC1137">
        <w:rPr>
          <w:rFonts w:ascii="Times New Roman" w:hAnsi="Times New Roman"/>
          <w:sz w:val="28"/>
          <w:szCs w:val="28"/>
        </w:rPr>
        <w:t xml:space="preserve">Согласно данным отраженным в отчете </w:t>
      </w:r>
      <w:r w:rsidR="00D33859">
        <w:rPr>
          <w:rFonts w:ascii="Times New Roman" w:hAnsi="Times New Roman"/>
          <w:sz w:val="28"/>
          <w:szCs w:val="28"/>
        </w:rPr>
        <w:t>по форме</w:t>
      </w:r>
      <w:r w:rsidR="007D42E8" w:rsidRPr="00EC1137">
        <w:rPr>
          <w:rFonts w:ascii="Times New Roman" w:hAnsi="Times New Roman"/>
          <w:sz w:val="28"/>
          <w:szCs w:val="28"/>
        </w:rPr>
        <w:t xml:space="preserve"> 0503721</w:t>
      </w:r>
      <w:r w:rsidR="007D42E8">
        <w:rPr>
          <w:rFonts w:ascii="Times New Roman" w:hAnsi="Times New Roman"/>
          <w:sz w:val="28"/>
          <w:szCs w:val="28"/>
        </w:rPr>
        <w:t xml:space="preserve"> </w:t>
      </w:r>
      <w:r w:rsidR="007D42E8" w:rsidRPr="00EC1137">
        <w:rPr>
          <w:rFonts w:ascii="Times New Roman" w:hAnsi="Times New Roman"/>
          <w:sz w:val="28"/>
          <w:szCs w:val="28"/>
        </w:rPr>
        <w:t>«</w:t>
      </w:r>
      <w:r w:rsidR="007D42E8" w:rsidRPr="00EC1137">
        <w:rPr>
          <w:rFonts w:ascii="Times New Roman" w:hAnsi="Times New Roman"/>
          <w:color w:val="000000"/>
          <w:sz w:val="28"/>
          <w:szCs w:val="28"/>
          <w:shd w:val="clear" w:color="auto" w:fill="FFFFFF"/>
        </w:rPr>
        <w:t xml:space="preserve">Отчет о </w:t>
      </w:r>
      <w:r w:rsidR="007D42E8">
        <w:rPr>
          <w:rFonts w:ascii="Times New Roman" w:hAnsi="Times New Roman"/>
          <w:color w:val="000000"/>
          <w:sz w:val="28"/>
          <w:szCs w:val="28"/>
          <w:shd w:val="clear" w:color="auto" w:fill="FFFFFF"/>
        </w:rPr>
        <w:t>финансовых результатах</w:t>
      </w:r>
      <w:r w:rsidR="007D42E8" w:rsidRPr="00EC1137">
        <w:rPr>
          <w:rFonts w:ascii="Times New Roman" w:hAnsi="Times New Roman"/>
          <w:color w:val="000000"/>
          <w:sz w:val="28"/>
          <w:szCs w:val="28"/>
          <w:shd w:val="clear" w:color="auto" w:fill="FFFFFF"/>
        </w:rPr>
        <w:t xml:space="preserve"> </w:t>
      </w:r>
      <w:r w:rsidR="007D42E8">
        <w:rPr>
          <w:rFonts w:ascii="Times New Roman" w:hAnsi="Times New Roman"/>
          <w:color w:val="000000"/>
          <w:sz w:val="28"/>
          <w:szCs w:val="28"/>
          <w:shd w:val="clear" w:color="auto" w:fill="FFFFFF"/>
        </w:rPr>
        <w:t>деятельности у</w:t>
      </w:r>
      <w:r w:rsidR="007D42E8" w:rsidRPr="00EC1137">
        <w:rPr>
          <w:rFonts w:ascii="Times New Roman" w:hAnsi="Times New Roman"/>
          <w:color w:val="000000"/>
          <w:sz w:val="28"/>
          <w:szCs w:val="28"/>
          <w:shd w:val="clear" w:color="auto" w:fill="FFFFFF"/>
        </w:rPr>
        <w:t>чреждения»</w:t>
      </w:r>
      <w:r w:rsidR="007D42E8">
        <w:rPr>
          <w:rFonts w:ascii="Times New Roman" w:hAnsi="Times New Roman"/>
          <w:color w:val="000000"/>
          <w:sz w:val="28"/>
          <w:szCs w:val="28"/>
          <w:shd w:val="clear" w:color="auto" w:fill="FFFFFF"/>
        </w:rPr>
        <w:t>,</w:t>
      </w:r>
      <w:r w:rsidR="00220B2D" w:rsidRPr="00220B2D">
        <w:rPr>
          <w:rFonts w:ascii="Times New Roman" w:hAnsi="Times New Roman"/>
          <w:sz w:val="28"/>
          <w:szCs w:val="28"/>
        </w:rPr>
        <w:t xml:space="preserve"> </w:t>
      </w:r>
      <w:r w:rsidR="00220B2D">
        <w:rPr>
          <w:rFonts w:ascii="Times New Roman" w:hAnsi="Times New Roman"/>
          <w:sz w:val="28"/>
          <w:szCs w:val="28"/>
        </w:rPr>
        <w:t>в форме 0503768 «Сведения о движении нефинансовых активов учреждения» з</w:t>
      </w:r>
      <w:r w:rsidR="007D42E8" w:rsidRPr="00EC1137">
        <w:rPr>
          <w:rFonts w:ascii="Times New Roman" w:hAnsi="Times New Roman"/>
          <w:sz w:val="28"/>
          <w:szCs w:val="28"/>
        </w:rPr>
        <w:t>а 20</w:t>
      </w:r>
      <w:r w:rsidR="007D42E8">
        <w:rPr>
          <w:rFonts w:ascii="Times New Roman" w:hAnsi="Times New Roman"/>
          <w:sz w:val="28"/>
          <w:szCs w:val="28"/>
        </w:rPr>
        <w:t>19</w:t>
      </w:r>
      <w:r w:rsidR="007D42E8" w:rsidRPr="00EC1137">
        <w:rPr>
          <w:rFonts w:ascii="Times New Roman" w:hAnsi="Times New Roman"/>
          <w:sz w:val="28"/>
          <w:szCs w:val="28"/>
        </w:rPr>
        <w:t xml:space="preserve"> год всего поступило основных средств на общую сумму </w:t>
      </w:r>
      <w:r w:rsidR="00EB7604">
        <w:rPr>
          <w:rFonts w:ascii="Times New Roman" w:hAnsi="Times New Roman"/>
          <w:sz w:val="28"/>
          <w:szCs w:val="28"/>
        </w:rPr>
        <w:t>2 114 096,50</w:t>
      </w:r>
      <w:r w:rsidR="007D42E8">
        <w:rPr>
          <w:rFonts w:ascii="Times New Roman" w:hAnsi="Times New Roman"/>
          <w:sz w:val="28"/>
          <w:szCs w:val="28"/>
        </w:rPr>
        <w:t xml:space="preserve"> </w:t>
      </w:r>
      <w:r w:rsidR="007D42E8" w:rsidRPr="00EC1137">
        <w:rPr>
          <w:rFonts w:ascii="Times New Roman" w:hAnsi="Times New Roman"/>
          <w:sz w:val="28"/>
          <w:szCs w:val="28"/>
        </w:rPr>
        <w:t xml:space="preserve">руб., в том числе </w:t>
      </w:r>
      <w:r w:rsidR="007D42E8" w:rsidRPr="00EC1137">
        <w:rPr>
          <w:rFonts w:ascii="Times New Roman" w:hAnsi="Times New Roman"/>
          <w:sz w:val="28"/>
          <w:szCs w:val="28"/>
        </w:rPr>
        <w:lastRenderedPageBreak/>
        <w:t xml:space="preserve">приобретено Учреждением  основных средств на сумму </w:t>
      </w:r>
      <w:r w:rsidR="00C15817">
        <w:rPr>
          <w:rFonts w:ascii="Times New Roman" w:hAnsi="Times New Roman"/>
          <w:sz w:val="28"/>
          <w:szCs w:val="28"/>
        </w:rPr>
        <w:t>950 411,50</w:t>
      </w:r>
      <w:r w:rsidR="007D42E8">
        <w:rPr>
          <w:rFonts w:ascii="Times New Roman" w:hAnsi="Times New Roman"/>
          <w:sz w:val="28"/>
          <w:szCs w:val="28"/>
        </w:rPr>
        <w:t xml:space="preserve"> </w:t>
      </w:r>
      <w:r w:rsidR="007D42E8" w:rsidRPr="00EC1137">
        <w:rPr>
          <w:rFonts w:ascii="Times New Roman" w:hAnsi="Times New Roman"/>
          <w:sz w:val="28"/>
          <w:szCs w:val="28"/>
        </w:rPr>
        <w:t>руб., что соответствует ф.723 «</w:t>
      </w:r>
      <w:r w:rsidR="007D42E8" w:rsidRPr="00EC1137">
        <w:rPr>
          <w:rFonts w:ascii="Times New Roman" w:hAnsi="Times New Roman"/>
          <w:color w:val="000000"/>
          <w:sz w:val="28"/>
          <w:szCs w:val="28"/>
          <w:shd w:val="clear" w:color="auto" w:fill="FFFFFF"/>
        </w:rPr>
        <w:t>Отчет о движении денежных средств учреждения»</w:t>
      </w:r>
      <w:r w:rsidR="007D42E8" w:rsidRPr="00EC1137">
        <w:rPr>
          <w:rFonts w:ascii="Times New Roman" w:hAnsi="Times New Roman"/>
          <w:sz w:val="28"/>
          <w:szCs w:val="28"/>
        </w:rPr>
        <w:t>.</w:t>
      </w:r>
      <w:proofErr w:type="gramEnd"/>
    </w:p>
    <w:p w:rsidR="00563C79" w:rsidRDefault="00473414" w:rsidP="007D42E8">
      <w:pPr>
        <w:tabs>
          <w:tab w:val="left" w:pos="426"/>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7D42E8" w:rsidRPr="004F118E">
        <w:rPr>
          <w:rFonts w:ascii="Times New Roman" w:hAnsi="Times New Roman" w:cs="Times New Roman"/>
          <w:sz w:val="28"/>
          <w:szCs w:val="28"/>
        </w:rPr>
        <w:t xml:space="preserve"> </w:t>
      </w:r>
      <w:r w:rsidR="007D42E8" w:rsidRPr="00DB1C55">
        <w:rPr>
          <w:rFonts w:ascii="Times New Roman" w:hAnsi="Times New Roman" w:cs="Times New Roman"/>
          <w:sz w:val="28"/>
          <w:szCs w:val="28"/>
          <w:shd w:val="clear" w:color="auto" w:fill="FFFFFF"/>
        </w:rPr>
        <w:t xml:space="preserve">Разница составила </w:t>
      </w:r>
      <w:r w:rsidR="0047735B">
        <w:rPr>
          <w:rFonts w:ascii="Times New Roman" w:hAnsi="Times New Roman" w:cs="Times New Roman"/>
          <w:sz w:val="28"/>
          <w:szCs w:val="28"/>
          <w:shd w:val="clear" w:color="auto" w:fill="FFFFFF"/>
        </w:rPr>
        <w:t>1 163 685,0</w:t>
      </w:r>
      <w:r w:rsidR="007D42E8">
        <w:rPr>
          <w:rFonts w:ascii="Times New Roman" w:hAnsi="Times New Roman" w:cs="Times New Roman"/>
          <w:sz w:val="28"/>
          <w:szCs w:val="28"/>
          <w:shd w:val="clear" w:color="auto" w:fill="FFFFFF"/>
        </w:rPr>
        <w:t xml:space="preserve"> </w:t>
      </w:r>
      <w:r w:rsidR="007D42E8" w:rsidRPr="00DB1C55">
        <w:rPr>
          <w:rFonts w:ascii="Times New Roman" w:hAnsi="Times New Roman" w:cs="Times New Roman"/>
          <w:sz w:val="28"/>
          <w:szCs w:val="28"/>
          <w:shd w:val="clear" w:color="auto" w:fill="FFFFFF"/>
        </w:rPr>
        <w:t>руб</w:t>
      </w:r>
      <w:r w:rsidR="00563C79">
        <w:rPr>
          <w:rFonts w:ascii="Times New Roman" w:hAnsi="Times New Roman" w:cs="Times New Roman"/>
          <w:sz w:val="28"/>
          <w:szCs w:val="28"/>
          <w:shd w:val="clear" w:color="auto" w:fill="FFFFFF"/>
        </w:rPr>
        <w:t>., в том числе</w:t>
      </w:r>
      <w:r w:rsidR="007D42E8" w:rsidRPr="00C20CB4">
        <w:rPr>
          <w:rFonts w:ascii="Times New Roman" w:hAnsi="Times New Roman" w:cs="Times New Roman"/>
          <w:sz w:val="28"/>
          <w:szCs w:val="28"/>
          <w:shd w:val="clear" w:color="auto" w:fill="FFFFFF"/>
        </w:rPr>
        <w:t xml:space="preserve"> за счет</w:t>
      </w:r>
      <w:r w:rsidR="00563C79">
        <w:rPr>
          <w:rFonts w:ascii="Times New Roman" w:hAnsi="Times New Roman" w:cs="Times New Roman"/>
          <w:sz w:val="28"/>
          <w:szCs w:val="28"/>
          <w:shd w:val="clear" w:color="auto" w:fill="FFFFFF"/>
        </w:rPr>
        <w:t>:</w:t>
      </w:r>
    </w:p>
    <w:p w:rsidR="00E25022" w:rsidRDefault="00563C79" w:rsidP="007D42E8">
      <w:pPr>
        <w:tabs>
          <w:tab w:val="left" w:pos="426"/>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roofErr w:type="gramStart"/>
      <w:r>
        <w:rPr>
          <w:rFonts w:ascii="Times New Roman" w:hAnsi="Times New Roman" w:cs="Times New Roman"/>
          <w:sz w:val="28"/>
          <w:szCs w:val="28"/>
          <w:shd w:val="clear" w:color="auto" w:fill="FFFFFF"/>
        </w:rPr>
        <w:t xml:space="preserve">- </w:t>
      </w:r>
      <w:r w:rsidR="00E25022">
        <w:rPr>
          <w:rFonts w:ascii="Times New Roman" w:hAnsi="Times New Roman" w:cs="Times New Roman"/>
          <w:sz w:val="28"/>
          <w:szCs w:val="28"/>
          <w:shd w:val="clear" w:color="auto" w:fill="FFFFFF"/>
        </w:rPr>
        <w:t xml:space="preserve">постановки на учет водопроводных сетей протяженностью 191 м. в сумме 70 000 руб.  тепловых сетей протяженностью 326 м. в сумме 922 000 руб. </w:t>
      </w:r>
      <w:r w:rsidR="002F7AA2">
        <w:rPr>
          <w:rFonts w:ascii="Times New Roman" w:hAnsi="Times New Roman" w:cs="Times New Roman"/>
          <w:sz w:val="28"/>
          <w:szCs w:val="28"/>
          <w:shd w:val="clear" w:color="auto" w:fill="FFFFFF"/>
        </w:rPr>
        <w:t>после проведения инвентаризации</w:t>
      </w:r>
      <w:r w:rsidR="0004263E">
        <w:rPr>
          <w:rFonts w:ascii="Times New Roman" w:hAnsi="Times New Roman" w:cs="Times New Roman"/>
          <w:sz w:val="28"/>
          <w:szCs w:val="28"/>
          <w:shd w:val="clear" w:color="auto" w:fill="FFFFFF"/>
        </w:rPr>
        <w:t xml:space="preserve">, </w:t>
      </w:r>
      <w:r w:rsidR="00E25022">
        <w:rPr>
          <w:rFonts w:ascii="Times New Roman" w:hAnsi="Times New Roman" w:cs="Times New Roman"/>
          <w:sz w:val="28"/>
          <w:szCs w:val="28"/>
          <w:shd w:val="clear" w:color="auto" w:fill="FFFFFF"/>
        </w:rPr>
        <w:t>согласно данным, отраженным в бухг</w:t>
      </w:r>
      <w:r w:rsidR="0004263E">
        <w:rPr>
          <w:rFonts w:ascii="Times New Roman" w:hAnsi="Times New Roman" w:cs="Times New Roman"/>
          <w:sz w:val="28"/>
          <w:szCs w:val="28"/>
          <w:shd w:val="clear" w:color="auto" w:fill="FFFFFF"/>
        </w:rPr>
        <w:t>алтерской справке по счету 101</w:t>
      </w:r>
      <w:r w:rsidR="00716AC4">
        <w:rPr>
          <w:rFonts w:ascii="Times New Roman" w:hAnsi="Times New Roman" w:cs="Times New Roman"/>
          <w:sz w:val="28"/>
          <w:szCs w:val="28"/>
          <w:shd w:val="clear" w:color="auto" w:fill="FFFFFF"/>
        </w:rPr>
        <w:t>,</w:t>
      </w:r>
      <w:r w:rsidR="0004263E">
        <w:rPr>
          <w:rFonts w:ascii="Times New Roman" w:hAnsi="Times New Roman" w:cs="Times New Roman"/>
          <w:sz w:val="28"/>
          <w:szCs w:val="28"/>
          <w:shd w:val="clear" w:color="auto" w:fill="FFFFFF"/>
        </w:rPr>
        <w:t xml:space="preserve">  инвентаризационной описи по объектам нефинансовых активов</w:t>
      </w:r>
      <w:r w:rsidR="00FD0245">
        <w:rPr>
          <w:rFonts w:ascii="Times New Roman" w:hAnsi="Times New Roman" w:cs="Times New Roman"/>
          <w:sz w:val="28"/>
          <w:szCs w:val="28"/>
          <w:shd w:val="clear" w:color="auto" w:fill="FFFFFF"/>
        </w:rPr>
        <w:t>,</w:t>
      </w:r>
      <w:r w:rsidR="00716AC4">
        <w:rPr>
          <w:rFonts w:ascii="Times New Roman" w:hAnsi="Times New Roman" w:cs="Times New Roman"/>
          <w:sz w:val="28"/>
          <w:szCs w:val="28"/>
          <w:shd w:val="clear" w:color="auto" w:fill="FFFFFF"/>
        </w:rPr>
        <w:t xml:space="preserve"> отчете об оценке № 112/19-12-01 рыночной стоимости объектов недвижимости</w:t>
      </w:r>
      <w:r w:rsidR="00FD0245">
        <w:rPr>
          <w:rFonts w:ascii="Times New Roman" w:hAnsi="Times New Roman" w:cs="Times New Roman"/>
          <w:sz w:val="28"/>
          <w:szCs w:val="28"/>
          <w:shd w:val="clear" w:color="auto" w:fill="FFFFFF"/>
        </w:rPr>
        <w:t>, заключение об оценке рыночной стоимости</w:t>
      </w:r>
      <w:r>
        <w:rPr>
          <w:rFonts w:ascii="Times New Roman" w:hAnsi="Times New Roman" w:cs="Times New Roman"/>
          <w:sz w:val="28"/>
          <w:szCs w:val="28"/>
          <w:shd w:val="clear" w:color="auto" w:fill="FFFFFF"/>
        </w:rPr>
        <w:t>;</w:t>
      </w:r>
      <w:proofErr w:type="gramEnd"/>
    </w:p>
    <w:p w:rsidR="004C020F" w:rsidRDefault="00563C79" w:rsidP="004C020F">
      <w:pPr>
        <w:tabs>
          <w:tab w:val="left" w:pos="42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ab/>
      </w:r>
      <w:r w:rsidR="002C4AB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082EBD">
        <w:rPr>
          <w:rFonts w:ascii="Times New Roman" w:hAnsi="Times New Roman" w:cs="Times New Roman"/>
          <w:color w:val="000000" w:themeColor="text1"/>
          <w:sz w:val="28"/>
          <w:szCs w:val="28"/>
        </w:rPr>
        <w:t>принятия к учету</w:t>
      </w:r>
      <w:r>
        <w:rPr>
          <w:rFonts w:ascii="Times New Roman" w:hAnsi="Times New Roman" w:cs="Times New Roman"/>
          <w:color w:val="000000" w:themeColor="text1"/>
          <w:sz w:val="28"/>
          <w:szCs w:val="28"/>
        </w:rPr>
        <w:t xml:space="preserve"> изготовленного</w:t>
      </w:r>
      <w:r w:rsidR="00EF19B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стенда</w:t>
      </w:r>
      <w:r w:rsidR="00EF19BC">
        <w:rPr>
          <w:rFonts w:ascii="Times New Roman" w:hAnsi="Times New Roman" w:cs="Times New Roman"/>
          <w:color w:val="000000" w:themeColor="text1"/>
          <w:sz w:val="28"/>
          <w:szCs w:val="28"/>
        </w:rPr>
        <w:t xml:space="preserve"> на сумму 4 200 руб.</w:t>
      </w:r>
      <w:r w:rsidR="004C020F">
        <w:rPr>
          <w:rFonts w:ascii="Times New Roman" w:hAnsi="Times New Roman" w:cs="Times New Roman"/>
          <w:color w:val="000000" w:themeColor="text1"/>
          <w:sz w:val="28"/>
          <w:szCs w:val="28"/>
        </w:rPr>
        <w:t xml:space="preserve"> (договор № </w:t>
      </w:r>
      <w:r w:rsidR="00EA30D2">
        <w:rPr>
          <w:rFonts w:ascii="Times New Roman" w:hAnsi="Times New Roman" w:cs="Times New Roman"/>
          <w:color w:val="000000" w:themeColor="text1"/>
          <w:sz w:val="28"/>
          <w:szCs w:val="28"/>
        </w:rPr>
        <w:t>44/102</w:t>
      </w:r>
      <w:r w:rsidR="004C020F">
        <w:rPr>
          <w:rFonts w:ascii="Times New Roman" w:hAnsi="Times New Roman" w:cs="Times New Roman"/>
          <w:color w:val="000000" w:themeColor="text1"/>
          <w:sz w:val="28"/>
          <w:szCs w:val="28"/>
        </w:rPr>
        <w:t xml:space="preserve"> от 2</w:t>
      </w:r>
      <w:r w:rsidR="00EA30D2">
        <w:rPr>
          <w:rFonts w:ascii="Times New Roman" w:hAnsi="Times New Roman" w:cs="Times New Roman"/>
          <w:color w:val="000000" w:themeColor="text1"/>
          <w:sz w:val="28"/>
          <w:szCs w:val="28"/>
        </w:rPr>
        <w:t>7</w:t>
      </w:r>
      <w:r w:rsidR="004C020F">
        <w:rPr>
          <w:rFonts w:ascii="Times New Roman" w:hAnsi="Times New Roman" w:cs="Times New Roman"/>
          <w:color w:val="000000" w:themeColor="text1"/>
          <w:sz w:val="28"/>
          <w:szCs w:val="28"/>
        </w:rPr>
        <w:t>.</w:t>
      </w:r>
      <w:r w:rsidR="00EA30D2">
        <w:rPr>
          <w:rFonts w:ascii="Times New Roman" w:hAnsi="Times New Roman" w:cs="Times New Roman"/>
          <w:color w:val="000000" w:themeColor="text1"/>
          <w:sz w:val="28"/>
          <w:szCs w:val="28"/>
        </w:rPr>
        <w:t>05</w:t>
      </w:r>
      <w:r w:rsidR="004C020F">
        <w:rPr>
          <w:rFonts w:ascii="Times New Roman" w:hAnsi="Times New Roman" w:cs="Times New Roman"/>
          <w:color w:val="000000" w:themeColor="text1"/>
          <w:sz w:val="28"/>
          <w:szCs w:val="28"/>
        </w:rPr>
        <w:t>.2019)</w:t>
      </w:r>
      <w:r w:rsidR="00EF19BC">
        <w:rPr>
          <w:rFonts w:ascii="Times New Roman" w:hAnsi="Times New Roman" w:cs="Times New Roman"/>
          <w:color w:val="000000" w:themeColor="text1"/>
          <w:sz w:val="28"/>
          <w:szCs w:val="28"/>
        </w:rPr>
        <w:t>,</w:t>
      </w:r>
      <w:r w:rsidR="001A4025">
        <w:rPr>
          <w:rFonts w:ascii="Times New Roman" w:hAnsi="Times New Roman" w:cs="Times New Roman"/>
          <w:color w:val="000000" w:themeColor="text1"/>
          <w:sz w:val="28"/>
          <w:szCs w:val="28"/>
        </w:rPr>
        <w:t xml:space="preserve"> </w:t>
      </w:r>
      <w:r w:rsidR="00EF19BC">
        <w:rPr>
          <w:rFonts w:ascii="Times New Roman" w:hAnsi="Times New Roman" w:cs="Times New Roman"/>
          <w:color w:val="000000" w:themeColor="text1"/>
          <w:sz w:val="28"/>
          <w:szCs w:val="28"/>
        </w:rPr>
        <w:t>плана (схема) объекта (территории</w:t>
      </w:r>
      <w:r w:rsidR="00AA1A47">
        <w:rPr>
          <w:rFonts w:ascii="Times New Roman" w:hAnsi="Times New Roman" w:cs="Times New Roman"/>
          <w:color w:val="000000" w:themeColor="text1"/>
          <w:sz w:val="28"/>
          <w:szCs w:val="28"/>
        </w:rPr>
        <w:t>)</w:t>
      </w:r>
      <w:r w:rsidR="00EF19BC">
        <w:rPr>
          <w:rFonts w:ascii="Times New Roman" w:hAnsi="Times New Roman" w:cs="Times New Roman"/>
          <w:color w:val="000000" w:themeColor="text1"/>
          <w:sz w:val="28"/>
          <w:szCs w:val="28"/>
        </w:rPr>
        <w:t xml:space="preserve"> учреждения 50*40 мм</w:t>
      </w:r>
      <w:proofErr w:type="gramStart"/>
      <w:r w:rsidR="00EF19BC">
        <w:rPr>
          <w:rFonts w:ascii="Times New Roman" w:hAnsi="Times New Roman" w:cs="Times New Roman"/>
          <w:color w:val="000000" w:themeColor="text1"/>
          <w:sz w:val="28"/>
          <w:szCs w:val="28"/>
        </w:rPr>
        <w:t>.</w:t>
      </w:r>
      <w:proofErr w:type="gramEnd"/>
      <w:r w:rsidR="00EF19BC">
        <w:rPr>
          <w:rFonts w:ascii="Times New Roman" w:hAnsi="Times New Roman" w:cs="Times New Roman"/>
          <w:color w:val="000000" w:themeColor="text1"/>
          <w:sz w:val="28"/>
          <w:szCs w:val="28"/>
        </w:rPr>
        <w:t xml:space="preserve"> </w:t>
      </w:r>
      <w:proofErr w:type="gramStart"/>
      <w:r w:rsidR="00EF19BC">
        <w:rPr>
          <w:rFonts w:ascii="Times New Roman" w:hAnsi="Times New Roman" w:cs="Times New Roman"/>
          <w:color w:val="000000" w:themeColor="text1"/>
          <w:sz w:val="28"/>
          <w:szCs w:val="28"/>
        </w:rPr>
        <w:t>н</w:t>
      </w:r>
      <w:proofErr w:type="gramEnd"/>
      <w:r w:rsidR="00EF19BC">
        <w:rPr>
          <w:rFonts w:ascii="Times New Roman" w:hAnsi="Times New Roman" w:cs="Times New Roman"/>
          <w:color w:val="000000" w:themeColor="text1"/>
          <w:sz w:val="28"/>
          <w:szCs w:val="28"/>
        </w:rPr>
        <w:t xml:space="preserve">а ПВХ с </w:t>
      </w:r>
      <w:proofErr w:type="spellStart"/>
      <w:r w:rsidR="00EF19BC">
        <w:rPr>
          <w:rFonts w:ascii="Times New Roman" w:hAnsi="Times New Roman" w:cs="Times New Roman"/>
          <w:color w:val="000000" w:themeColor="text1"/>
          <w:sz w:val="28"/>
          <w:szCs w:val="28"/>
        </w:rPr>
        <w:t>полноцветной</w:t>
      </w:r>
      <w:proofErr w:type="spellEnd"/>
      <w:r w:rsidR="00EF19BC">
        <w:rPr>
          <w:rFonts w:ascii="Times New Roman" w:hAnsi="Times New Roman" w:cs="Times New Roman"/>
          <w:color w:val="000000" w:themeColor="text1"/>
          <w:sz w:val="28"/>
          <w:szCs w:val="28"/>
        </w:rPr>
        <w:t xml:space="preserve"> печатью </w:t>
      </w:r>
      <w:r w:rsidR="00E019D6">
        <w:rPr>
          <w:rFonts w:ascii="Times New Roman" w:hAnsi="Times New Roman" w:cs="Times New Roman"/>
          <w:color w:val="000000" w:themeColor="text1"/>
          <w:sz w:val="28"/>
          <w:szCs w:val="28"/>
        </w:rPr>
        <w:t>на сумму 1 570 руб. и стенда на сумму 900 руб.</w:t>
      </w:r>
      <w:r w:rsidR="00F0639D">
        <w:rPr>
          <w:rFonts w:ascii="Times New Roman" w:hAnsi="Times New Roman" w:cs="Times New Roman"/>
          <w:color w:val="000000" w:themeColor="text1"/>
          <w:sz w:val="28"/>
          <w:szCs w:val="28"/>
        </w:rPr>
        <w:t xml:space="preserve"> (договор № </w:t>
      </w:r>
      <w:r w:rsidR="004555A0">
        <w:rPr>
          <w:rFonts w:ascii="Times New Roman" w:hAnsi="Times New Roman" w:cs="Times New Roman"/>
          <w:color w:val="000000" w:themeColor="text1"/>
          <w:sz w:val="28"/>
          <w:szCs w:val="28"/>
        </w:rPr>
        <w:t>133</w:t>
      </w:r>
      <w:r w:rsidR="00F0639D">
        <w:rPr>
          <w:rFonts w:ascii="Times New Roman" w:hAnsi="Times New Roman" w:cs="Times New Roman"/>
          <w:color w:val="000000" w:themeColor="text1"/>
          <w:sz w:val="28"/>
          <w:szCs w:val="28"/>
        </w:rPr>
        <w:t>/</w:t>
      </w:r>
      <w:r w:rsidR="004555A0">
        <w:rPr>
          <w:rFonts w:ascii="Times New Roman" w:hAnsi="Times New Roman" w:cs="Times New Roman"/>
          <w:color w:val="000000" w:themeColor="text1"/>
          <w:sz w:val="28"/>
          <w:szCs w:val="28"/>
        </w:rPr>
        <w:t>275</w:t>
      </w:r>
      <w:r w:rsidR="00F0639D">
        <w:rPr>
          <w:rFonts w:ascii="Times New Roman" w:hAnsi="Times New Roman" w:cs="Times New Roman"/>
          <w:color w:val="000000" w:themeColor="text1"/>
          <w:sz w:val="28"/>
          <w:szCs w:val="28"/>
        </w:rPr>
        <w:t xml:space="preserve"> от 28.11.2019)</w:t>
      </w:r>
      <w:r w:rsidR="004C020F">
        <w:rPr>
          <w:rFonts w:ascii="Times New Roman" w:hAnsi="Times New Roman" w:cs="Times New Roman"/>
          <w:color w:val="000000" w:themeColor="text1"/>
          <w:sz w:val="28"/>
          <w:szCs w:val="28"/>
        </w:rPr>
        <w:t>;</w:t>
      </w:r>
    </w:p>
    <w:p w:rsidR="00837BE8" w:rsidRDefault="00837BE8" w:rsidP="004C020F">
      <w:pPr>
        <w:tabs>
          <w:tab w:val="left" w:pos="426"/>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ab/>
      </w:r>
      <w:r w:rsidR="002C4AB0">
        <w:rPr>
          <w:rFonts w:ascii="Times New Roman" w:hAnsi="Times New Roman" w:cs="Times New Roman"/>
          <w:color w:val="000000" w:themeColor="text1"/>
          <w:sz w:val="28"/>
          <w:szCs w:val="28"/>
        </w:rPr>
        <w:t xml:space="preserve">   </w:t>
      </w:r>
      <w:r w:rsidR="00652203">
        <w:rPr>
          <w:rFonts w:ascii="Times New Roman" w:hAnsi="Times New Roman" w:cs="Times New Roman"/>
          <w:color w:val="000000" w:themeColor="text1"/>
          <w:sz w:val="28"/>
          <w:szCs w:val="28"/>
        </w:rPr>
        <w:t xml:space="preserve">- </w:t>
      </w:r>
      <w:r w:rsidR="00262856" w:rsidRPr="00C20CB4">
        <w:rPr>
          <w:rFonts w:ascii="Times New Roman" w:hAnsi="Times New Roman" w:cs="Times New Roman"/>
          <w:sz w:val="28"/>
          <w:szCs w:val="28"/>
          <w:shd w:val="clear" w:color="auto" w:fill="FFFFFF"/>
        </w:rPr>
        <w:t xml:space="preserve">за счет переноса со счета 105.00 «Материальные запасы» на счет 101.00 «Основные средства» </w:t>
      </w:r>
      <w:r w:rsidR="009124C8">
        <w:rPr>
          <w:rFonts w:ascii="Times New Roman" w:hAnsi="Times New Roman" w:cs="Times New Roman"/>
          <w:sz w:val="28"/>
          <w:szCs w:val="28"/>
          <w:shd w:val="clear" w:color="auto" w:fill="FFFFFF"/>
        </w:rPr>
        <w:t>карниз настенный на сумму 39 680 руб.,</w:t>
      </w:r>
      <w:r w:rsidR="00944847">
        <w:rPr>
          <w:rFonts w:ascii="Times New Roman" w:hAnsi="Times New Roman" w:cs="Times New Roman"/>
          <w:sz w:val="28"/>
          <w:szCs w:val="28"/>
          <w:shd w:val="clear" w:color="auto" w:fill="FFFFFF"/>
        </w:rPr>
        <w:t xml:space="preserve"> лестница – 15000</w:t>
      </w:r>
      <w:r w:rsidR="009124C8">
        <w:rPr>
          <w:rFonts w:ascii="Times New Roman" w:hAnsi="Times New Roman" w:cs="Times New Roman"/>
          <w:sz w:val="28"/>
          <w:szCs w:val="28"/>
          <w:shd w:val="clear" w:color="auto" w:fill="FFFFFF"/>
        </w:rPr>
        <w:t xml:space="preserve"> </w:t>
      </w:r>
      <w:r w:rsidR="00944847">
        <w:rPr>
          <w:rFonts w:ascii="Times New Roman" w:hAnsi="Times New Roman" w:cs="Times New Roman"/>
          <w:sz w:val="28"/>
          <w:szCs w:val="28"/>
          <w:shd w:val="clear" w:color="auto" w:fill="FFFFFF"/>
        </w:rPr>
        <w:t xml:space="preserve">руб., перфоратор – 10 400 руб. </w:t>
      </w:r>
      <w:proofErr w:type="gramStart"/>
      <w:r w:rsidR="00262856">
        <w:rPr>
          <w:rFonts w:ascii="Times New Roman" w:hAnsi="Times New Roman" w:cs="Times New Roman"/>
          <w:sz w:val="28"/>
          <w:szCs w:val="28"/>
          <w:shd w:val="clear" w:color="auto" w:fill="FFFFFF"/>
        </w:rPr>
        <w:t>согласно</w:t>
      </w:r>
      <w:proofErr w:type="gramEnd"/>
      <w:r w:rsidR="002D2A03">
        <w:rPr>
          <w:rFonts w:ascii="Times New Roman" w:hAnsi="Times New Roman" w:cs="Times New Roman"/>
          <w:sz w:val="28"/>
          <w:szCs w:val="28"/>
          <w:shd w:val="clear" w:color="auto" w:fill="FFFFFF"/>
        </w:rPr>
        <w:t xml:space="preserve"> бухгалтерских справок</w:t>
      </w:r>
      <w:r w:rsidR="00262856">
        <w:rPr>
          <w:rFonts w:ascii="Times New Roman" w:hAnsi="Times New Roman" w:cs="Times New Roman"/>
          <w:sz w:val="28"/>
          <w:szCs w:val="28"/>
          <w:shd w:val="clear" w:color="auto" w:fill="FFFFFF"/>
        </w:rPr>
        <w:t xml:space="preserve"> </w:t>
      </w:r>
      <w:r w:rsidR="002D2A03">
        <w:rPr>
          <w:rFonts w:ascii="Times New Roman" w:hAnsi="Times New Roman" w:cs="Times New Roman"/>
          <w:sz w:val="28"/>
          <w:szCs w:val="28"/>
          <w:shd w:val="clear" w:color="auto" w:fill="FFFFFF"/>
        </w:rPr>
        <w:t>к документу</w:t>
      </w:r>
      <w:r w:rsidR="00D93674">
        <w:rPr>
          <w:rFonts w:ascii="Times New Roman" w:hAnsi="Times New Roman" w:cs="Times New Roman"/>
          <w:sz w:val="28"/>
          <w:szCs w:val="28"/>
          <w:shd w:val="clear" w:color="auto" w:fill="FFFFFF"/>
        </w:rPr>
        <w:t xml:space="preserve"> «Акт списания материалов» и «Принятие к учету ОС» </w:t>
      </w:r>
      <w:r w:rsidR="009124C8">
        <w:rPr>
          <w:rFonts w:ascii="Times New Roman" w:hAnsi="Times New Roman" w:cs="Times New Roman"/>
          <w:sz w:val="28"/>
          <w:szCs w:val="28"/>
          <w:shd w:val="clear" w:color="auto" w:fill="FFFFFF"/>
        </w:rPr>
        <w:t>за 20</w:t>
      </w:r>
      <w:r w:rsidR="00262856">
        <w:rPr>
          <w:rFonts w:ascii="Times New Roman" w:hAnsi="Times New Roman" w:cs="Times New Roman"/>
          <w:sz w:val="28"/>
          <w:szCs w:val="28"/>
          <w:shd w:val="clear" w:color="auto" w:fill="FFFFFF"/>
        </w:rPr>
        <w:t>19 год</w:t>
      </w:r>
      <w:r w:rsidR="009124C8">
        <w:rPr>
          <w:rFonts w:ascii="Times New Roman" w:hAnsi="Times New Roman" w:cs="Times New Roman"/>
          <w:sz w:val="28"/>
          <w:szCs w:val="28"/>
          <w:shd w:val="clear" w:color="auto" w:fill="FFFFFF"/>
        </w:rPr>
        <w:t>;</w:t>
      </w:r>
    </w:p>
    <w:p w:rsidR="009124C8" w:rsidRDefault="009124C8" w:rsidP="00925C74">
      <w:pPr>
        <w:spacing w:after="0" w:line="240" w:lineRule="auto"/>
        <w:ind w:left="142" w:firstLine="425"/>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ab/>
        <w:t xml:space="preserve">- </w:t>
      </w:r>
      <w:r w:rsidRPr="00082EBD">
        <w:rPr>
          <w:rFonts w:ascii="Times New Roman" w:hAnsi="Times New Roman" w:cs="Times New Roman"/>
          <w:color w:val="000000" w:themeColor="text1"/>
          <w:sz w:val="28"/>
          <w:szCs w:val="28"/>
        </w:rPr>
        <w:t>принятия к учету</w:t>
      </w:r>
      <w:r>
        <w:rPr>
          <w:rFonts w:ascii="Times New Roman" w:hAnsi="Times New Roman" w:cs="Times New Roman"/>
          <w:color w:val="000000" w:themeColor="text1"/>
          <w:sz w:val="28"/>
          <w:szCs w:val="28"/>
        </w:rPr>
        <w:t xml:space="preserve"> </w:t>
      </w:r>
      <w:r w:rsidR="00322D61">
        <w:rPr>
          <w:rFonts w:ascii="Times New Roman" w:hAnsi="Times New Roman" w:cs="Times New Roman"/>
          <w:color w:val="000000" w:themeColor="text1"/>
          <w:sz w:val="28"/>
          <w:szCs w:val="28"/>
        </w:rPr>
        <w:t xml:space="preserve">противопожарной лестнице на  сумму 99935,0 </w:t>
      </w:r>
      <w:r w:rsidR="00925C74">
        <w:rPr>
          <w:rFonts w:ascii="Times New Roman" w:hAnsi="Times New Roman" w:cs="Times New Roman"/>
          <w:color w:val="000000" w:themeColor="text1"/>
          <w:sz w:val="28"/>
          <w:szCs w:val="28"/>
        </w:rPr>
        <w:t xml:space="preserve"> руб. (договор</w:t>
      </w:r>
      <w:r w:rsidR="00282E66" w:rsidRPr="00282E66">
        <w:rPr>
          <w:rFonts w:ascii="Times New Roman" w:hAnsi="Times New Roman" w:cs="Times New Roman"/>
          <w:color w:val="000000" w:themeColor="text1"/>
          <w:sz w:val="28"/>
          <w:szCs w:val="28"/>
        </w:rPr>
        <w:t xml:space="preserve"> </w:t>
      </w:r>
      <w:r w:rsidR="00282E66">
        <w:rPr>
          <w:rFonts w:ascii="Times New Roman" w:hAnsi="Times New Roman" w:cs="Times New Roman"/>
          <w:color w:val="000000" w:themeColor="text1"/>
          <w:sz w:val="28"/>
          <w:szCs w:val="28"/>
        </w:rPr>
        <w:t xml:space="preserve">от 25.04.2019 </w:t>
      </w:r>
      <w:r w:rsidR="00925C74">
        <w:rPr>
          <w:rFonts w:ascii="Times New Roman" w:hAnsi="Times New Roman" w:cs="Times New Roman"/>
          <w:color w:val="000000" w:themeColor="text1"/>
          <w:sz w:val="28"/>
          <w:szCs w:val="28"/>
        </w:rPr>
        <w:t xml:space="preserve"> № 051/ПД/86 на оказание услуг по установке противопожарной лестнице</w:t>
      </w:r>
      <w:r w:rsidR="00282E66">
        <w:rPr>
          <w:rFonts w:ascii="Times New Roman" w:hAnsi="Times New Roman" w:cs="Times New Roman"/>
          <w:color w:val="000000" w:themeColor="text1"/>
          <w:sz w:val="28"/>
          <w:szCs w:val="28"/>
        </w:rPr>
        <w:t xml:space="preserve">, платежные поручения от 24.05.2019 </w:t>
      </w:r>
      <w:r w:rsidR="00D56C41">
        <w:rPr>
          <w:rFonts w:ascii="Times New Roman" w:hAnsi="Times New Roman" w:cs="Times New Roman"/>
          <w:color w:val="000000" w:themeColor="text1"/>
          <w:sz w:val="28"/>
          <w:szCs w:val="28"/>
        </w:rPr>
        <w:t>№ 158964 – 29980 руб. и от 23.07.2019 – 69 955 руб.</w:t>
      </w:r>
      <w:r w:rsidR="00E74D95">
        <w:rPr>
          <w:rFonts w:ascii="Times New Roman" w:hAnsi="Times New Roman" w:cs="Times New Roman"/>
          <w:color w:val="000000" w:themeColor="text1"/>
          <w:sz w:val="28"/>
          <w:szCs w:val="28"/>
        </w:rPr>
        <w:t>)</w:t>
      </w:r>
      <w:r w:rsidR="00EF6F65">
        <w:rPr>
          <w:rFonts w:ascii="Times New Roman" w:hAnsi="Times New Roman" w:cs="Times New Roman"/>
          <w:color w:val="000000" w:themeColor="text1"/>
          <w:sz w:val="28"/>
          <w:szCs w:val="28"/>
        </w:rPr>
        <w:t>.</w:t>
      </w:r>
    </w:p>
    <w:p w:rsidR="00694BA7" w:rsidRPr="00694BA7" w:rsidRDefault="00EF6F65" w:rsidP="00694BA7">
      <w:pPr>
        <w:tabs>
          <w:tab w:val="left" w:pos="426"/>
        </w:tabs>
        <w:spacing w:after="0" w:line="240" w:lineRule="auto"/>
        <w:jc w:val="both"/>
        <w:rPr>
          <w:rFonts w:ascii="Times New Roman" w:hAnsi="Times New Roman" w:cs="Times New Roman"/>
          <w:i/>
          <w:sz w:val="28"/>
          <w:szCs w:val="28"/>
          <w:shd w:val="clear" w:color="auto" w:fill="FFFFFF"/>
        </w:rPr>
      </w:pPr>
      <w:r w:rsidRPr="00641220">
        <w:rPr>
          <w:rFonts w:ascii="Times New Roman" w:hAnsi="Times New Roman" w:cs="Times New Roman"/>
          <w:i/>
          <w:color w:val="000000" w:themeColor="text1"/>
          <w:sz w:val="28"/>
          <w:szCs w:val="28"/>
        </w:rPr>
        <w:tab/>
      </w:r>
      <w:r w:rsidR="008F60B0">
        <w:rPr>
          <w:rFonts w:ascii="Times New Roman" w:hAnsi="Times New Roman" w:cs="Times New Roman"/>
          <w:i/>
          <w:color w:val="000000" w:themeColor="text1"/>
          <w:sz w:val="28"/>
          <w:szCs w:val="28"/>
        </w:rPr>
        <w:t xml:space="preserve"> </w:t>
      </w:r>
      <w:proofErr w:type="gramStart"/>
      <w:r w:rsidR="001F577F" w:rsidRPr="00641220">
        <w:rPr>
          <w:rFonts w:ascii="Times New Roman" w:hAnsi="Times New Roman" w:cs="Times New Roman"/>
          <w:i/>
          <w:color w:val="000000" w:themeColor="text1"/>
          <w:sz w:val="28"/>
          <w:szCs w:val="28"/>
        </w:rPr>
        <w:t xml:space="preserve">(Приложение </w:t>
      </w:r>
      <w:r w:rsidR="001F577F" w:rsidRPr="0029484B">
        <w:rPr>
          <w:rFonts w:ascii="Times New Roman" w:hAnsi="Times New Roman" w:cs="Times New Roman"/>
          <w:i/>
          <w:color w:val="000000" w:themeColor="text1"/>
          <w:sz w:val="28"/>
          <w:szCs w:val="28"/>
        </w:rPr>
        <w:t>№</w:t>
      </w:r>
      <w:r w:rsidR="0029484B">
        <w:rPr>
          <w:rFonts w:ascii="Times New Roman" w:hAnsi="Times New Roman" w:cs="Times New Roman"/>
          <w:i/>
          <w:color w:val="000000" w:themeColor="text1"/>
          <w:sz w:val="28"/>
          <w:szCs w:val="28"/>
        </w:rPr>
        <w:t xml:space="preserve"> 1.</w:t>
      </w:r>
      <w:r w:rsidR="001F577F" w:rsidRPr="00641220">
        <w:rPr>
          <w:rFonts w:ascii="Times New Roman" w:hAnsi="Times New Roman" w:cs="Times New Roman"/>
          <w:i/>
          <w:color w:val="000000" w:themeColor="text1"/>
          <w:sz w:val="28"/>
          <w:szCs w:val="28"/>
        </w:rPr>
        <w:t xml:space="preserve">Справки о поступлении основных средств на </w:t>
      </w:r>
      <w:r w:rsidR="009C0595">
        <w:rPr>
          <w:rFonts w:ascii="Times New Roman" w:hAnsi="Times New Roman" w:cs="Times New Roman"/>
          <w:i/>
          <w:color w:val="000000" w:themeColor="text1"/>
          <w:sz w:val="28"/>
          <w:szCs w:val="28"/>
        </w:rPr>
        <w:t>2</w:t>
      </w:r>
      <w:r w:rsidR="001F577F" w:rsidRPr="00641220">
        <w:rPr>
          <w:rFonts w:ascii="Times New Roman" w:hAnsi="Times New Roman" w:cs="Times New Roman"/>
          <w:i/>
          <w:color w:val="000000" w:themeColor="text1"/>
          <w:sz w:val="28"/>
          <w:szCs w:val="28"/>
        </w:rPr>
        <w:t xml:space="preserve"> л., договор от 25.04.2019  № 051/ПД/86 на оказание услуг по установке противопожарной лестнице, платежные поручения от 24.05.2019 № 158964 – 29980 руб. и от 23.07.2019 – 69 955 руб.</w:t>
      </w:r>
      <w:r w:rsidR="00182E7C" w:rsidRPr="00641220">
        <w:rPr>
          <w:rFonts w:ascii="Times New Roman" w:hAnsi="Times New Roman" w:cs="Times New Roman"/>
          <w:i/>
          <w:color w:val="000000" w:themeColor="text1"/>
          <w:sz w:val="28"/>
          <w:szCs w:val="28"/>
        </w:rPr>
        <w:t xml:space="preserve"> на 5 л.,</w:t>
      </w:r>
      <w:r w:rsidR="00182E7C" w:rsidRPr="00641220">
        <w:rPr>
          <w:rFonts w:ascii="Times New Roman" w:hAnsi="Times New Roman" w:cs="Times New Roman"/>
          <w:i/>
          <w:sz w:val="28"/>
          <w:szCs w:val="28"/>
          <w:shd w:val="clear" w:color="auto" w:fill="FFFFFF"/>
        </w:rPr>
        <w:t xml:space="preserve"> бухгалтерские справки </w:t>
      </w:r>
      <w:r w:rsidR="00711D3B" w:rsidRPr="00641220">
        <w:rPr>
          <w:rFonts w:ascii="Times New Roman" w:hAnsi="Times New Roman" w:cs="Times New Roman"/>
          <w:i/>
          <w:sz w:val="28"/>
          <w:szCs w:val="28"/>
          <w:shd w:val="clear" w:color="auto" w:fill="FFFFFF"/>
        </w:rPr>
        <w:t>на 6</w:t>
      </w:r>
      <w:r w:rsidR="00182E7C" w:rsidRPr="00641220">
        <w:rPr>
          <w:rFonts w:ascii="Times New Roman" w:hAnsi="Times New Roman" w:cs="Times New Roman"/>
          <w:i/>
          <w:sz w:val="28"/>
          <w:szCs w:val="28"/>
          <w:shd w:val="clear" w:color="auto" w:fill="FFFFFF"/>
        </w:rPr>
        <w:t xml:space="preserve"> л. к документу «Акт списания материалов» и «Принятие к учету ОС» за 20</w:t>
      </w:r>
      <w:r w:rsidRPr="00641220">
        <w:rPr>
          <w:rFonts w:ascii="Times New Roman" w:hAnsi="Times New Roman" w:cs="Times New Roman"/>
          <w:i/>
          <w:sz w:val="28"/>
          <w:szCs w:val="28"/>
          <w:shd w:val="clear" w:color="auto" w:fill="FFFFFF"/>
        </w:rPr>
        <w:t>19 год</w:t>
      </w:r>
      <w:r w:rsidR="00A0631E">
        <w:rPr>
          <w:rFonts w:ascii="Times New Roman" w:hAnsi="Times New Roman" w:cs="Times New Roman"/>
          <w:sz w:val="28"/>
          <w:szCs w:val="28"/>
          <w:shd w:val="clear" w:color="auto" w:fill="FFFFFF"/>
        </w:rPr>
        <w:t xml:space="preserve">, </w:t>
      </w:r>
      <w:r w:rsidR="00A0631E" w:rsidRPr="00A0631E">
        <w:rPr>
          <w:rFonts w:ascii="Times New Roman" w:hAnsi="Times New Roman" w:cs="Times New Roman"/>
          <w:i/>
          <w:sz w:val="28"/>
          <w:szCs w:val="28"/>
          <w:shd w:val="clear" w:color="auto" w:fill="FFFFFF"/>
        </w:rPr>
        <w:t>бухг</w:t>
      </w:r>
      <w:r w:rsidR="00B44662">
        <w:rPr>
          <w:rFonts w:ascii="Times New Roman" w:hAnsi="Times New Roman" w:cs="Times New Roman"/>
          <w:i/>
          <w:sz w:val="28"/>
          <w:szCs w:val="28"/>
          <w:shd w:val="clear" w:color="auto" w:fill="FFFFFF"/>
        </w:rPr>
        <w:t xml:space="preserve">алтерская справка </w:t>
      </w:r>
      <w:r w:rsidR="00A0631E" w:rsidRPr="00A0631E">
        <w:rPr>
          <w:rFonts w:ascii="Times New Roman" w:hAnsi="Times New Roman" w:cs="Times New Roman"/>
          <w:i/>
          <w:sz w:val="28"/>
          <w:szCs w:val="28"/>
          <w:shd w:val="clear" w:color="auto" w:fill="FFFFFF"/>
        </w:rPr>
        <w:t>по</w:t>
      </w:r>
      <w:proofErr w:type="gramEnd"/>
      <w:r w:rsidR="00A0631E" w:rsidRPr="00A0631E">
        <w:rPr>
          <w:rFonts w:ascii="Times New Roman" w:hAnsi="Times New Roman" w:cs="Times New Roman"/>
          <w:i/>
          <w:sz w:val="28"/>
          <w:szCs w:val="28"/>
          <w:shd w:val="clear" w:color="auto" w:fill="FFFFFF"/>
        </w:rPr>
        <w:t xml:space="preserve"> счету 101</w:t>
      </w:r>
      <w:r w:rsidR="00B44662">
        <w:rPr>
          <w:rFonts w:ascii="Times New Roman" w:hAnsi="Times New Roman" w:cs="Times New Roman"/>
          <w:i/>
          <w:sz w:val="28"/>
          <w:szCs w:val="28"/>
          <w:shd w:val="clear" w:color="auto" w:fill="FFFFFF"/>
        </w:rPr>
        <w:t xml:space="preserve"> на 1 л.</w:t>
      </w:r>
      <w:r w:rsidR="00A0631E" w:rsidRPr="00A0631E">
        <w:rPr>
          <w:rFonts w:ascii="Times New Roman" w:hAnsi="Times New Roman" w:cs="Times New Roman"/>
          <w:i/>
          <w:sz w:val="28"/>
          <w:szCs w:val="28"/>
          <w:shd w:val="clear" w:color="auto" w:fill="FFFFFF"/>
        </w:rPr>
        <w:t>,</w:t>
      </w:r>
      <w:r w:rsidR="00B44662">
        <w:rPr>
          <w:rFonts w:ascii="Times New Roman" w:hAnsi="Times New Roman" w:cs="Times New Roman"/>
          <w:i/>
          <w:sz w:val="28"/>
          <w:szCs w:val="28"/>
          <w:shd w:val="clear" w:color="auto" w:fill="FFFFFF"/>
        </w:rPr>
        <w:t xml:space="preserve">  инвентаризационная</w:t>
      </w:r>
      <w:r w:rsidR="00A0631E" w:rsidRPr="00A0631E">
        <w:rPr>
          <w:rFonts w:ascii="Times New Roman" w:hAnsi="Times New Roman" w:cs="Times New Roman"/>
          <w:i/>
          <w:sz w:val="28"/>
          <w:szCs w:val="28"/>
          <w:shd w:val="clear" w:color="auto" w:fill="FFFFFF"/>
        </w:rPr>
        <w:t xml:space="preserve"> опис</w:t>
      </w:r>
      <w:r w:rsidR="00B44662">
        <w:rPr>
          <w:rFonts w:ascii="Times New Roman" w:hAnsi="Times New Roman" w:cs="Times New Roman"/>
          <w:i/>
          <w:sz w:val="28"/>
          <w:szCs w:val="28"/>
          <w:shd w:val="clear" w:color="auto" w:fill="FFFFFF"/>
        </w:rPr>
        <w:t>ь</w:t>
      </w:r>
      <w:r w:rsidR="00A0631E" w:rsidRPr="00A0631E">
        <w:rPr>
          <w:rFonts w:ascii="Times New Roman" w:hAnsi="Times New Roman" w:cs="Times New Roman"/>
          <w:i/>
          <w:sz w:val="28"/>
          <w:szCs w:val="28"/>
          <w:shd w:val="clear" w:color="auto" w:fill="FFFFFF"/>
        </w:rPr>
        <w:t xml:space="preserve"> по объектам нефинансовых активов </w:t>
      </w:r>
      <w:r w:rsidR="00FD0245">
        <w:rPr>
          <w:rFonts w:ascii="Times New Roman" w:hAnsi="Times New Roman" w:cs="Times New Roman"/>
          <w:i/>
          <w:sz w:val="28"/>
          <w:szCs w:val="28"/>
          <w:shd w:val="clear" w:color="auto" w:fill="FFFFFF"/>
        </w:rPr>
        <w:t>на 2 л.,</w:t>
      </w:r>
      <w:r w:rsidR="00A0631E" w:rsidRPr="00A0631E">
        <w:rPr>
          <w:rFonts w:ascii="Times New Roman" w:hAnsi="Times New Roman" w:cs="Times New Roman"/>
          <w:i/>
          <w:sz w:val="28"/>
          <w:szCs w:val="28"/>
          <w:shd w:val="clear" w:color="auto" w:fill="FFFFFF"/>
        </w:rPr>
        <w:t xml:space="preserve"> отчет об оценке № 112/19-12-01 рыночной стоимости объектов недвижимости</w:t>
      </w:r>
      <w:r w:rsidR="00FD0245">
        <w:rPr>
          <w:rFonts w:ascii="Times New Roman" w:hAnsi="Times New Roman" w:cs="Times New Roman"/>
          <w:i/>
          <w:sz w:val="28"/>
          <w:szCs w:val="28"/>
          <w:shd w:val="clear" w:color="auto" w:fill="FFFFFF"/>
        </w:rPr>
        <w:t xml:space="preserve"> на 1 л.</w:t>
      </w:r>
      <w:r w:rsidR="00694BA7">
        <w:rPr>
          <w:rFonts w:ascii="Times New Roman" w:hAnsi="Times New Roman" w:cs="Times New Roman"/>
          <w:i/>
          <w:sz w:val="28"/>
          <w:szCs w:val="28"/>
          <w:shd w:val="clear" w:color="auto" w:fill="FFFFFF"/>
        </w:rPr>
        <w:t>,</w:t>
      </w:r>
      <w:r w:rsidR="00694BA7" w:rsidRPr="00694BA7">
        <w:rPr>
          <w:rFonts w:ascii="Times New Roman" w:hAnsi="Times New Roman" w:cs="Times New Roman"/>
          <w:sz w:val="28"/>
          <w:szCs w:val="28"/>
          <w:shd w:val="clear" w:color="auto" w:fill="FFFFFF"/>
        </w:rPr>
        <w:t xml:space="preserve"> </w:t>
      </w:r>
      <w:r w:rsidR="00694BA7" w:rsidRPr="00694BA7">
        <w:rPr>
          <w:rFonts w:ascii="Times New Roman" w:hAnsi="Times New Roman" w:cs="Times New Roman"/>
          <w:i/>
          <w:sz w:val="28"/>
          <w:szCs w:val="28"/>
          <w:shd w:val="clear" w:color="auto" w:fill="FFFFFF"/>
        </w:rPr>
        <w:t>заключение об оценке рыночной стоимости</w:t>
      </w:r>
      <w:r w:rsidR="00694BA7">
        <w:rPr>
          <w:rFonts w:ascii="Times New Roman" w:hAnsi="Times New Roman" w:cs="Times New Roman"/>
          <w:i/>
          <w:sz w:val="28"/>
          <w:szCs w:val="28"/>
          <w:shd w:val="clear" w:color="auto" w:fill="FFFFFF"/>
        </w:rPr>
        <w:t xml:space="preserve"> на 1 л.</w:t>
      </w:r>
      <w:r w:rsidR="00A407FC">
        <w:rPr>
          <w:rFonts w:ascii="Times New Roman" w:hAnsi="Times New Roman" w:cs="Times New Roman"/>
          <w:i/>
          <w:sz w:val="28"/>
          <w:szCs w:val="28"/>
          <w:shd w:val="clear" w:color="auto" w:fill="FFFFFF"/>
        </w:rPr>
        <w:t xml:space="preserve">, приказ </w:t>
      </w:r>
      <w:r w:rsidR="00573F7B">
        <w:rPr>
          <w:rFonts w:ascii="Times New Roman" w:hAnsi="Times New Roman" w:cs="Times New Roman"/>
          <w:i/>
          <w:sz w:val="28"/>
          <w:szCs w:val="28"/>
          <w:shd w:val="clear" w:color="auto" w:fill="FFFFFF"/>
        </w:rPr>
        <w:t>о проведении инвентаризации на 1 л</w:t>
      </w:r>
      <w:r w:rsidR="00716E58">
        <w:rPr>
          <w:rFonts w:ascii="Times New Roman" w:hAnsi="Times New Roman" w:cs="Times New Roman"/>
          <w:i/>
          <w:sz w:val="28"/>
          <w:szCs w:val="28"/>
          <w:shd w:val="clear" w:color="auto" w:fill="FFFFFF"/>
        </w:rPr>
        <w:t xml:space="preserve">, справка по основным средства по 105 счету на 1 л., справка по основным средствам, </w:t>
      </w:r>
      <w:proofErr w:type="gramStart"/>
      <w:r w:rsidR="00716E58">
        <w:rPr>
          <w:rFonts w:ascii="Times New Roman" w:hAnsi="Times New Roman" w:cs="Times New Roman"/>
          <w:i/>
          <w:sz w:val="28"/>
          <w:szCs w:val="28"/>
          <w:shd w:val="clear" w:color="auto" w:fill="FFFFFF"/>
        </w:rPr>
        <w:t>расходы</w:t>
      </w:r>
      <w:proofErr w:type="gramEnd"/>
      <w:r w:rsidR="00716E58">
        <w:rPr>
          <w:rFonts w:ascii="Times New Roman" w:hAnsi="Times New Roman" w:cs="Times New Roman"/>
          <w:i/>
          <w:sz w:val="28"/>
          <w:szCs w:val="28"/>
          <w:shd w:val="clear" w:color="auto" w:fill="FFFFFF"/>
        </w:rPr>
        <w:t xml:space="preserve"> на приобретение которых отнесены на КОСГУ 226</w:t>
      </w:r>
      <w:r w:rsidR="00D61502">
        <w:rPr>
          <w:rFonts w:ascii="Times New Roman" w:hAnsi="Times New Roman" w:cs="Times New Roman"/>
          <w:i/>
          <w:sz w:val="28"/>
          <w:szCs w:val="28"/>
          <w:shd w:val="clear" w:color="auto" w:fill="FFFFFF"/>
        </w:rPr>
        <w:t xml:space="preserve"> на 1 л.</w:t>
      </w:r>
      <w:r w:rsidR="00150883">
        <w:rPr>
          <w:rFonts w:ascii="Times New Roman" w:hAnsi="Times New Roman" w:cs="Times New Roman"/>
          <w:i/>
          <w:sz w:val="28"/>
          <w:szCs w:val="28"/>
          <w:shd w:val="clear" w:color="auto" w:fill="FFFFFF"/>
        </w:rPr>
        <w:t>).</w:t>
      </w:r>
    </w:p>
    <w:p w:rsidR="00563C79" w:rsidRDefault="00C8126C" w:rsidP="007D42E8">
      <w:pPr>
        <w:tabs>
          <w:tab w:val="left" w:pos="426"/>
        </w:tabs>
        <w:spacing w:after="0" w:line="240" w:lineRule="auto"/>
        <w:jc w:val="both"/>
        <w:rPr>
          <w:rFonts w:ascii="Times New Roman" w:hAnsi="Times New Roman" w:cs="Times New Roman"/>
          <w:sz w:val="28"/>
          <w:szCs w:val="28"/>
          <w:shd w:val="clear" w:color="auto" w:fill="FFFFFF"/>
        </w:rPr>
      </w:pPr>
      <w:r>
        <w:rPr>
          <w:rFonts w:ascii="Times New Roman" w:hAnsi="Times New Roman"/>
          <w:sz w:val="28"/>
          <w:szCs w:val="28"/>
        </w:rPr>
        <w:tab/>
      </w:r>
      <w:r w:rsidR="00563C79">
        <w:rPr>
          <w:rFonts w:ascii="Times New Roman" w:hAnsi="Times New Roman"/>
          <w:sz w:val="28"/>
          <w:szCs w:val="28"/>
        </w:rPr>
        <w:t>В н</w:t>
      </w:r>
      <w:r w:rsidR="00563C79" w:rsidRPr="00A00191">
        <w:rPr>
          <w:rFonts w:ascii="Times New Roman" w:eastAsia="Times New Roman" w:hAnsi="Times New Roman"/>
          <w:sz w:val="28"/>
          <w:szCs w:val="28"/>
          <w:lang w:eastAsia="ru-RU"/>
        </w:rPr>
        <w:t xml:space="preserve">арушение </w:t>
      </w:r>
      <w:r w:rsidR="00563C79">
        <w:rPr>
          <w:rFonts w:ascii="Times New Roman" w:eastAsia="Times New Roman" w:hAnsi="Times New Roman"/>
          <w:sz w:val="28"/>
          <w:szCs w:val="28"/>
          <w:lang w:eastAsia="ru-RU"/>
        </w:rPr>
        <w:t xml:space="preserve">пункта </w:t>
      </w:r>
      <w:r w:rsidR="00563C79" w:rsidRPr="00BE7A3B">
        <w:rPr>
          <w:rFonts w:ascii="Times New Roman" w:eastAsia="Times New Roman" w:hAnsi="Times New Roman" w:cs="Times New Roman"/>
          <w:sz w:val="28"/>
          <w:szCs w:val="28"/>
          <w:lang w:eastAsia="ru-RU"/>
        </w:rPr>
        <w:t>11.1</w:t>
      </w:r>
      <w:r w:rsidR="00563C79" w:rsidRPr="00BE7A3B">
        <w:rPr>
          <w:rFonts w:ascii="Times New Roman" w:hAnsi="Times New Roman" w:cs="Times New Roman"/>
          <w:bCs/>
          <w:color w:val="333333"/>
          <w:sz w:val="28"/>
          <w:szCs w:val="28"/>
          <w:shd w:val="clear" w:color="auto" w:fill="FBFBFB"/>
        </w:rPr>
        <w:t xml:space="preserve"> </w:t>
      </w:r>
      <w:r w:rsidR="00563C79" w:rsidRPr="0071680C">
        <w:rPr>
          <w:rFonts w:ascii="Times New Roman" w:hAnsi="Times New Roman" w:cs="Times New Roman"/>
          <w:bCs/>
          <w:sz w:val="28"/>
          <w:szCs w:val="28"/>
          <w:shd w:val="clear" w:color="auto" w:fill="FBFBFB"/>
        </w:rPr>
        <w:t>Порядка</w:t>
      </w:r>
      <w:r w:rsidR="00563C79" w:rsidRPr="0071680C">
        <w:rPr>
          <w:rFonts w:ascii="Times New Roman" w:hAnsi="Times New Roman" w:cs="Times New Roman"/>
          <w:sz w:val="28"/>
          <w:szCs w:val="28"/>
          <w:shd w:val="clear" w:color="auto" w:fill="FBFBFB"/>
        </w:rPr>
        <w:t> применения классификации операций сектора государственного управления"</w:t>
      </w:r>
      <w:r w:rsidR="00563C79">
        <w:rPr>
          <w:rFonts w:ascii="Times New Roman" w:eastAsia="Times New Roman" w:hAnsi="Times New Roman"/>
          <w:sz w:val="28"/>
          <w:szCs w:val="28"/>
          <w:lang w:eastAsia="ru-RU"/>
        </w:rPr>
        <w:t xml:space="preserve"> </w:t>
      </w:r>
      <w:r w:rsidR="00563C79" w:rsidRPr="00A00191">
        <w:rPr>
          <w:rFonts w:ascii="Times New Roman" w:eastAsia="Times New Roman" w:hAnsi="Times New Roman"/>
          <w:sz w:val="28"/>
          <w:szCs w:val="28"/>
          <w:lang w:eastAsia="ru-RU"/>
        </w:rPr>
        <w:t>утвержденных приказом Министерства финансов Российской Федерации</w:t>
      </w:r>
      <w:r w:rsidR="00563C79">
        <w:rPr>
          <w:rFonts w:ascii="Times New Roman" w:eastAsia="Times New Roman" w:hAnsi="Times New Roman"/>
          <w:sz w:val="28"/>
          <w:szCs w:val="28"/>
          <w:lang w:eastAsia="ru-RU"/>
        </w:rPr>
        <w:t xml:space="preserve"> от 29.11.2017</w:t>
      </w:r>
      <w:r w:rsidR="00563C79" w:rsidRPr="00A00191">
        <w:rPr>
          <w:rFonts w:ascii="Times New Roman" w:eastAsia="Times New Roman" w:hAnsi="Times New Roman"/>
          <w:sz w:val="28"/>
          <w:szCs w:val="28"/>
          <w:lang w:eastAsia="ru-RU"/>
        </w:rPr>
        <w:t xml:space="preserve"> N </w:t>
      </w:r>
      <w:r w:rsidR="00563C79">
        <w:rPr>
          <w:rFonts w:ascii="Times New Roman" w:eastAsia="Times New Roman" w:hAnsi="Times New Roman"/>
          <w:sz w:val="28"/>
          <w:szCs w:val="28"/>
          <w:lang w:eastAsia="ru-RU"/>
        </w:rPr>
        <w:t>209</w:t>
      </w:r>
      <w:r w:rsidR="00563C79" w:rsidRPr="00A00191">
        <w:rPr>
          <w:rFonts w:ascii="Times New Roman" w:eastAsia="Times New Roman" w:hAnsi="Times New Roman"/>
          <w:sz w:val="28"/>
          <w:szCs w:val="28"/>
          <w:lang w:eastAsia="ru-RU"/>
        </w:rPr>
        <w:t xml:space="preserve">н </w:t>
      </w:r>
      <w:r w:rsidR="00563C79">
        <w:rPr>
          <w:rFonts w:ascii="Times New Roman" w:eastAsia="Times New Roman" w:hAnsi="Times New Roman"/>
          <w:sz w:val="28"/>
          <w:szCs w:val="28"/>
          <w:lang w:eastAsia="ru-RU"/>
        </w:rPr>
        <w:t>р</w:t>
      </w:r>
      <w:r w:rsidR="00563C79" w:rsidRPr="00A00191">
        <w:rPr>
          <w:rFonts w:ascii="Times New Roman" w:eastAsia="Times New Roman" w:hAnsi="Times New Roman"/>
          <w:sz w:val="28"/>
          <w:szCs w:val="28"/>
          <w:lang w:eastAsia="ru-RU"/>
        </w:rPr>
        <w:t xml:space="preserve">асходы </w:t>
      </w:r>
      <w:r w:rsidR="00563C79">
        <w:rPr>
          <w:rFonts w:ascii="Times New Roman" w:eastAsia="Times New Roman" w:hAnsi="Times New Roman"/>
          <w:sz w:val="28"/>
          <w:szCs w:val="28"/>
          <w:lang w:eastAsia="ru-RU"/>
        </w:rPr>
        <w:t xml:space="preserve">по изготовлению </w:t>
      </w:r>
      <w:r w:rsidR="00AA1A47">
        <w:rPr>
          <w:rFonts w:ascii="Times New Roman" w:hAnsi="Times New Roman" w:cs="Times New Roman"/>
          <w:color w:val="000000" w:themeColor="text1"/>
          <w:sz w:val="28"/>
          <w:szCs w:val="28"/>
        </w:rPr>
        <w:t>стендов на сумму 5100 руб., плана (схема) объекта (территории) учреждения 50*40 мм</w:t>
      </w:r>
      <w:proofErr w:type="gramStart"/>
      <w:r w:rsidR="00AA1A47">
        <w:rPr>
          <w:rFonts w:ascii="Times New Roman" w:hAnsi="Times New Roman" w:cs="Times New Roman"/>
          <w:color w:val="000000" w:themeColor="text1"/>
          <w:sz w:val="28"/>
          <w:szCs w:val="28"/>
        </w:rPr>
        <w:t>.</w:t>
      </w:r>
      <w:proofErr w:type="gramEnd"/>
      <w:r w:rsidR="00AA1A47">
        <w:rPr>
          <w:rFonts w:ascii="Times New Roman" w:hAnsi="Times New Roman" w:cs="Times New Roman"/>
          <w:color w:val="000000" w:themeColor="text1"/>
          <w:sz w:val="28"/>
          <w:szCs w:val="28"/>
        </w:rPr>
        <w:t xml:space="preserve"> </w:t>
      </w:r>
      <w:proofErr w:type="gramStart"/>
      <w:r w:rsidR="00AA1A47">
        <w:rPr>
          <w:rFonts w:ascii="Times New Roman" w:hAnsi="Times New Roman" w:cs="Times New Roman"/>
          <w:color w:val="000000" w:themeColor="text1"/>
          <w:sz w:val="28"/>
          <w:szCs w:val="28"/>
        </w:rPr>
        <w:t>н</w:t>
      </w:r>
      <w:proofErr w:type="gramEnd"/>
      <w:r w:rsidR="00AA1A47">
        <w:rPr>
          <w:rFonts w:ascii="Times New Roman" w:hAnsi="Times New Roman" w:cs="Times New Roman"/>
          <w:color w:val="000000" w:themeColor="text1"/>
          <w:sz w:val="28"/>
          <w:szCs w:val="28"/>
        </w:rPr>
        <w:t xml:space="preserve">а ПВХ с </w:t>
      </w:r>
      <w:proofErr w:type="spellStart"/>
      <w:r w:rsidR="00AA1A47">
        <w:rPr>
          <w:rFonts w:ascii="Times New Roman" w:hAnsi="Times New Roman" w:cs="Times New Roman"/>
          <w:color w:val="000000" w:themeColor="text1"/>
          <w:sz w:val="28"/>
          <w:szCs w:val="28"/>
        </w:rPr>
        <w:t>полноцветной</w:t>
      </w:r>
      <w:proofErr w:type="spellEnd"/>
      <w:r w:rsidR="00AA1A47">
        <w:rPr>
          <w:rFonts w:ascii="Times New Roman" w:hAnsi="Times New Roman" w:cs="Times New Roman"/>
          <w:color w:val="000000" w:themeColor="text1"/>
          <w:sz w:val="28"/>
          <w:szCs w:val="28"/>
        </w:rPr>
        <w:t xml:space="preserve"> печатью на сумму 1 570 руб. </w:t>
      </w:r>
      <w:r w:rsidR="00563C79" w:rsidRPr="00A00191">
        <w:rPr>
          <w:rFonts w:ascii="Times New Roman" w:eastAsia="Times New Roman" w:hAnsi="Times New Roman"/>
          <w:sz w:val="28"/>
          <w:szCs w:val="28"/>
          <w:lang w:eastAsia="ru-RU"/>
        </w:rPr>
        <w:t>были отражены по КОСГУ</w:t>
      </w:r>
      <w:r w:rsidR="00563C79">
        <w:rPr>
          <w:rFonts w:ascii="Times New Roman" w:eastAsia="Times New Roman" w:hAnsi="Times New Roman"/>
          <w:sz w:val="28"/>
          <w:szCs w:val="28"/>
          <w:lang w:eastAsia="ru-RU"/>
        </w:rPr>
        <w:t xml:space="preserve"> 226</w:t>
      </w:r>
      <w:r w:rsidR="00563C79" w:rsidRPr="00A00191">
        <w:rPr>
          <w:rFonts w:ascii="Times New Roman" w:eastAsia="Times New Roman" w:hAnsi="Times New Roman"/>
          <w:sz w:val="28"/>
          <w:szCs w:val="28"/>
          <w:lang w:eastAsia="ru-RU"/>
        </w:rPr>
        <w:t xml:space="preserve"> «</w:t>
      </w:r>
      <w:r w:rsidR="00563C79">
        <w:rPr>
          <w:rFonts w:ascii="Times New Roman" w:eastAsia="Times New Roman" w:hAnsi="Times New Roman"/>
          <w:sz w:val="28"/>
          <w:szCs w:val="28"/>
          <w:lang w:eastAsia="ru-RU"/>
        </w:rPr>
        <w:t>Прочие работы, услуги</w:t>
      </w:r>
      <w:r w:rsidR="00563C79" w:rsidRPr="00A00191">
        <w:rPr>
          <w:rFonts w:ascii="Times New Roman" w:eastAsia="Times New Roman" w:hAnsi="Times New Roman"/>
          <w:sz w:val="28"/>
          <w:szCs w:val="28"/>
          <w:lang w:eastAsia="ru-RU"/>
        </w:rPr>
        <w:t>»</w:t>
      </w:r>
      <w:r w:rsidR="00563C79">
        <w:rPr>
          <w:rFonts w:ascii="Times New Roman" w:eastAsia="Times New Roman" w:hAnsi="Times New Roman"/>
          <w:sz w:val="28"/>
          <w:szCs w:val="28"/>
          <w:lang w:eastAsia="ru-RU"/>
        </w:rPr>
        <w:t xml:space="preserve">, вместо </w:t>
      </w:r>
      <w:r w:rsidR="00563C79" w:rsidRPr="00A00191">
        <w:rPr>
          <w:rFonts w:ascii="Times New Roman" w:eastAsia="Times New Roman" w:hAnsi="Times New Roman"/>
          <w:sz w:val="28"/>
          <w:szCs w:val="28"/>
          <w:lang w:eastAsia="ru-RU"/>
        </w:rPr>
        <w:t>КОСГУ</w:t>
      </w:r>
      <w:r w:rsidR="00563C79">
        <w:rPr>
          <w:rFonts w:ascii="Times New Roman" w:eastAsia="Times New Roman" w:hAnsi="Times New Roman"/>
          <w:sz w:val="28"/>
          <w:szCs w:val="28"/>
          <w:lang w:eastAsia="ru-RU"/>
        </w:rPr>
        <w:t xml:space="preserve"> 310</w:t>
      </w:r>
      <w:r w:rsidR="00563C79" w:rsidRPr="00A00191">
        <w:rPr>
          <w:rFonts w:ascii="Times New Roman" w:eastAsia="Times New Roman" w:hAnsi="Times New Roman"/>
          <w:sz w:val="28"/>
          <w:szCs w:val="28"/>
          <w:lang w:eastAsia="ru-RU"/>
        </w:rPr>
        <w:t xml:space="preserve"> «Увеличение стоимости</w:t>
      </w:r>
      <w:r w:rsidR="00563C79">
        <w:rPr>
          <w:rFonts w:ascii="Times New Roman" w:eastAsia="Times New Roman" w:hAnsi="Times New Roman"/>
          <w:sz w:val="28"/>
          <w:szCs w:val="28"/>
          <w:lang w:eastAsia="ru-RU"/>
        </w:rPr>
        <w:t xml:space="preserve"> основных средств</w:t>
      </w:r>
      <w:r w:rsidR="00563C79" w:rsidRPr="00A00191">
        <w:rPr>
          <w:rFonts w:ascii="Times New Roman" w:eastAsia="Times New Roman" w:hAnsi="Times New Roman"/>
          <w:sz w:val="28"/>
          <w:szCs w:val="28"/>
          <w:lang w:eastAsia="ru-RU"/>
        </w:rPr>
        <w:t>»</w:t>
      </w:r>
      <w:r w:rsidR="00563C79">
        <w:rPr>
          <w:rFonts w:ascii="Times New Roman" w:eastAsia="Times New Roman" w:hAnsi="Times New Roman"/>
          <w:sz w:val="28"/>
          <w:szCs w:val="28"/>
          <w:lang w:eastAsia="ru-RU"/>
        </w:rPr>
        <w:t xml:space="preserve">, </w:t>
      </w:r>
      <w:r w:rsidR="00563C79" w:rsidRPr="00A00191">
        <w:rPr>
          <w:rFonts w:ascii="Times New Roman" w:eastAsia="Times New Roman" w:hAnsi="Times New Roman"/>
          <w:sz w:val="28"/>
          <w:szCs w:val="28"/>
          <w:lang w:eastAsia="ru-RU"/>
        </w:rPr>
        <w:t xml:space="preserve"> </w:t>
      </w:r>
      <w:r w:rsidR="00563C79" w:rsidRPr="00A00191">
        <w:rPr>
          <w:rFonts w:ascii="Times New Roman" w:hAnsi="Times New Roman"/>
          <w:sz w:val="28"/>
          <w:szCs w:val="28"/>
        </w:rPr>
        <w:t>что привело к искажению данных бухгалтерского у</w:t>
      </w:r>
      <w:r w:rsidR="00563C79">
        <w:rPr>
          <w:rFonts w:ascii="Times New Roman" w:hAnsi="Times New Roman"/>
          <w:sz w:val="28"/>
          <w:szCs w:val="28"/>
        </w:rPr>
        <w:t>чета и бухгалтерской отчетности за</w:t>
      </w:r>
      <w:r w:rsidR="00AB7334">
        <w:rPr>
          <w:rFonts w:ascii="Times New Roman" w:hAnsi="Times New Roman"/>
          <w:sz w:val="28"/>
          <w:szCs w:val="28"/>
        </w:rPr>
        <w:t xml:space="preserve"> 2019 год</w:t>
      </w:r>
    </w:p>
    <w:p w:rsidR="007D42E8" w:rsidRPr="007066A2" w:rsidRDefault="007D42E8" w:rsidP="007D42E8">
      <w:pPr>
        <w:spacing w:after="0" w:line="240" w:lineRule="auto"/>
        <w:ind w:firstLine="567"/>
        <w:jc w:val="both"/>
        <w:rPr>
          <w:rFonts w:ascii="Times New Roman" w:hAnsi="Times New Roman"/>
          <w:sz w:val="28"/>
          <w:szCs w:val="28"/>
        </w:rPr>
      </w:pPr>
      <w:r w:rsidRPr="007066A2">
        <w:rPr>
          <w:rFonts w:ascii="Times New Roman" w:hAnsi="Times New Roman"/>
          <w:sz w:val="28"/>
          <w:szCs w:val="28"/>
        </w:rPr>
        <w:lastRenderedPageBreak/>
        <w:t>Иных поступлений основных средств в централизованном порядке от вышестоящей организации не поступало. Безвозмездных поступлений от физических лиц не поступало.</w:t>
      </w:r>
    </w:p>
    <w:p w:rsidR="007D42E8" w:rsidRDefault="007D42E8" w:rsidP="007D42E8">
      <w:pPr>
        <w:tabs>
          <w:tab w:val="left" w:pos="1200"/>
        </w:tabs>
        <w:spacing w:after="0" w:line="240" w:lineRule="auto"/>
        <w:ind w:firstLine="567"/>
        <w:jc w:val="both"/>
        <w:rPr>
          <w:rFonts w:ascii="Times New Roman" w:hAnsi="Times New Roman"/>
          <w:sz w:val="28"/>
          <w:szCs w:val="28"/>
        </w:rPr>
      </w:pPr>
      <w:r w:rsidRPr="007D5939">
        <w:rPr>
          <w:rFonts w:ascii="Times New Roman" w:hAnsi="Times New Roman"/>
          <w:color w:val="000000"/>
          <w:sz w:val="28"/>
          <w:szCs w:val="28"/>
        </w:rPr>
        <w:t xml:space="preserve">Основные средства стоимостью </w:t>
      </w:r>
      <w:r w:rsidRPr="007D5939">
        <w:rPr>
          <w:rFonts w:ascii="Times New Roman" w:hAnsi="Times New Roman"/>
          <w:sz w:val="28"/>
          <w:szCs w:val="28"/>
        </w:rPr>
        <w:t xml:space="preserve">до 10000 руб. включительно, </w:t>
      </w:r>
      <w:r w:rsidRPr="007D5939">
        <w:rPr>
          <w:rFonts w:ascii="Times New Roman" w:hAnsi="Times New Roman"/>
          <w:color w:val="000000"/>
          <w:sz w:val="28"/>
          <w:szCs w:val="28"/>
        </w:rPr>
        <w:t xml:space="preserve">в соответствии с пунктом 50 Инструкции № 157н, </w:t>
      </w:r>
      <w:r w:rsidRPr="007D5939">
        <w:rPr>
          <w:rFonts w:ascii="Times New Roman" w:hAnsi="Times New Roman"/>
          <w:sz w:val="28"/>
          <w:szCs w:val="28"/>
        </w:rPr>
        <w:t xml:space="preserve">были списаны </w:t>
      </w:r>
      <w:r>
        <w:rPr>
          <w:rFonts w:ascii="Times New Roman" w:hAnsi="Times New Roman"/>
          <w:sz w:val="28"/>
          <w:szCs w:val="28"/>
        </w:rPr>
        <w:t xml:space="preserve">при выдаче в эксплуатацию </w:t>
      </w:r>
      <w:r w:rsidRPr="007D5939">
        <w:rPr>
          <w:rFonts w:ascii="Times New Roman" w:hAnsi="Times New Roman"/>
          <w:sz w:val="28"/>
          <w:szCs w:val="28"/>
        </w:rPr>
        <w:t xml:space="preserve">с балансового учета на </w:t>
      </w:r>
      <w:proofErr w:type="spellStart"/>
      <w:r w:rsidRPr="007D5939">
        <w:rPr>
          <w:rFonts w:ascii="Times New Roman" w:hAnsi="Times New Roman"/>
          <w:sz w:val="28"/>
          <w:szCs w:val="28"/>
        </w:rPr>
        <w:t>забалансовый</w:t>
      </w:r>
      <w:proofErr w:type="spellEnd"/>
      <w:r w:rsidRPr="007D5939">
        <w:rPr>
          <w:rFonts w:ascii="Times New Roman" w:hAnsi="Times New Roman"/>
          <w:sz w:val="28"/>
          <w:szCs w:val="28"/>
        </w:rPr>
        <w:t xml:space="preserve"> счет 21"Основные средства в эксплуатации" </w:t>
      </w:r>
      <w:r w:rsidRPr="00367CB4">
        <w:rPr>
          <w:rFonts w:ascii="Times New Roman" w:hAnsi="Times New Roman"/>
          <w:sz w:val="28"/>
          <w:szCs w:val="28"/>
        </w:rPr>
        <w:t>на сумму</w:t>
      </w:r>
      <w:r w:rsidR="00653740" w:rsidRPr="00367CB4">
        <w:rPr>
          <w:rFonts w:ascii="Times New Roman" w:hAnsi="Times New Roman"/>
          <w:sz w:val="28"/>
          <w:szCs w:val="28"/>
        </w:rPr>
        <w:t xml:space="preserve"> </w:t>
      </w:r>
      <w:r w:rsidRPr="00367CB4">
        <w:rPr>
          <w:rFonts w:ascii="Times New Roman" w:hAnsi="Times New Roman"/>
          <w:sz w:val="28"/>
          <w:szCs w:val="28"/>
        </w:rPr>
        <w:t>руб</w:t>
      </w:r>
      <w:r w:rsidR="00367CB4">
        <w:rPr>
          <w:rFonts w:ascii="Times New Roman" w:hAnsi="Times New Roman"/>
          <w:sz w:val="28"/>
          <w:szCs w:val="28"/>
        </w:rPr>
        <w:t>. 365 975,50 руб.</w:t>
      </w:r>
      <w:r w:rsidRPr="007D5939">
        <w:rPr>
          <w:rFonts w:ascii="Times New Roman" w:hAnsi="Times New Roman"/>
          <w:sz w:val="28"/>
          <w:szCs w:val="28"/>
        </w:rPr>
        <w:t xml:space="preserve">, что соответствует данным, </w:t>
      </w:r>
      <w:r>
        <w:rPr>
          <w:rFonts w:ascii="Times New Roman" w:hAnsi="Times New Roman"/>
          <w:sz w:val="28"/>
          <w:szCs w:val="28"/>
        </w:rPr>
        <w:t xml:space="preserve">отраженным </w:t>
      </w:r>
      <w:r w:rsidR="00A0631E">
        <w:rPr>
          <w:rFonts w:ascii="Times New Roman" w:hAnsi="Times New Roman"/>
          <w:sz w:val="28"/>
          <w:szCs w:val="28"/>
        </w:rPr>
        <w:t xml:space="preserve">в форме 0503768 «Сведения о движении нефинансовых </w:t>
      </w:r>
      <w:r w:rsidR="00E4339B">
        <w:rPr>
          <w:rFonts w:ascii="Times New Roman" w:hAnsi="Times New Roman"/>
          <w:sz w:val="28"/>
          <w:szCs w:val="28"/>
        </w:rPr>
        <w:t>активов учреждения</w:t>
      </w:r>
      <w:r w:rsidR="00311EFD">
        <w:rPr>
          <w:rFonts w:ascii="Times New Roman" w:hAnsi="Times New Roman"/>
          <w:sz w:val="28"/>
          <w:szCs w:val="28"/>
        </w:rPr>
        <w:t>»</w:t>
      </w:r>
      <w:r w:rsidR="001F0662">
        <w:rPr>
          <w:rFonts w:ascii="Times New Roman" w:hAnsi="Times New Roman"/>
          <w:sz w:val="28"/>
          <w:szCs w:val="28"/>
        </w:rPr>
        <w:t>.</w:t>
      </w:r>
    </w:p>
    <w:p w:rsidR="00D43E1E" w:rsidRPr="00D43E1E" w:rsidRDefault="00D43E1E" w:rsidP="007D42E8">
      <w:pPr>
        <w:tabs>
          <w:tab w:val="left" w:pos="1200"/>
        </w:tabs>
        <w:spacing w:after="0" w:line="240" w:lineRule="auto"/>
        <w:ind w:firstLine="567"/>
        <w:jc w:val="both"/>
        <w:rPr>
          <w:rFonts w:ascii="Times New Roman" w:hAnsi="Times New Roman"/>
          <w:i/>
          <w:sz w:val="28"/>
          <w:szCs w:val="28"/>
        </w:rPr>
      </w:pPr>
      <w:proofErr w:type="gramStart"/>
      <w:r w:rsidRPr="00D43E1E">
        <w:rPr>
          <w:rFonts w:ascii="Times New Roman" w:hAnsi="Times New Roman"/>
          <w:i/>
          <w:sz w:val="28"/>
          <w:szCs w:val="28"/>
        </w:rPr>
        <w:t xml:space="preserve">(Приложение </w:t>
      </w:r>
      <w:r w:rsidR="00211D26">
        <w:rPr>
          <w:rFonts w:ascii="Times New Roman" w:hAnsi="Times New Roman"/>
          <w:i/>
          <w:sz w:val="28"/>
          <w:szCs w:val="28"/>
        </w:rPr>
        <w:t xml:space="preserve"> </w:t>
      </w:r>
      <w:r w:rsidRPr="00211D26">
        <w:rPr>
          <w:rFonts w:ascii="Times New Roman" w:hAnsi="Times New Roman"/>
          <w:i/>
          <w:sz w:val="28"/>
          <w:szCs w:val="28"/>
        </w:rPr>
        <w:t>№</w:t>
      </w:r>
      <w:r w:rsidR="00211D26">
        <w:rPr>
          <w:rFonts w:ascii="Times New Roman" w:hAnsi="Times New Roman"/>
          <w:i/>
          <w:sz w:val="28"/>
          <w:szCs w:val="28"/>
        </w:rPr>
        <w:t xml:space="preserve"> 2</w:t>
      </w:r>
      <w:r w:rsidRPr="00211D26">
        <w:rPr>
          <w:rFonts w:ascii="Times New Roman" w:hAnsi="Times New Roman"/>
          <w:i/>
          <w:sz w:val="28"/>
          <w:szCs w:val="28"/>
        </w:rPr>
        <w:t>.</w:t>
      </w:r>
      <w:proofErr w:type="gramEnd"/>
      <w:r w:rsidR="00911118" w:rsidRPr="00211D26">
        <w:rPr>
          <w:rFonts w:ascii="Times New Roman" w:hAnsi="Times New Roman"/>
          <w:i/>
          <w:sz w:val="28"/>
          <w:szCs w:val="28"/>
        </w:rPr>
        <w:t xml:space="preserve"> </w:t>
      </w:r>
      <w:r w:rsidR="00911118">
        <w:rPr>
          <w:rFonts w:ascii="Times New Roman" w:hAnsi="Times New Roman"/>
          <w:i/>
          <w:sz w:val="28"/>
          <w:szCs w:val="28"/>
        </w:rPr>
        <w:t>С</w:t>
      </w:r>
      <w:r w:rsidRPr="00D43E1E">
        <w:rPr>
          <w:rFonts w:ascii="Times New Roman" w:hAnsi="Times New Roman"/>
          <w:i/>
          <w:sz w:val="28"/>
          <w:szCs w:val="28"/>
        </w:rPr>
        <w:t>правки</w:t>
      </w:r>
      <w:r>
        <w:rPr>
          <w:rFonts w:ascii="Times New Roman" w:hAnsi="Times New Roman"/>
          <w:i/>
          <w:sz w:val="28"/>
          <w:szCs w:val="28"/>
        </w:rPr>
        <w:t xml:space="preserve"> </w:t>
      </w:r>
      <w:r w:rsidRPr="00D43E1E">
        <w:rPr>
          <w:rFonts w:ascii="Times New Roman" w:hAnsi="Times New Roman"/>
          <w:i/>
          <w:sz w:val="28"/>
          <w:szCs w:val="28"/>
        </w:rPr>
        <w:t xml:space="preserve"> на </w:t>
      </w:r>
      <w:r w:rsidR="00911118">
        <w:rPr>
          <w:rFonts w:ascii="Times New Roman" w:hAnsi="Times New Roman"/>
          <w:i/>
          <w:sz w:val="28"/>
          <w:szCs w:val="28"/>
        </w:rPr>
        <w:t>3</w:t>
      </w:r>
      <w:r w:rsidRPr="00D43E1E">
        <w:rPr>
          <w:rFonts w:ascii="Times New Roman" w:hAnsi="Times New Roman"/>
          <w:i/>
          <w:sz w:val="28"/>
          <w:szCs w:val="28"/>
        </w:rPr>
        <w:t xml:space="preserve"> л.)</w:t>
      </w:r>
    </w:p>
    <w:p w:rsidR="008B4E39" w:rsidRDefault="008B4E39" w:rsidP="008B4E39">
      <w:pPr>
        <w:tabs>
          <w:tab w:val="left" w:pos="8826"/>
          <w:tab w:val="left" w:pos="9497"/>
        </w:tabs>
        <w:spacing w:after="0" w:line="240" w:lineRule="auto"/>
        <w:jc w:val="both"/>
        <w:rPr>
          <w:rFonts w:ascii="Times New Roman" w:hAnsi="Times New Roman"/>
          <w:sz w:val="28"/>
          <w:szCs w:val="28"/>
        </w:rPr>
      </w:pPr>
      <w:r>
        <w:rPr>
          <w:rFonts w:ascii="Times New Roman" w:hAnsi="Times New Roman"/>
          <w:sz w:val="28"/>
          <w:szCs w:val="28"/>
        </w:rPr>
        <w:t xml:space="preserve">          В соответствии с </w:t>
      </w:r>
      <w:r w:rsidR="000149F8">
        <w:rPr>
          <w:rFonts w:ascii="Times New Roman" w:hAnsi="Times New Roman"/>
          <w:sz w:val="28"/>
          <w:szCs w:val="28"/>
        </w:rPr>
        <w:t>решениями</w:t>
      </w:r>
      <w:r>
        <w:rPr>
          <w:rFonts w:ascii="Times New Roman" w:hAnsi="Times New Roman"/>
          <w:sz w:val="28"/>
          <w:szCs w:val="28"/>
        </w:rPr>
        <w:t xml:space="preserve"> комиссии по списанию основных средств </w:t>
      </w:r>
      <w:r w:rsidR="000149F8">
        <w:rPr>
          <w:rFonts w:ascii="Times New Roman" w:hAnsi="Times New Roman"/>
          <w:sz w:val="28"/>
          <w:szCs w:val="28"/>
        </w:rPr>
        <w:t xml:space="preserve">от 08.04.2019, </w:t>
      </w:r>
      <w:r>
        <w:rPr>
          <w:rFonts w:ascii="Times New Roman" w:hAnsi="Times New Roman"/>
          <w:sz w:val="28"/>
          <w:szCs w:val="28"/>
        </w:rPr>
        <w:t>от 1</w:t>
      </w:r>
      <w:r w:rsidR="000149F8">
        <w:rPr>
          <w:rFonts w:ascii="Times New Roman" w:hAnsi="Times New Roman"/>
          <w:sz w:val="28"/>
          <w:szCs w:val="28"/>
        </w:rPr>
        <w:t>1</w:t>
      </w:r>
      <w:r>
        <w:rPr>
          <w:rFonts w:ascii="Times New Roman" w:hAnsi="Times New Roman"/>
          <w:sz w:val="28"/>
          <w:szCs w:val="28"/>
        </w:rPr>
        <w:t>.</w:t>
      </w:r>
      <w:r w:rsidR="000149F8">
        <w:rPr>
          <w:rFonts w:ascii="Times New Roman" w:hAnsi="Times New Roman"/>
          <w:sz w:val="28"/>
          <w:szCs w:val="28"/>
        </w:rPr>
        <w:t>04</w:t>
      </w:r>
      <w:r>
        <w:rPr>
          <w:rFonts w:ascii="Times New Roman" w:hAnsi="Times New Roman"/>
          <w:sz w:val="28"/>
          <w:szCs w:val="28"/>
        </w:rPr>
        <w:t>.201</w:t>
      </w:r>
      <w:r w:rsidR="000149F8">
        <w:rPr>
          <w:rFonts w:ascii="Times New Roman" w:hAnsi="Times New Roman"/>
          <w:sz w:val="28"/>
          <w:szCs w:val="28"/>
        </w:rPr>
        <w:t>9, от 19.09.2019</w:t>
      </w:r>
      <w:r>
        <w:rPr>
          <w:rFonts w:ascii="Times New Roman" w:hAnsi="Times New Roman"/>
          <w:sz w:val="28"/>
          <w:szCs w:val="28"/>
        </w:rPr>
        <w:t xml:space="preserve"> были списаны объекты основных средств на общую сумму </w:t>
      </w:r>
      <w:r w:rsidR="000149F8">
        <w:rPr>
          <w:rFonts w:ascii="Times New Roman" w:hAnsi="Times New Roman"/>
          <w:sz w:val="28"/>
          <w:szCs w:val="28"/>
        </w:rPr>
        <w:t>47 203,</w:t>
      </w:r>
      <w:r w:rsidR="00367CB4">
        <w:rPr>
          <w:rFonts w:ascii="Times New Roman" w:hAnsi="Times New Roman"/>
          <w:sz w:val="28"/>
          <w:szCs w:val="28"/>
        </w:rPr>
        <w:t>6</w:t>
      </w:r>
      <w:r w:rsidR="000149F8">
        <w:rPr>
          <w:rFonts w:ascii="Times New Roman" w:hAnsi="Times New Roman"/>
          <w:sz w:val="28"/>
          <w:szCs w:val="28"/>
        </w:rPr>
        <w:t xml:space="preserve">2 </w:t>
      </w:r>
      <w:r w:rsidRPr="00834E5C">
        <w:rPr>
          <w:rFonts w:ascii="Times New Roman" w:hAnsi="Times New Roman"/>
          <w:sz w:val="28"/>
          <w:szCs w:val="28"/>
        </w:rPr>
        <w:t>руб</w:t>
      </w:r>
      <w:r>
        <w:rPr>
          <w:rFonts w:ascii="Times New Roman" w:hAnsi="Times New Roman"/>
          <w:sz w:val="28"/>
          <w:szCs w:val="28"/>
        </w:rPr>
        <w:t>.</w:t>
      </w:r>
    </w:p>
    <w:p w:rsidR="008B4E39" w:rsidRDefault="008B4E39" w:rsidP="008B4E39">
      <w:pPr>
        <w:tabs>
          <w:tab w:val="left" w:pos="8826"/>
          <w:tab w:val="left" w:pos="9497"/>
        </w:tabs>
        <w:spacing w:after="0" w:line="240" w:lineRule="auto"/>
        <w:jc w:val="both"/>
        <w:rPr>
          <w:rFonts w:ascii="Times New Roman" w:hAnsi="Times New Roman"/>
          <w:sz w:val="28"/>
          <w:szCs w:val="28"/>
        </w:rPr>
      </w:pPr>
      <w:r>
        <w:rPr>
          <w:rFonts w:ascii="Times New Roman" w:hAnsi="Times New Roman"/>
          <w:sz w:val="28"/>
          <w:szCs w:val="28"/>
        </w:rPr>
        <w:t xml:space="preserve">         Основание: </w:t>
      </w:r>
      <w:r w:rsidR="00384DE3">
        <w:rPr>
          <w:rFonts w:ascii="Times New Roman" w:hAnsi="Times New Roman"/>
          <w:sz w:val="28"/>
          <w:szCs w:val="28"/>
        </w:rPr>
        <w:t>акт технического</w:t>
      </w:r>
      <w:r>
        <w:rPr>
          <w:rFonts w:ascii="Times New Roman" w:hAnsi="Times New Roman"/>
          <w:sz w:val="28"/>
          <w:szCs w:val="28"/>
        </w:rPr>
        <w:t xml:space="preserve"> </w:t>
      </w:r>
      <w:r w:rsidR="00384DE3">
        <w:rPr>
          <w:rFonts w:ascii="Times New Roman" w:hAnsi="Times New Roman"/>
          <w:sz w:val="28"/>
          <w:szCs w:val="28"/>
        </w:rPr>
        <w:t>освидетельствования</w:t>
      </w:r>
      <w:r>
        <w:rPr>
          <w:rFonts w:ascii="Times New Roman" w:hAnsi="Times New Roman"/>
          <w:sz w:val="28"/>
          <w:szCs w:val="28"/>
        </w:rPr>
        <w:t xml:space="preserve">, </w:t>
      </w:r>
      <w:r w:rsidR="00A90021">
        <w:rPr>
          <w:rFonts w:ascii="Times New Roman" w:hAnsi="Times New Roman"/>
          <w:sz w:val="28"/>
          <w:szCs w:val="28"/>
        </w:rPr>
        <w:t>состояния</w:t>
      </w:r>
      <w:r w:rsidR="0077433A">
        <w:rPr>
          <w:rFonts w:ascii="Times New Roman" w:hAnsi="Times New Roman"/>
          <w:sz w:val="28"/>
          <w:szCs w:val="28"/>
        </w:rPr>
        <w:t>,</w:t>
      </w:r>
      <w:r>
        <w:rPr>
          <w:rFonts w:ascii="Times New Roman" w:hAnsi="Times New Roman"/>
          <w:sz w:val="28"/>
          <w:szCs w:val="28"/>
        </w:rPr>
        <w:t xml:space="preserve"> </w:t>
      </w:r>
      <w:r w:rsidRPr="0077433A">
        <w:rPr>
          <w:rFonts w:ascii="Times New Roman" w:hAnsi="Times New Roman"/>
          <w:sz w:val="28"/>
          <w:szCs w:val="28"/>
        </w:rPr>
        <w:t>акт о списании объектов нефинансовых активов (кроме транспортных средств) ф. ОКУД 0504104, подписанный членами комиссии.</w:t>
      </w:r>
    </w:p>
    <w:p w:rsidR="008B4E39" w:rsidRDefault="008B4E39" w:rsidP="008B4E39">
      <w:pPr>
        <w:tabs>
          <w:tab w:val="left" w:pos="8826"/>
          <w:tab w:val="left" w:pos="9497"/>
        </w:tabs>
        <w:spacing w:after="0" w:line="240" w:lineRule="auto"/>
        <w:jc w:val="both"/>
        <w:rPr>
          <w:rFonts w:ascii="Times New Roman" w:hAnsi="Times New Roman"/>
          <w:sz w:val="28"/>
          <w:szCs w:val="28"/>
        </w:rPr>
      </w:pPr>
      <w:r>
        <w:rPr>
          <w:rFonts w:ascii="Times New Roman" w:hAnsi="Times New Roman"/>
          <w:sz w:val="28"/>
          <w:szCs w:val="28"/>
        </w:rPr>
        <w:t xml:space="preserve">         Данное списание согласовано с комитетом социального обеспечения</w:t>
      </w:r>
      <w:r w:rsidR="00DA5C7F">
        <w:rPr>
          <w:rFonts w:ascii="Times New Roman" w:hAnsi="Times New Roman"/>
          <w:sz w:val="28"/>
          <w:szCs w:val="28"/>
        </w:rPr>
        <w:t>, материнства и детства</w:t>
      </w:r>
      <w:r>
        <w:rPr>
          <w:rFonts w:ascii="Times New Roman" w:hAnsi="Times New Roman"/>
          <w:sz w:val="28"/>
          <w:szCs w:val="28"/>
        </w:rPr>
        <w:t xml:space="preserve"> Курской области.</w:t>
      </w:r>
    </w:p>
    <w:p w:rsidR="008B4E39" w:rsidRDefault="008B4E39" w:rsidP="008B4E39">
      <w:pPr>
        <w:spacing w:after="0" w:line="240" w:lineRule="auto"/>
        <w:ind w:firstLine="567"/>
        <w:jc w:val="both"/>
        <w:rPr>
          <w:rFonts w:ascii="Times New Roman" w:hAnsi="Times New Roman"/>
          <w:sz w:val="28"/>
          <w:szCs w:val="28"/>
        </w:rPr>
      </w:pPr>
      <w:r w:rsidRPr="00C75797">
        <w:rPr>
          <w:rFonts w:ascii="Times New Roman" w:hAnsi="Times New Roman"/>
          <w:sz w:val="28"/>
          <w:szCs w:val="28"/>
        </w:rPr>
        <w:t>Детали, пригодные к дальнейшей эксплуатации комиссией Учреждения не установлены и на приход по бюджетному учету не ставились.</w:t>
      </w:r>
    </w:p>
    <w:p w:rsidR="00A90021" w:rsidRPr="003B3C42" w:rsidRDefault="001F40E9" w:rsidP="00A90021">
      <w:pPr>
        <w:tabs>
          <w:tab w:val="left" w:pos="8826"/>
          <w:tab w:val="left" w:pos="9497"/>
        </w:tabs>
        <w:spacing w:after="0" w:line="240" w:lineRule="auto"/>
        <w:jc w:val="both"/>
        <w:rPr>
          <w:rFonts w:ascii="Times New Roman" w:hAnsi="Times New Roman"/>
          <w:i/>
          <w:sz w:val="28"/>
          <w:szCs w:val="28"/>
        </w:rPr>
      </w:pPr>
      <w:r>
        <w:rPr>
          <w:rFonts w:ascii="Times New Roman" w:hAnsi="Times New Roman"/>
          <w:i/>
          <w:sz w:val="28"/>
          <w:szCs w:val="28"/>
        </w:rPr>
        <w:t xml:space="preserve">       </w:t>
      </w:r>
      <w:proofErr w:type="gramStart"/>
      <w:r>
        <w:rPr>
          <w:rFonts w:ascii="Times New Roman" w:hAnsi="Times New Roman"/>
          <w:i/>
          <w:sz w:val="28"/>
          <w:szCs w:val="28"/>
        </w:rPr>
        <w:t>(</w:t>
      </w:r>
      <w:r w:rsidR="00CC40BC" w:rsidRPr="007A5291">
        <w:rPr>
          <w:rFonts w:ascii="Times New Roman" w:hAnsi="Times New Roman"/>
          <w:i/>
          <w:sz w:val="28"/>
          <w:szCs w:val="28"/>
        </w:rPr>
        <w:t>Приложение</w:t>
      </w:r>
      <w:r w:rsidR="007A5291" w:rsidRPr="007A5291">
        <w:rPr>
          <w:rFonts w:ascii="Times New Roman" w:hAnsi="Times New Roman"/>
          <w:i/>
          <w:sz w:val="28"/>
          <w:szCs w:val="28"/>
        </w:rPr>
        <w:t xml:space="preserve"> № </w:t>
      </w:r>
      <w:r w:rsidR="00A7281B">
        <w:rPr>
          <w:rFonts w:ascii="Times New Roman" w:hAnsi="Times New Roman"/>
          <w:i/>
          <w:sz w:val="28"/>
          <w:szCs w:val="28"/>
        </w:rPr>
        <w:t>3.</w:t>
      </w:r>
      <w:proofErr w:type="gramEnd"/>
      <w:r w:rsidR="007A5291">
        <w:rPr>
          <w:rFonts w:ascii="Times New Roman" w:hAnsi="Times New Roman"/>
          <w:i/>
          <w:sz w:val="28"/>
          <w:szCs w:val="28"/>
        </w:rPr>
        <w:t xml:space="preserve"> </w:t>
      </w:r>
      <w:proofErr w:type="gramStart"/>
      <w:r w:rsidR="003B3C42">
        <w:rPr>
          <w:rFonts w:ascii="Times New Roman" w:hAnsi="Times New Roman"/>
          <w:i/>
          <w:sz w:val="28"/>
          <w:szCs w:val="28"/>
        </w:rPr>
        <w:t>Копии решений</w:t>
      </w:r>
      <w:r w:rsidR="00BE5586">
        <w:rPr>
          <w:rFonts w:ascii="Times New Roman" w:hAnsi="Times New Roman"/>
          <w:i/>
          <w:sz w:val="28"/>
          <w:szCs w:val="28"/>
        </w:rPr>
        <w:t xml:space="preserve"> на </w:t>
      </w:r>
      <w:r w:rsidR="003B3C42">
        <w:rPr>
          <w:rFonts w:ascii="Times New Roman" w:hAnsi="Times New Roman"/>
          <w:i/>
          <w:sz w:val="28"/>
          <w:szCs w:val="28"/>
        </w:rPr>
        <w:t>5</w:t>
      </w:r>
      <w:r w:rsidR="00BE5586">
        <w:rPr>
          <w:rFonts w:ascii="Times New Roman" w:hAnsi="Times New Roman"/>
          <w:i/>
          <w:sz w:val="28"/>
          <w:szCs w:val="28"/>
        </w:rPr>
        <w:t xml:space="preserve"> л.,</w:t>
      </w:r>
      <w:r w:rsidR="003B3C42">
        <w:rPr>
          <w:rFonts w:ascii="Times New Roman" w:hAnsi="Times New Roman"/>
          <w:i/>
          <w:sz w:val="28"/>
          <w:szCs w:val="28"/>
        </w:rPr>
        <w:t xml:space="preserve"> копии актов осмотра списываемого имущества на 5 л., копии писем в адрес </w:t>
      </w:r>
      <w:r w:rsidR="003B3C42" w:rsidRPr="003B3C42">
        <w:rPr>
          <w:rFonts w:ascii="Times New Roman" w:hAnsi="Times New Roman"/>
          <w:i/>
          <w:sz w:val="28"/>
          <w:szCs w:val="28"/>
        </w:rPr>
        <w:t>ком</w:t>
      </w:r>
      <w:r w:rsidR="003B3C42">
        <w:rPr>
          <w:rFonts w:ascii="Times New Roman" w:hAnsi="Times New Roman"/>
          <w:i/>
          <w:sz w:val="28"/>
          <w:szCs w:val="28"/>
        </w:rPr>
        <w:t>итета</w:t>
      </w:r>
      <w:r w:rsidR="003B3C42" w:rsidRPr="003B3C42">
        <w:rPr>
          <w:rFonts w:ascii="Times New Roman" w:hAnsi="Times New Roman"/>
          <w:i/>
          <w:sz w:val="28"/>
          <w:szCs w:val="28"/>
        </w:rPr>
        <w:t xml:space="preserve"> социального обеспечения, материнства и детства </w:t>
      </w:r>
      <w:r w:rsidR="003B3C42">
        <w:rPr>
          <w:rFonts w:ascii="Times New Roman" w:hAnsi="Times New Roman"/>
          <w:i/>
          <w:sz w:val="28"/>
          <w:szCs w:val="28"/>
        </w:rPr>
        <w:t>Курской области на 5 л., копии инвентарных карточек на</w:t>
      </w:r>
      <w:r w:rsidR="00A90021">
        <w:rPr>
          <w:rFonts w:ascii="Times New Roman" w:hAnsi="Times New Roman"/>
          <w:i/>
          <w:sz w:val="28"/>
          <w:szCs w:val="28"/>
        </w:rPr>
        <w:t xml:space="preserve"> </w:t>
      </w:r>
      <w:r w:rsidR="003B3C42">
        <w:rPr>
          <w:rFonts w:ascii="Times New Roman" w:hAnsi="Times New Roman"/>
          <w:i/>
          <w:sz w:val="28"/>
          <w:szCs w:val="28"/>
        </w:rPr>
        <w:t>7 л., копии приказов по учреждению на 5 л., копии фото списываемых объектов на 5 л.,</w:t>
      </w:r>
      <w:r w:rsidR="00A90021">
        <w:rPr>
          <w:rFonts w:ascii="Times New Roman" w:hAnsi="Times New Roman"/>
          <w:i/>
          <w:sz w:val="28"/>
          <w:szCs w:val="28"/>
        </w:rPr>
        <w:t xml:space="preserve"> копия акта технического освидетельствования на 1 л., копия акта технического состояния на</w:t>
      </w:r>
      <w:proofErr w:type="gramEnd"/>
      <w:r w:rsidR="00A90021">
        <w:rPr>
          <w:rFonts w:ascii="Times New Roman" w:hAnsi="Times New Roman"/>
          <w:i/>
          <w:sz w:val="28"/>
          <w:szCs w:val="28"/>
        </w:rPr>
        <w:t xml:space="preserve">  </w:t>
      </w:r>
      <w:proofErr w:type="gramStart"/>
      <w:r w:rsidR="00A90021">
        <w:rPr>
          <w:rFonts w:ascii="Times New Roman" w:hAnsi="Times New Roman"/>
          <w:i/>
          <w:sz w:val="28"/>
          <w:szCs w:val="28"/>
        </w:rPr>
        <w:t>1 л.</w:t>
      </w:r>
      <w:r w:rsidR="00A90021" w:rsidRPr="00A90021">
        <w:rPr>
          <w:rFonts w:ascii="Times New Roman" w:hAnsi="Times New Roman"/>
          <w:i/>
          <w:sz w:val="28"/>
          <w:szCs w:val="28"/>
        </w:rPr>
        <w:t xml:space="preserve"> </w:t>
      </w:r>
      <w:r w:rsidR="00A90021">
        <w:rPr>
          <w:rFonts w:ascii="Times New Roman" w:hAnsi="Times New Roman"/>
          <w:i/>
          <w:sz w:val="28"/>
          <w:szCs w:val="28"/>
        </w:rPr>
        <w:t>копия акта технического состояния на  1 л.</w:t>
      </w:r>
      <w:r w:rsidR="00A90021" w:rsidRPr="00A90021">
        <w:rPr>
          <w:rFonts w:ascii="Times New Roman" w:hAnsi="Times New Roman"/>
          <w:i/>
          <w:sz w:val="28"/>
          <w:szCs w:val="28"/>
        </w:rPr>
        <w:t xml:space="preserve"> </w:t>
      </w:r>
      <w:r w:rsidR="00A90021">
        <w:rPr>
          <w:rFonts w:ascii="Times New Roman" w:hAnsi="Times New Roman"/>
          <w:i/>
          <w:sz w:val="28"/>
          <w:szCs w:val="28"/>
        </w:rPr>
        <w:t>копия акта осмотра технического состояния на 1 л.</w:t>
      </w:r>
      <w:r>
        <w:rPr>
          <w:rFonts w:ascii="Times New Roman" w:hAnsi="Times New Roman"/>
          <w:i/>
          <w:sz w:val="28"/>
          <w:szCs w:val="28"/>
        </w:rPr>
        <w:t>, копия выписки на 1 л.</w:t>
      </w:r>
      <w:r w:rsidR="00435001">
        <w:rPr>
          <w:rFonts w:ascii="Times New Roman" w:hAnsi="Times New Roman"/>
          <w:i/>
          <w:sz w:val="28"/>
          <w:szCs w:val="28"/>
        </w:rPr>
        <w:t>).</w:t>
      </w:r>
      <w:r>
        <w:rPr>
          <w:rFonts w:ascii="Times New Roman" w:hAnsi="Times New Roman"/>
          <w:i/>
          <w:sz w:val="28"/>
          <w:szCs w:val="28"/>
        </w:rPr>
        <w:t xml:space="preserve"> </w:t>
      </w:r>
      <w:proofErr w:type="gramEnd"/>
    </w:p>
    <w:p w:rsidR="007D42E8" w:rsidRPr="00652C42" w:rsidRDefault="007D42E8" w:rsidP="007D42E8">
      <w:pPr>
        <w:autoSpaceDE w:val="0"/>
        <w:adjustRightInd w:val="0"/>
        <w:spacing w:after="0" w:line="240" w:lineRule="auto"/>
        <w:ind w:firstLine="708"/>
        <w:jc w:val="both"/>
        <w:outlineLvl w:val="0"/>
        <w:rPr>
          <w:rFonts w:ascii="Times New Roman" w:hAnsi="Times New Roman"/>
          <w:sz w:val="28"/>
          <w:szCs w:val="28"/>
        </w:rPr>
      </w:pPr>
      <w:r w:rsidRPr="00652C42">
        <w:rPr>
          <w:rFonts w:ascii="Times New Roman" w:hAnsi="Times New Roman"/>
          <w:sz w:val="28"/>
          <w:szCs w:val="28"/>
        </w:rPr>
        <w:t>Остаток  на 01.01.2020 согласно данным, отраженным в балансе Учреждения</w:t>
      </w:r>
      <w:r w:rsidR="00BF3723" w:rsidRPr="00652C42">
        <w:rPr>
          <w:rFonts w:ascii="Times New Roman" w:hAnsi="Times New Roman"/>
          <w:sz w:val="28"/>
          <w:szCs w:val="28"/>
        </w:rPr>
        <w:t xml:space="preserve"> в форме 0503768 «Сведения о движении нефинансовых активов учреждения», главной книге</w:t>
      </w:r>
      <w:r w:rsidRPr="00652C42">
        <w:rPr>
          <w:rFonts w:ascii="Times New Roman" w:hAnsi="Times New Roman"/>
          <w:sz w:val="28"/>
          <w:szCs w:val="28"/>
        </w:rPr>
        <w:t xml:space="preserve"> –</w:t>
      </w:r>
      <w:r w:rsidR="00DC01C1" w:rsidRPr="00652C42">
        <w:rPr>
          <w:rFonts w:ascii="Times New Roman" w:hAnsi="Times New Roman"/>
          <w:sz w:val="28"/>
          <w:szCs w:val="28"/>
        </w:rPr>
        <w:t xml:space="preserve">36 578 510,56 </w:t>
      </w:r>
      <w:r w:rsidRPr="00652C42">
        <w:rPr>
          <w:rFonts w:ascii="Times New Roman" w:hAnsi="Times New Roman"/>
          <w:sz w:val="28"/>
          <w:szCs w:val="28"/>
        </w:rPr>
        <w:t>руб.</w:t>
      </w:r>
    </w:p>
    <w:p w:rsidR="007D42E8" w:rsidRDefault="007D42E8" w:rsidP="007D42E8">
      <w:pPr>
        <w:tabs>
          <w:tab w:val="left" w:pos="426"/>
        </w:tabs>
        <w:spacing w:after="0" w:line="240" w:lineRule="auto"/>
        <w:jc w:val="both"/>
        <w:rPr>
          <w:rFonts w:ascii="Times New Roman" w:hAnsi="Times New Roman"/>
          <w:sz w:val="28"/>
          <w:szCs w:val="28"/>
        </w:rPr>
      </w:pPr>
      <w:r>
        <w:rPr>
          <w:rFonts w:ascii="Times New Roman" w:hAnsi="Times New Roman"/>
          <w:i/>
          <w:sz w:val="28"/>
          <w:szCs w:val="28"/>
        </w:rPr>
        <w:tab/>
      </w:r>
      <w:r>
        <w:rPr>
          <w:rFonts w:ascii="Times New Roman" w:hAnsi="Times New Roman"/>
          <w:sz w:val="28"/>
          <w:szCs w:val="28"/>
        </w:rPr>
        <w:t xml:space="preserve">    </w:t>
      </w:r>
      <w:proofErr w:type="gramStart"/>
      <w:r w:rsidRPr="00EC1137">
        <w:rPr>
          <w:rFonts w:ascii="Times New Roman" w:hAnsi="Times New Roman"/>
          <w:sz w:val="28"/>
          <w:szCs w:val="28"/>
        </w:rPr>
        <w:t>Согласно данным отраженным в отчете по ф. 0503721</w:t>
      </w:r>
      <w:r w:rsidR="00187264">
        <w:rPr>
          <w:rFonts w:ascii="Times New Roman" w:hAnsi="Times New Roman"/>
          <w:sz w:val="28"/>
          <w:szCs w:val="28"/>
        </w:rPr>
        <w:t xml:space="preserve"> </w:t>
      </w:r>
      <w:r w:rsidRPr="00EC1137">
        <w:rPr>
          <w:rFonts w:ascii="Times New Roman" w:hAnsi="Times New Roman"/>
          <w:sz w:val="28"/>
          <w:szCs w:val="28"/>
        </w:rPr>
        <w:t>«</w:t>
      </w:r>
      <w:r w:rsidRPr="00EC1137">
        <w:rPr>
          <w:rFonts w:ascii="Times New Roman" w:hAnsi="Times New Roman"/>
          <w:color w:val="000000"/>
          <w:sz w:val="28"/>
          <w:szCs w:val="28"/>
          <w:shd w:val="clear" w:color="auto" w:fill="FFFFFF"/>
        </w:rPr>
        <w:t xml:space="preserve">Отчет о </w:t>
      </w:r>
      <w:r>
        <w:rPr>
          <w:rFonts w:ascii="Times New Roman" w:hAnsi="Times New Roman"/>
          <w:color w:val="000000"/>
          <w:sz w:val="28"/>
          <w:szCs w:val="28"/>
          <w:shd w:val="clear" w:color="auto" w:fill="FFFFFF"/>
        </w:rPr>
        <w:t>финансовых результатах</w:t>
      </w:r>
      <w:r w:rsidRPr="00EC1137">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деятельности у</w:t>
      </w:r>
      <w:r w:rsidRPr="00EC1137">
        <w:rPr>
          <w:rFonts w:ascii="Times New Roman" w:hAnsi="Times New Roman"/>
          <w:color w:val="000000"/>
          <w:sz w:val="28"/>
          <w:szCs w:val="28"/>
          <w:shd w:val="clear" w:color="auto" w:fill="FFFFFF"/>
        </w:rPr>
        <w:t>чреждения»</w:t>
      </w:r>
      <w:r w:rsidR="00A4412A">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00A4412A">
        <w:rPr>
          <w:rFonts w:ascii="Times New Roman" w:hAnsi="Times New Roman"/>
          <w:sz w:val="28"/>
          <w:szCs w:val="28"/>
        </w:rPr>
        <w:t>в форме 0503768 «Сведения о движении нефинансовых активов учреждения»</w:t>
      </w:r>
      <w:r>
        <w:rPr>
          <w:rFonts w:ascii="Times New Roman" w:hAnsi="Times New Roman"/>
          <w:sz w:val="28"/>
          <w:szCs w:val="28"/>
        </w:rPr>
        <w:t xml:space="preserve"> </w:t>
      </w:r>
      <w:r w:rsidRPr="00EC1137">
        <w:rPr>
          <w:rFonts w:ascii="Times New Roman" w:hAnsi="Times New Roman"/>
          <w:sz w:val="28"/>
          <w:szCs w:val="28"/>
        </w:rPr>
        <w:t xml:space="preserve">за 2020 год всего поступило основных средств на общую сумму </w:t>
      </w:r>
      <w:r w:rsidR="00187264">
        <w:rPr>
          <w:rFonts w:ascii="Times New Roman" w:hAnsi="Times New Roman"/>
          <w:sz w:val="28"/>
          <w:szCs w:val="28"/>
        </w:rPr>
        <w:t>676 056,0</w:t>
      </w:r>
      <w:r w:rsidRPr="00C9577C">
        <w:rPr>
          <w:rFonts w:ascii="Times New Roman" w:hAnsi="Times New Roman"/>
          <w:sz w:val="28"/>
          <w:szCs w:val="28"/>
        </w:rPr>
        <w:t xml:space="preserve"> </w:t>
      </w:r>
      <w:r w:rsidRPr="00EC1137">
        <w:rPr>
          <w:rFonts w:ascii="Times New Roman" w:hAnsi="Times New Roman"/>
          <w:sz w:val="28"/>
          <w:szCs w:val="28"/>
        </w:rPr>
        <w:t xml:space="preserve">руб., в том числе приобретено Учреждением  основных средств на сумму </w:t>
      </w:r>
      <w:r w:rsidR="00A65CCF">
        <w:rPr>
          <w:rFonts w:ascii="Times New Roman" w:hAnsi="Times New Roman"/>
          <w:sz w:val="28"/>
          <w:szCs w:val="28"/>
        </w:rPr>
        <w:t>37</w:t>
      </w:r>
      <w:r w:rsidR="003B3C86">
        <w:rPr>
          <w:rFonts w:ascii="Times New Roman" w:hAnsi="Times New Roman"/>
          <w:sz w:val="28"/>
          <w:szCs w:val="28"/>
        </w:rPr>
        <w:t>4</w:t>
      </w:r>
      <w:r w:rsidR="00A65CCF">
        <w:rPr>
          <w:rFonts w:ascii="Times New Roman" w:hAnsi="Times New Roman"/>
          <w:sz w:val="28"/>
          <w:szCs w:val="28"/>
        </w:rPr>
        <w:t xml:space="preserve"> 774</w:t>
      </w:r>
      <w:r w:rsidR="003509F8">
        <w:rPr>
          <w:rFonts w:ascii="Times New Roman" w:hAnsi="Times New Roman"/>
          <w:sz w:val="28"/>
          <w:szCs w:val="28"/>
        </w:rPr>
        <w:t>,0</w:t>
      </w:r>
      <w:r>
        <w:rPr>
          <w:rFonts w:ascii="Times New Roman" w:hAnsi="Times New Roman"/>
          <w:sz w:val="28"/>
          <w:szCs w:val="28"/>
        </w:rPr>
        <w:t xml:space="preserve"> </w:t>
      </w:r>
      <w:r w:rsidRPr="00EC1137">
        <w:rPr>
          <w:rFonts w:ascii="Times New Roman" w:hAnsi="Times New Roman"/>
          <w:sz w:val="28"/>
          <w:szCs w:val="28"/>
        </w:rPr>
        <w:t>руб., что соответствует ф.723 «</w:t>
      </w:r>
      <w:r w:rsidRPr="00EC1137">
        <w:rPr>
          <w:rFonts w:ascii="Times New Roman" w:hAnsi="Times New Roman"/>
          <w:color w:val="000000"/>
          <w:sz w:val="28"/>
          <w:szCs w:val="28"/>
          <w:shd w:val="clear" w:color="auto" w:fill="FFFFFF"/>
        </w:rPr>
        <w:t>Отчет о движении денежных средств учреждения»</w:t>
      </w:r>
      <w:r w:rsidRPr="00EC1137">
        <w:rPr>
          <w:rFonts w:ascii="Times New Roman" w:hAnsi="Times New Roman"/>
          <w:sz w:val="28"/>
          <w:szCs w:val="28"/>
        </w:rPr>
        <w:t>.</w:t>
      </w:r>
      <w:proofErr w:type="gramEnd"/>
    </w:p>
    <w:tbl>
      <w:tblPr>
        <w:tblW w:w="9443" w:type="dxa"/>
        <w:tblLook w:val="04A0"/>
      </w:tblPr>
      <w:tblGrid>
        <w:gridCol w:w="487"/>
        <w:gridCol w:w="3710"/>
        <w:gridCol w:w="1201"/>
        <w:gridCol w:w="1079"/>
        <w:gridCol w:w="1034"/>
        <w:gridCol w:w="1932"/>
      </w:tblGrid>
      <w:tr w:rsidR="007D42E8" w:rsidRPr="00CB729A" w:rsidTr="00CF3C40">
        <w:trPr>
          <w:trHeight w:val="217"/>
        </w:trPr>
        <w:tc>
          <w:tcPr>
            <w:tcW w:w="487" w:type="dxa"/>
            <w:tcBorders>
              <w:top w:val="nil"/>
              <w:left w:val="nil"/>
              <w:bottom w:val="nil"/>
              <w:right w:val="nil"/>
            </w:tcBorders>
            <w:shd w:val="clear" w:color="auto" w:fill="auto"/>
            <w:noWrap/>
            <w:vAlign w:val="bottom"/>
            <w:hideMark/>
          </w:tcPr>
          <w:p w:rsidR="007D42E8" w:rsidRPr="00CB729A" w:rsidRDefault="007D42E8" w:rsidP="00CF3C40">
            <w:pPr>
              <w:spacing w:after="0" w:line="240" w:lineRule="auto"/>
              <w:rPr>
                <w:rFonts w:ascii="Arial" w:eastAsia="Times New Roman" w:hAnsi="Arial" w:cs="Arial"/>
                <w:sz w:val="16"/>
                <w:szCs w:val="16"/>
                <w:lang w:eastAsia="ru-RU"/>
              </w:rPr>
            </w:pPr>
          </w:p>
        </w:tc>
        <w:tc>
          <w:tcPr>
            <w:tcW w:w="3710" w:type="dxa"/>
            <w:tcBorders>
              <w:top w:val="nil"/>
              <w:left w:val="nil"/>
              <w:bottom w:val="nil"/>
              <w:right w:val="nil"/>
            </w:tcBorders>
            <w:shd w:val="clear" w:color="auto" w:fill="auto"/>
            <w:noWrap/>
            <w:vAlign w:val="bottom"/>
            <w:hideMark/>
          </w:tcPr>
          <w:p w:rsidR="007D42E8" w:rsidRPr="00CB729A" w:rsidRDefault="007D42E8" w:rsidP="00CF3C40">
            <w:pPr>
              <w:spacing w:after="0" w:line="240" w:lineRule="auto"/>
              <w:rPr>
                <w:rFonts w:ascii="Arial" w:eastAsia="Times New Roman" w:hAnsi="Arial" w:cs="Arial"/>
                <w:sz w:val="16"/>
                <w:szCs w:val="16"/>
                <w:lang w:eastAsia="ru-RU"/>
              </w:rPr>
            </w:pPr>
          </w:p>
        </w:tc>
        <w:tc>
          <w:tcPr>
            <w:tcW w:w="1201" w:type="dxa"/>
            <w:tcBorders>
              <w:top w:val="nil"/>
              <w:left w:val="nil"/>
              <w:bottom w:val="nil"/>
              <w:right w:val="nil"/>
            </w:tcBorders>
            <w:shd w:val="clear" w:color="auto" w:fill="auto"/>
            <w:noWrap/>
            <w:vAlign w:val="bottom"/>
            <w:hideMark/>
          </w:tcPr>
          <w:p w:rsidR="007D42E8" w:rsidRPr="00CB729A" w:rsidRDefault="007D42E8" w:rsidP="00CF3C40">
            <w:pPr>
              <w:spacing w:after="0" w:line="240" w:lineRule="auto"/>
              <w:rPr>
                <w:rFonts w:ascii="Arial" w:eastAsia="Times New Roman" w:hAnsi="Arial" w:cs="Arial"/>
                <w:sz w:val="16"/>
                <w:szCs w:val="16"/>
                <w:lang w:eastAsia="ru-RU"/>
              </w:rPr>
            </w:pPr>
          </w:p>
        </w:tc>
        <w:tc>
          <w:tcPr>
            <w:tcW w:w="1079" w:type="dxa"/>
            <w:tcBorders>
              <w:top w:val="nil"/>
              <w:left w:val="nil"/>
              <w:bottom w:val="nil"/>
              <w:right w:val="nil"/>
            </w:tcBorders>
            <w:shd w:val="clear" w:color="auto" w:fill="auto"/>
            <w:noWrap/>
            <w:vAlign w:val="bottom"/>
            <w:hideMark/>
          </w:tcPr>
          <w:p w:rsidR="007D42E8" w:rsidRPr="00CB729A" w:rsidRDefault="007D42E8" w:rsidP="00CF3C40">
            <w:pPr>
              <w:spacing w:after="0" w:line="240" w:lineRule="auto"/>
              <w:rPr>
                <w:rFonts w:ascii="Arial" w:eastAsia="Times New Roman" w:hAnsi="Arial" w:cs="Arial"/>
                <w:sz w:val="16"/>
                <w:szCs w:val="16"/>
                <w:lang w:eastAsia="ru-RU"/>
              </w:rPr>
            </w:pPr>
          </w:p>
        </w:tc>
        <w:tc>
          <w:tcPr>
            <w:tcW w:w="1034" w:type="dxa"/>
            <w:tcBorders>
              <w:top w:val="nil"/>
              <w:left w:val="nil"/>
              <w:bottom w:val="nil"/>
              <w:right w:val="nil"/>
            </w:tcBorders>
            <w:shd w:val="clear" w:color="auto" w:fill="auto"/>
            <w:noWrap/>
            <w:vAlign w:val="bottom"/>
            <w:hideMark/>
          </w:tcPr>
          <w:p w:rsidR="007D42E8" w:rsidRPr="00CB729A" w:rsidRDefault="007D42E8" w:rsidP="00CF3C40">
            <w:pPr>
              <w:spacing w:after="0" w:line="240" w:lineRule="auto"/>
              <w:rPr>
                <w:rFonts w:ascii="Arial" w:eastAsia="Times New Roman" w:hAnsi="Arial" w:cs="Arial"/>
                <w:sz w:val="16"/>
                <w:szCs w:val="16"/>
                <w:lang w:eastAsia="ru-RU"/>
              </w:rPr>
            </w:pPr>
          </w:p>
        </w:tc>
        <w:tc>
          <w:tcPr>
            <w:tcW w:w="1932" w:type="dxa"/>
            <w:tcBorders>
              <w:top w:val="nil"/>
              <w:left w:val="nil"/>
              <w:bottom w:val="nil"/>
              <w:right w:val="nil"/>
            </w:tcBorders>
            <w:shd w:val="clear" w:color="auto" w:fill="auto"/>
            <w:noWrap/>
            <w:vAlign w:val="bottom"/>
            <w:hideMark/>
          </w:tcPr>
          <w:p w:rsidR="007D42E8" w:rsidRPr="00CB729A" w:rsidRDefault="007D42E8" w:rsidP="00CF3C40">
            <w:pPr>
              <w:spacing w:after="0" w:line="240" w:lineRule="auto"/>
              <w:rPr>
                <w:rFonts w:ascii="Arial" w:eastAsia="Times New Roman" w:hAnsi="Arial" w:cs="Arial"/>
                <w:sz w:val="16"/>
                <w:szCs w:val="16"/>
                <w:lang w:eastAsia="ru-RU"/>
              </w:rPr>
            </w:pPr>
          </w:p>
        </w:tc>
      </w:tr>
    </w:tbl>
    <w:p w:rsidR="007D42E8" w:rsidRPr="003A1E4A" w:rsidRDefault="00D3319E" w:rsidP="007D42E8">
      <w:pPr>
        <w:tabs>
          <w:tab w:val="left" w:pos="426"/>
        </w:tabs>
        <w:spacing w:after="0" w:line="240" w:lineRule="auto"/>
        <w:jc w:val="both"/>
        <w:rPr>
          <w:rFonts w:ascii="Times New Roman" w:hAnsi="Times New Roman"/>
          <w:i/>
          <w:sz w:val="28"/>
          <w:szCs w:val="28"/>
        </w:rPr>
      </w:pPr>
      <w:r>
        <w:rPr>
          <w:rFonts w:ascii="Times New Roman" w:hAnsi="Times New Roman"/>
          <w:i/>
          <w:sz w:val="28"/>
          <w:szCs w:val="28"/>
        </w:rPr>
        <w:tab/>
        <w:t xml:space="preserve">     </w:t>
      </w:r>
      <w:proofErr w:type="gramStart"/>
      <w:r w:rsidR="00C870A9" w:rsidRPr="004C400D">
        <w:rPr>
          <w:rFonts w:ascii="Times New Roman" w:hAnsi="Times New Roman"/>
          <w:i/>
          <w:sz w:val="28"/>
          <w:szCs w:val="28"/>
        </w:rPr>
        <w:t>(Приложение №</w:t>
      </w:r>
      <w:r w:rsidR="005208C8">
        <w:rPr>
          <w:rFonts w:ascii="Times New Roman" w:hAnsi="Times New Roman"/>
          <w:i/>
          <w:sz w:val="28"/>
          <w:szCs w:val="28"/>
        </w:rPr>
        <w:t xml:space="preserve"> 4.</w:t>
      </w:r>
      <w:proofErr w:type="gramEnd"/>
      <w:r w:rsidR="005208C8">
        <w:rPr>
          <w:rFonts w:ascii="Times New Roman" w:hAnsi="Times New Roman"/>
          <w:i/>
          <w:sz w:val="28"/>
          <w:szCs w:val="28"/>
        </w:rPr>
        <w:t xml:space="preserve"> </w:t>
      </w:r>
      <w:proofErr w:type="gramStart"/>
      <w:r w:rsidR="00C870A9" w:rsidRPr="003A1E4A">
        <w:rPr>
          <w:rFonts w:ascii="Times New Roman" w:hAnsi="Times New Roman"/>
          <w:i/>
          <w:sz w:val="28"/>
          <w:szCs w:val="28"/>
        </w:rPr>
        <w:t>Справки о поступлении основных средств на 4 л.).</w:t>
      </w:r>
      <w:proofErr w:type="gramEnd"/>
    </w:p>
    <w:p w:rsidR="00FC2693" w:rsidRDefault="007D42E8" w:rsidP="007D42E8">
      <w:pPr>
        <w:tabs>
          <w:tab w:val="left" w:pos="426"/>
        </w:tabs>
        <w:spacing w:after="0" w:line="240" w:lineRule="auto"/>
        <w:jc w:val="both"/>
        <w:rPr>
          <w:rFonts w:ascii="Times New Roman" w:hAnsi="Times New Roman" w:cs="Times New Roman"/>
          <w:sz w:val="28"/>
          <w:szCs w:val="28"/>
          <w:shd w:val="clear" w:color="auto" w:fill="FFFFFF"/>
        </w:rPr>
      </w:pPr>
      <w:r>
        <w:rPr>
          <w:rFonts w:ascii="Times New Roman" w:hAnsi="Times New Roman"/>
          <w:sz w:val="28"/>
          <w:szCs w:val="28"/>
        </w:rPr>
        <w:tab/>
      </w:r>
      <w:r w:rsidRPr="004F118E">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 </w:t>
      </w:r>
      <w:r w:rsidRPr="00990357">
        <w:rPr>
          <w:rFonts w:ascii="Times New Roman" w:hAnsi="Times New Roman" w:cs="Times New Roman"/>
          <w:sz w:val="28"/>
          <w:szCs w:val="28"/>
          <w:shd w:val="clear" w:color="auto" w:fill="FFFFFF"/>
        </w:rPr>
        <w:t xml:space="preserve">Разница составила </w:t>
      </w:r>
      <w:r w:rsidR="003B3C86">
        <w:rPr>
          <w:rFonts w:ascii="Times New Roman" w:hAnsi="Times New Roman" w:cs="Times New Roman"/>
          <w:sz w:val="28"/>
          <w:szCs w:val="28"/>
          <w:shd w:val="clear" w:color="auto" w:fill="FFFFFF"/>
        </w:rPr>
        <w:t xml:space="preserve">301 282,0 </w:t>
      </w:r>
      <w:r w:rsidRPr="00990357">
        <w:rPr>
          <w:rFonts w:ascii="Times New Roman" w:hAnsi="Times New Roman" w:cs="Times New Roman"/>
          <w:sz w:val="28"/>
          <w:szCs w:val="28"/>
          <w:shd w:val="clear" w:color="auto" w:fill="FFFFFF"/>
        </w:rPr>
        <w:t>руб</w:t>
      </w:r>
      <w:r w:rsidR="00FC2693">
        <w:rPr>
          <w:rFonts w:ascii="Times New Roman" w:hAnsi="Times New Roman" w:cs="Times New Roman"/>
          <w:sz w:val="28"/>
          <w:szCs w:val="28"/>
          <w:shd w:val="clear" w:color="auto" w:fill="FFFFFF"/>
        </w:rPr>
        <w:t>.</w:t>
      </w:r>
    </w:p>
    <w:p w:rsidR="007D42E8" w:rsidRDefault="007D42E8" w:rsidP="007D42E8">
      <w:pPr>
        <w:tabs>
          <w:tab w:val="left" w:pos="426"/>
        </w:tabs>
        <w:spacing w:after="0" w:line="240" w:lineRule="auto"/>
        <w:jc w:val="both"/>
        <w:rPr>
          <w:rFonts w:ascii="Times New Roman" w:hAnsi="Times New Roman"/>
          <w:sz w:val="28"/>
          <w:szCs w:val="28"/>
        </w:rPr>
      </w:pPr>
      <w:r>
        <w:rPr>
          <w:rFonts w:ascii="Times New Roman" w:hAnsi="Times New Roman"/>
          <w:sz w:val="28"/>
          <w:szCs w:val="28"/>
        </w:rPr>
        <w:tab/>
        <w:t xml:space="preserve">     </w:t>
      </w:r>
      <w:proofErr w:type="gramStart"/>
      <w:r>
        <w:rPr>
          <w:rFonts w:ascii="Times New Roman" w:hAnsi="Times New Roman"/>
          <w:sz w:val="28"/>
          <w:szCs w:val="28"/>
        </w:rPr>
        <w:t>П</w:t>
      </w:r>
      <w:r w:rsidRPr="004322FA">
        <w:rPr>
          <w:rFonts w:ascii="Times New Roman" w:hAnsi="Times New Roman"/>
          <w:sz w:val="28"/>
          <w:szCs w:val="28"/>
        </w:rPr>
        <w:t xml:space="preserve">роверкой установлено, </w:t>
      </w:r>
      <w:r>
        <w:rPr>
          <w:rFonts w:ascii="Times New Roman" w:hAnsi="Times New Roman"/>
          <w:sz w:val="28"/>
          <w:szCs w:val="28"/>
        </w:rPr>
        <w:t>согласно приказу комитета социального обеспечения, материнства и детства Курской области от 04.12.2020 № 414</w:t>
      </w:r>
      <w:r w:rsidR="00EB03EC" w:rsidRPr="00EB03EC">
        <w:rPr>
          <w:rFonts w:ascii="Times New Roman" w:hAnsi="Times New Roman"/>
          <w:sz w:val="28"/>
          <w:szCs w:val="28"/>
        </w:rPr>
        <w:t xml:space="preserve"> </w:t>
      </w:r>
      <w:r w:rsidR="00EB03EC" w:rsidRPr="00AB563B">
        <w:rPr>
          <w:rFonts w:ascii="Times New Roman" w:hAnsi="Times New Roman"/>
          <w:sz w:val="28"/>
          <w:szCs w:val="28"/>
        </w:rPr>
        <w:t>извещению № 000000</w:t>
      </w:r>
      <w:r w:rsidR="00EB03EC">
        <w:rPr>
          <w:rFonts w:ascii="Times New Roman" w:hAnsi="Times New Roman"/>
          <w:sz w:val="28"/>
          <w:szCs w:val="28"/>
        </w:rPr>
        <w:t>28 от 04.12.2020</w:t>
      </w:r>
      <w:r>
        <w:rPr>
          <w:rFonts w:ascii="Times New Roman" w:hAnsi="Times New Roman"/>
          <w:sz w:val="28"/>
          <w:szCs w:val="28"/>
        </w:rPr>
        <w:t xml:space="preserve"> </w:t>
      </w:r>
      <w:r w:rsidRPr="004322FA">
        <w:rPr>
          <w:rFonts w:ascii="Times New Roman" w:hAnsi="Times New Roman"/>
          <w:sz w:val="28"/>
          <w:szCs w:val="28"/>
        </w:rPr>
        <w:t>объекты  основных средств (</w:t>
      </w:r>
      <w:proofErr w:type="spellStart"/>
      <w:r w:rsidRPr="004322FA">
        <w:rPr>
          <w:rFonts w:ascii="Times New Roman" w:hAnsi="Times New Roman"/>
          <w:sz w:val="28"/>
          <w:szCs w:val="28"/>
        </w:rPr>
        <w:t>облучатель-рециркулятор</w:t>
      </w:r>
      <w:proofErr w:type="spellEnd"/>
      <w:r w:rsidRPr="004322FA">
        <w:rPr>
          <w:rFonts w:ascii="Times New Roman" w:hAnsi="Times New Roman"/>
          <w:sz w:val="28"/>
          <w:szCs w:val="28"/>
        </w:rPr>
        <w:t xml:space="preserve"> 27 Вт 50 м3/час </w:t>
      </w:r>
      <w:r w:rsidR="00394C4C">
        <w:rPr>
          <w:rFonts w:ascii="Times New Roman" w:hAnsi="Times New Roman"/>
          <w:sz w:val="28"/>
          <w:szCs w:val="28"/>
        </w:rPr>
        <w:t>3</w:t>
      </w:r>
      <w:r w:rsidRPr="004322FA">
        <w:rPr>
          <w:rFonts w:ascii="Times New Roman" w:hAnsi="Times New Roman"/>
          <w:sz w:val="28"/>
          <w:szCs w:val="28"/>
        </w:rPr>
        <w:t xml:space="preserve"> шт. на общую сумму </w:t>
      </w:r>
      <w:r w:rsidR="00394C4C">
        <w:rPr>
          <w:rFonts w:ascii="Times New Roman" w:hAnsi="Times New Roman"/>
          <w:sz w:val="28"/>
          <w:szCs w:val="28"/>
        </w:rPr>
        <w:t>20 832,0</w:t>
      </w:r>
      <w:r w:rsidRPr="004322FA">
        <w:rPr>
          <w:rFonts w:ascii="Times New Roman" w:hAnsi="Times New Roman"/>
          <w:sz w:val="28"/>
          <w:szCs w:val="28"/>
        </w:rPr>
        <w:t xml:space="preserve"> руб.), были переданы Учреждению  от ОКУ «Отдел материального, </w:t>
      </w:r>
      <w:r w:rsidRPr="004322FA">
        <w:rPr>
          <w:rFonts w:ascii="Times New Roman" w:hAnsi="Times New Roman"/>
          <w:sz w:val="28"/>
          <w:szCs w:val="28"/>
        </w:rPr>
        <w:lastRenderedPageBreak/>
        <w:t>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w:t>
      </w:r>
      <w:proofErr w:type="gramEnd"/>
      <w:r w:rsidRPr="004322FA">
        <w:rPr>
          <w:rFonts w:ascii="Times New Roman" w:hAnsi="Times New Roman"/>
          <w:sz w:val="28"/>
          <w:szCs w:val="28"/>
        </w:rPr>
        <w:t xml:space="preserve"> обеспечения, материн</w:t>
      </w:r>
      <w:r w:rsidR="00EB03EC">
        <w:rPr>
          <w:rFonts w:ascii="Times New Roman" w:hAnsi="Times New Roman"/>
          <w:sz w:val="28"/>
          <w:szCs w:val="28"/>
        </w:rPr>
        <w:t>ства и детства Курской области».</w:t>
      </w:r>
      <w:r w:rsidRPr="00AB563B">
        <w:rPr>
          <w:rFonts w:ascii="Times New Roman" w:hAnsi="Times New Roman"/>
          <w:sz w:val="28"/>
          <w:szCs w:val="28"/>
        </w:rPr>
        <w:t xml:space="preserve"> </w:t>
      </w:r>
    </w:p>
    <w:p w:rsidR="00F7331E" w:rsidRDefault="007D42E8" w:rsidP="00B63FED">
      <w:pPr>
        <w:tabs>
          <w:tab w:val="left" w:pos="426"/>
        </w:tabs>
        <w:spacing w:after="0" w:line="240" w:lineRule="auto"/>
        <w:jc w:val="both"/>
        <w:rPr>
          <w:rFonts w:ascii="Times New Roman" w:hAnsi="Times New Roman" w:cs="Times New Roman"/>
          <w:color w:val="000000" w:themeColor="text1"/>
          <w:sz w:val="28"/>
          <w:szCs w:val="28"/>
        </w:rPr>
      </w:pPr>
      <w:r>
        <w:rPr>
          <w:rFonts w:ascii="Times New Roman" w:hAnsi="Times New Roman"/>
          <w:sz w:val="28"/>
          <w:szCs w:val="28"/>
        </w:rPr>
        <w:tab/>
      </w:r>
      <w:r w:rsidR="00852514">
        <w:rPr>
          <w:rFonts w:ascii="Times New Roman" w:hAnsi="Times New Roman" w:cs="Times New Roman"/>
          <w:sz w:val="28"/>
          <w:szCs w:val="28"/>
          <w:shd w:val="clear" w:color="auto" w:fill="FFFFFF"/>
        </w:rPr>
        <w:tab/>
      </w:r>
      <w:proofErr w:type="gramStart"/>
      <w:r w:rsidR="00852514">
        <w:rPr>
          <w:rFonts w:ascii="Times New Roman" w:hAnsi="Times New Roman" w:cs="Times New Roman"/>
          <w:sz w:val="28"/>
          <w:szCs w:val="28"/>
          <w:shd w:val="clear" w:color="auto" w:fill="FFFFFF"/>
        </w:rPr>
        <w:t>П</w:t>
      </w:r>
      <w:r w:rsidR="00852514" w:rsidRPr="00082EBD">
        <w:rPr>
          <w:rFonts w:ascii="Times New Roman" w:hAnsi="Times New Roman" w:cs="Times New Roman"/>
          <w:color w:val="000000" w:themeColor="text1"/>
          <w:sz w:val="28"/>
          <w:szCs w:val="28"/>
        </w:rPr>
        <w:t>ринятия к учету</w:t>
      </w:r>
      <w:r w:rsidR="00924742">
        <w:rPr>
          <w:rFonts w:ascii="Times New Roman" w:hAnsi="Times New Roman" w:cs="Times New Roman"/>
          <w:color w:val="000000" w:themeColor="text1"/>
          <w:sz w:val="28"/>
          <w:szCs w:val="28"/>
        </w:rPr>
        <w:t>:</w:t>
      </w:r>
      <w:r w:rsidR="00852514">
        <w:rPr>
          <w:rFonts w:ascii="Times New Roman" w:hAnsi="Times New Roman" w:cs="Times New Roman"/>
          <w:color w:val="000000" w:themeColor="text1"/>
          <w:sz w:val="28"/>
          <w:szCs w:val="28"/>
        </w:rPr>
        <w:t xml:space="preserve"> водонагревателей (2 шт.) на сумму </w:t>
      </w:r>
      <w:r w:rsidR="00166891">
        <w:rPr>
          <w:rFonts w:ascii="Times New Roman" w:hAnsi="Times New Roman" w:cs="Times New Roman"/>
          <w:color w:val="000000" w:themeColor="text1"/>
          <w:sz w:val="28"/>
          <w:szCs w:val="28"/>
        </w:rPr>
        <w:t>65 450</w:t>
      </w:r>
      <w:r w:rsidR="00852514">
        <w:rPr>
          <w:rFonts w:ascii="Times New Roman" w:hAnsi="Times New Roman" w:cs="Times New Roman"/>
          <w:color w:val="000000" w:themeColor="text1"/>
          <w:sz w:val="28"/>
          <w:szCs w:val="28"/>
        </w:rPr>
        <w:t xml:space="preserve"> руб.</w:t>
      </w:r>
      <w:r w:rsidR="00EC5E54">
        <w:rPr>
          <w:rFonts w:ascii="Times New Roman" w:hAnsi="Times New Roman" w:cs="Times New Roman"/>
          <w:color w:val="000000" w:themeColor="text1"/>
          <w:sz w:val="28"/>
          <w:szCs w:val="28"/>
        </w:rPr>
        <w:t xml:space="preserve"> согласно акту об оказании услуг по </w:t>
      </w:r>
      <w:proofErr w:type="spellStart"/>
      <w:r w:rsidR="00EC5E54">
        <w:rPr>
          <w:rFonts w:ascii="Times New Roman" w:hAnsi="Times New Roman" w:cs="Times New Roman"/>
          <w:color w:val="000000" w:themeColor="text1"/>
          <w:sz w:val="28"/>
          <w:szCs w:val="28"/>
        </w:rPr>
        <w:t>монтажу\демонтажу</w:t>
      </w:r>
      <w:proofErr w:type="spellEnd"/>
      <w:r w:rsidR="00EC5E54">
        <w:rPr>
          <w:rFonts w:ascii="Times New Roman" w:hAnsi="Times New Roman" w:cs="Times New Roman"/>
          <w:color w:val="000000" w:themeColor="text1"/>
          <w:sz w:val="28"/>
          <w:szCs w:val="28"/>
        </w:rPr>
        <w:t xml:space="preserve"> водонагревателей</w:t>
      </w:r>
      <w:r w:rsidR="00F7331E">
        <w:rPr>
          <w:rFonts w:ascii="Times New Roman" w:hAnsi="Times New Roman" w:cs="Times New Roman"/>
          <w:color w:val="000000" w:themeColor="text1"/>
          <w:sz w:val="28"/>
          <w:szCs w:val="28"/>
        </w:rPr>
        <w:t xml:space="preserve"> и бухгалтерских справок к документу «Принятие к учету ОС, НМА, НПА» от 01.12.2020</w:t>
      </w:r>
      <w:r w:rsidR="00BC5A11">
        <w:rPr>
          <w:rFonts w:ascii="Times New Roman" w:hAnsi="Times New Roman" w:cs="Times New Roman"/>
          <w:color w:val="000000" w:themeColor="text1"/>
          <w:sz w:val="28"/>
          <w:szCs w:val="28"/>
        </w:rPr>
        <w:t xml:space="preserve"> №</w:t>
      </w:r>
      <w:r w:rsidR="00F7331E">
        <w:rPr>
          <w:rFonts w:ascii="Times New Roman" w:hAnsi="Times New Roman" w:cs="Times New Roman"/>
          <w:color w:val="000000" w:themeColor="text1"/>
          <w:sz w:val="28"/>
          <w:szCs w:val="28"/>
        </w:rPr>
        <w:t xml:space="preserve"> 0000-000063 на сумму 25950 руб. и от 15.12.2020 </w:t>
      </w:r>
      <w:r w:rsidR="00BC5A11">
        <w:rPr>
          <w:rFonts w:ascii="Times New Roman" w:hAnsi="Times New Roman" w:cs="Times New Roman"/>
          <w:color w:val="000000" w:themeColor="text1"/>
          <w:sz w:val="28"/>
          <w:szCs w:val="28"/>
        </w:rPr>
        <w:t xml:space="preserve">№ 0000-000070 </w:t>
      </w:r>
      <w:r w:rsidR="00F7331E">
        <w:rPr>
          <w:rFonts w:ascii="Times New Roman" w:hAnsi="Times New Roman" w:cs="Times New Roman"/>
          <w:color w:val="000000" w:themeColor="text1"/>
          <w:sz w:val="28"/>
          <w:szCs w:val="28"/>
        </w:rPr>
        <w:t>на сумму 39 500 руб.</w:t>
      </w:r>
      <w:r w:rsidR="00924742">
        <w:rPr>
          <w:rFonts w:ascii="Times New Roman" w:hAnsi="Times New Roman" w:cs="Times New Roman"/>
          <w:color w:val="000000" w:themeColor="text1"/>
          <w:sz w:val="28"/>
          <w:szCs w:val="28"/>
        </w:rPr>
        <w:t xml:space="preserve"> и </w:t>
      </w:r>
      <w:proofErr w:type="spellStart"/>
      <w:r w:rsidR="00924742">
        <w:rPr>
          <w:rFonts w:ascii="Times New Roman" w:hAnsi="Times New Roman" w:cs="Times New Roman"/>
          <w:color w:val="000000" w:themeColor="text1"/>
          <w:sz w:val="28"/>
          <w:szCs w:val="28"/>
        </w:rPr>
        <w:t>тепловычислителя-регистратора</w:t>
      </w:r>
      <w:proofErr w:type="spellEnd"/>
      <w:r w:rsidR="00924742">
        <w:rPr>
          <w:rFonts w:ascii="Times New Roman" w:hAnsi="Times New Roman" w:cs="Times New Roman"/>
          <w:color w:val="000000" w:themeColor="text1"/>
          <w:sz w:val="28"/>
          <w:szCs w:val="28"/>
        </w:rPr>
        <w:t xml:space="preserve"> ВЗЛЕТ ТСР СМАРТ </w:t>
      </w:r>
      <w:proofErr w:type="spellStart"/>
      <w:r w:rsidR="00924742">
        <w:rPr>
          <w:rFonts w:ascii="Times New Roman" w:hAnsi="Times New Roman" w:cs="Times New Roman"/>
          <w:color w:val="000000" w:themeColor="text1"/>
          <w:sz w:val="28"/>
          <w:szCs w:val="28"/>
        </w:rPr>
        <w:t>Ду</w:t>
      </w:r>
      <w:proofErr w:type="spellEnd"/>
      <w:r w:rsidR="00924742">
        <w:rPr>
          <w:rFonts w:ascii="Times New Roman" w:hAnsi="Times New Roman" w:cs="Times New Roman"/>
          <w:color w:val="000000" w:themeColor="text1"/>
          <w:sz w:val="28"/>
          <w:szCs w:val="28"/>
        </w:rPr>
        <w:t xml:space="preserve"> 40 </w:t>
      </w:r>
      <w:r w:rsidR="00A30BCE">
        <w:rPr>
          <w:rFonts w:ascii="Times New Roman" w:hAnsi="Times New Roman" w:cs="Times New Roman"/>
          <w:color w:val="000000" w:themeColor="text1"/>
          <w:sz w:val="28"/>
          <w:szCs w:val="28"/>
        </w:rPr>
        <w:t xml:space="preserve">на сумму 192 000 руб. </w:t>
      </w:r>
      <w:r w:rsidR="00924742">
        <w:rPr>
          <w:rFonts w:ascii="Times New Roman" w:hAnsi="Times New Roman" w:cs="Times New Roman"/>
          <w:color w:val="000000" w:themeColor="text1"/>
          <w:sz w:val="28"/>
          <w:szCs w:val="28"/>
        </w:rPr>
        <w:t>согласно</w:t>
      </w:r>
      <w:proofErr w:type="gramEnd"/>
      <w:r w:rsidR="00924742">
        <w:rPr>
          <w:rFonts w:ascii="Times New Roman" w:hAnsi="Times New Roman" w:cs="Times New Roman"/>
          <w:color w:val="000000" w:themeColor="text1"/>
          <w:sz w:val="28"/>
          <w:szCs w:val="28"/>
        </w:rPr>
        <w:t xml:space="preserve"> договору от 22.07.2020 № 167 по оказанию услуг по установке и настройке на </w:t>
      </w:r>
      <w:proofErr w:type="spellStart"/>
      <w:r w:rsidR="00924742">
        <w:rPr>
          <w:rFonts w:ascii="Times New Roman" w:hAnsi="Times New Roman" w:cs="Times New Roman"/>
          <w:color w:val="000000" w:themeColor="text1"/>
          <w:sz w:val="28"/>
          <w:szCs w:val="28"/>
        </w:rPr>
        <w:t>теплоузел</w:t>
      </w:r>
      <w:proofErr w:type="spellEnd"/>
      <w:r w:rsidR="00924742" w:rsidRPr="00924742">
        <w:rPr>
          <w:rFonts w:ascii="Times New Roman" w:hAnsi="Times New Roman" w:cs="Times New Roman"/>
          <w:color w:val="000000" w:themeColor="text1"/>
          <w:sz w:val="28"/>
          <w:szCs w:val="28"/>
        </w:rPr>
        <w:t xml:space="preserve"> </w:t>
      </w:r>
      <w:proofErr w:type="spellStart"/>
      <w:r w:rsidR="00924742">
        <w:rPr>
          <w:rFonts w:ascii="Times New Roman" w:hAnsi="Times New Roman" w:cs="Times New Roman"/>
          <w:color w:val="000000" w:themeColor="text1"/>
          <w:sz w:val="28"/>
          <w:szCs w:val="28"/>
        </w:rPr>
        <w:t>тепловычислителя-регистратора</w:t>
      </w:r>
      <w:proofErr w:type="spellEnd"/>
      <w:r w:rsidR="00924742">
        <w:rPr>
          <w:rFonts w:ascii="Times New Roman" w:hAnsi="Times New Roman" w:cs="Times New Roman"/>
          <w:color w:val="000000" w:themeColor="text1"/>
          <w:sz w:val="28"/>
          <w:szCs w:val="28"/>
        </w:rPr>
        <w:t xml:space="preserve"> ВЗЛЕТ ТСР СМАРТ </w:t>
      </w:r>
      <w:proofErr w:type="spellStart"/>
      <w:r w:rsidR="00924742">
        <w:rPr>
          <w:rFonts w:ascii="Times New Roman" w:hAnsi="Times New Roman" w:cs="Times New Roman"/>
          <w:color w:val="000000" w:themeColor="text1"/>
          <w:sz w:val="28"/>
          <w:szCs w:val="28"/>
        </w:rPr>
        <w:t>Ду</w:t>
      </w:r>
      <w:proofErr w:type="spellEnd"/>
      <w:r w:rsidR="00924742">
        <w:rPr>
          <w:rFonts w:ascii="Times New Roman" w:hAnsi="Times New Roman" w:cs="Times New Roman"/>
          <w:color w:val="000000" w:themeColor="text1"/>
          <w:sz w:val="28"/>
          <w:szCs w:val="28"/>
        </w:rPr>
        <w:t xml:space="preserve"> 40</w:t>
      </w:r>
      <w:r w:rsidR="00A30BCE">
        <w:rPr>
          <w:rFonts w:ascii="Times New Roman" w:hAnsi="Times New Roman" w:cs="Times New Roman"/>
          <w:color w:val="000000" w:themeColor="text1"/>
          <w:sz w:val="28"/>
          <w:szCs w:val="28"/>
        </w:rPr>
        <w:t>, акту сдачи-приемки оказанных услуг от 24.08.2020</w:t>
      </w:r>
      <w:r w:rsidR="000B64D6">
        <w:rPr>
          <w:rFonts w:ascii="Times New Roman" w:hAnsi="Times New Roman" w:cs="Times New Roman"/>
          <w:color w:val="000000" w:themeColor="text1"/>
          <w:sz w:val="28"/>
          <w:szCs w:val="28"/>
        </w:rPr>
        <w:t>, бухгалтерской</w:t>
      </w:r>
      <w:r w:rsidR="00435632">
        <w:rPr>
          <w:rFonts w:ascii="Times New Roman" w:hAnsi="Times New Roman" w:cs="Times New Roman"/>
          <w:color w:val="000000" w:themeColor="text1"/>
          <w:sz w:val="28"/>
          <w:szCs w:val="28"/>
        </w:rPr>
        <w:t xml:space="preserve"> справки </w:t>
      </w:r>
      <w:r w:rsidR="000B64D6">
        <w:rPr>
          <w:rFonts w:ascii="Times New Roman" w:hAnsi="Times New Roman" w:cs="Times New Roman"/>
          <w:color w:val="000000" w:themeColor="text1"/>
          <w:sz w:val="28"/>
          <w:szCs w:val="28"/>
        </w:rPr>
        <w:t xml:space="preserve">к документу «Принятие к учету ОС, НМА, НПА» от </w:t>
      </w:r>
      <w:r w:rsidR="00435632">
        <w:rPr>
          <w:rFonts w:ascii="Times New Roman" w:hAnsi="Times New Roman" w:cs="Times New Roman"/>
          <w:color w:val="000000" w:themeColor="text1"/>
          <w:sz w:val="28"/>
          <w:szCs w:val="28"/>
        </w:rPr>
        <w:t xml:space="preserve">27.08.2020 </w:t>
      </w:r>
      <w:r w:rsidR="000B64D6">
        <w:rPr>
          <w:rFonts w:ascii="Times New Roman" w:hAnsi="Times New Roman" w:cs="Times New Roman"/>
          <w:color w:val="000000" w:themeColor="text1"/>
          <w:sz w:val="28"/>
          <w:szCs w:val="28"/>
        </w:rPr>
        <w:t>№ 0000-0000</w:t>
      </w:r>
      <w:r w:rsidR="00435632">
        <w:rPr>
          <w:rFonts w:ascii="Times New Roman" w:hAnsi="Times New Roman" w:cs="Times New Roman"/>
          <w:color w:val="000000" w:themeColor="text1"/>
          <w:sz w:val="28"/>
          <w:szCs w:val="28"/>
        </w:rPr>
        <w:t>72.</w:t>
      </w:r>
    </w:p>
    <w:p w:rsidR="00B63FED" w:rsidRPr="005C7D47" w:rsidRDefault="00B63FED" w:rsidP="00B63FED">
      <w:pPr>
        <w:tabs>
          <w:tab w:val="left" w:pos="426"/>
        </w:tabs>
        <w:spacing w:after="0" w:line="240" w:lineRule="auto"/>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ab/>
      </w:r>
      <w:r w:rsidR="00991524">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w:t>
      </w:r>
      <w:r w:rsidRPr="004064B3">
        <w:rPr>
          <w:rFonts w:ascii="Times New Roman" w:hAnsi="Times New Roman" w:cs="Times New Roman"/>
          <w:i/>
          <w:sz w:val="28"/>
          <w:szCs w:val="28"/>
        </w:rPr>
        <w:t>Приложение №</w:t>
      </w:r>
      <w:r w:rsidR="004064B3">
        <w:rPr>
          <w:rFonts w:ascii="Times New Roman" w:hAnsi="Times New Roman" w:cs="Times New Roman"/>
          <w:i/>
          <w:sz w:val="28"/>
          <w:szCs w:val="28"/>
        </w:rPr>
        <w:t xml:space="preserve"> 5.</w:t>
      </w:r>
      <w:proofErr w:type="gramEnd"/>
      <w:r w:rsidRPr="00AA2691">
        <w:rPr>
          <w:rFonts w:ascii="Times New Roman" w:hAnsi="Times New Roman" w:cs="Times New Roman"/>
          <w:i/>
          <w:color w:val="000000" w:themeColor="text1"/>
          <w:sz w:val="28"/>
          <w:szCs w:val="28"/>
        </w:rPr>
        <w:t xml:space="preserve"> </w:t>
      </w:r>
      <w:proofErr w:type="gramStart"/>
      <w:r w:rsidRPr="00AA2691">
        <w:rPr>
          <w:rFonts w:ascii="Times New Roman" w:hAnsi="Times New Roman" w:cs="Times New Roman"/>
          <w:i/>
          <w:color w:val="000000" w:themeColor="text1"/>
          <w:sz w:val="28"/>
          <w:szCs w:val="28"/>
        </w:rPr>
        <w:t>Копии актов об оказании услуг на 2 л.</w:t>
      </w:r>
      <w:r w:rsidR="005C7D47">
        <w:rPr>
          <w:rFonts w:ascii="Times New Roman" w:hAnsi="Times New Roman" w:cs="Times New Roman"/>
          <w:i/>
          <w:color w:val="000000" w:themeColor="text1"/>
          <w:sz w:val="28"/>
          <w:szCs w:val="28"/>
        </w:rPr>
        <w:t>, копия акта</w:t>
      </w:r>
      <w:r w:rsidR="005C7D47" w:rsidRPr="005C7D47">
        <w:rPr>
          <w:rFonts w:ascii="Times New Roman" w:hAnsi="Times New Roman" w:cs="Times New Roman"/>
          <w:i/>
          <w:color w:val="000000" w:themeColor="text1"/>
          <w:sz w:val="28"/>
          <w:szCs w:val="28"/>
        </w:rPr>
        <w:t xml:space="preserve"> сдачи-приемки оказанных услуг от 24.08.2020</w:t>
      </w:r>
      <w:r w:rsidR="005C7D47">
        <w:rPr>
          <w:rFonts w:ascii="Times New Roman" w:hAnsi="Times New Roman" w:cs="Times New Roman"/>
          <w:i/>
          <w:color w:val="000000" w:themeColor="text1"/>
          <w:sz w:val="28"/>
          <w:szCs w:val="28"/>
        </w:rPr>
        <w:t xml:space="preserve"> на 1 л.</w:t>
      </w:r>
      <w:r w:rsidRPr="005C7D47">
        <w:rPr>
          <w:rFonts w:ascii="Times New Roman" w:hAnsi="Times New Roman" w:cs="Times New Roman"/>
          <w:i/>
          <w:color w:val="000000" w:themeColor="text1"/>
          <w:sz w:val="28"/>
          <w:szCs w:val="28"/>
        </w:rPr>
        <w:t>).</w:t>
      </w:r>
      <w:proofErr w:type="gramEnd"/>
    </w:p>
    <w:p w:rsidR="003161C2" w:rsidRDefault="004E1DAC" w:rsidP="003161C2">
      <w:pPr>
        <w:tabs>
          <w:tab w:val="left" w:pos="42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ab/>
        <w:t xml:space="preserve"> - </w:t>
      </w:r>
      <w:r w:rsidRPr="00082EBD">
        <w:rPr>
          <w:rFonts w:ascii="Times New Roman" w:hAnsi="Times New Roman" w:cs="Times New Roman"/>
          <w:color w:val="000000" w:themeColor="text1"/>
          <w:sz w:val="28"/>
          <w:szCs w:val="28"/>
        </w:rPr>
        <w:t>принятия к учету</w:t>
      </w:r>
      <w:r>
        <w:rPr>
          <w:rFonts w:ascii="Times New Roman" w:hAnsi="Times New Roman" w:cs="Times New Roman"/>
          <w:color w:val="000000" w:themeColor="text1"/>
          <w:sz w:val="28"/>
          <w:szCs w:val="28"/>
        </w:rPr>
        <w:t xml:space="preserve"> изготовленного: стенда (2 шт.) на сумму </w:t>
      </w:r>
      <w:r w:rsidR="003D2936">
        <w:rPr>
          <w:rFonts w:ascii="Times New Roman" w:hAnsi="Times New Roman" w:cs="Times New Roman"/>
          <w:color w:val="000000" w:themeColor="text1"/>
          <w:sz w:val="28"/>
          <w:szCs w:val="28"/>
        </w:rPr>
        <w:t>12 000</w:t>
      </w:r>
      <w:r>
        <w:rPr>
          <w:rFonts w:ascii="Times New Roman" w:hAnsi="Times New Roman" w:cs="Times New Roman"/>
          <w:color w:val="000000" w:themeColor="text1"/>
          <w:sz w:val="28"/>
          <w:szCs w:val="28"/>
        </w:rPr>
        <w:t xml:space="preserve"> руб. </w:t>
      </w:r>
      <w:r w:rsidR="003D2936">
        <w:rPr>
          <w:rFonts w:ascii="Times New Roman" w:hAnsi="Times New Roman" w:cs="Times New Roman"/>
          <w:color w:val="000000" w:themeColor="text1"/>
          <w:sz w:val="28"/>
          <w:szCs w:val="28"/>
        </w:rPr>
        <w:t xml:space="preserve">и </w:t>
      </w:r>
      <w:proofErr w:type="spellStart"/>
      <w:r w:rsidR="003D2936">
        <w:rPr>
          <w:rFonts w:ascii="Times New Roman" w:hAnsi="Times New Roman" w:cs="Times New Roman"/>
          <w:color w:val="000000" w:themeColor="text1"/>
          <w:sz w:val="28"/>
          <w:szCs w:val="28"/>
        </w:rPr>
        <w:t>полноцветного</w:t>
      </w:r>
      <w:proofErr w:type="spellEnd"/>
      <w:r w:rsidR="003D2936">
        <w:rPr>
          <w:rFonts w:ascii="Times New Roman" w:hAnsi="Times New Roman" w:cs="Times New Roman"/>
          <w:color w:val="000000" w:themeColor="text1"/>
          <w:sz w:val="28"/>
          <w:szCs w:val="28"/>
        </w:rPr>
        <w:t xml:space="preserve"> информационного фриза «Я ПОМНЮ! Я ГОРЖУСЬ!» 2000/200 мм</w:t>
      </w:r>
      <w:proofErr w:type="gramStart"/>
      <w:r w:rsidR="003D2936">
        <w:rPr>
          <w:rFonts w:ascii="Times New Roman" w:hAnsi="Times New Roman" w:cs="Times New Roman"/>
          <w:color w:val="000000" w:themeColor="text1"/>
          <w:sz w:val="28"/>
          <w:szCs w:val="28"/>
        </w:rPr>
        <w:t>.</w:t>
      </w:r>
      <w:proofErr w:type="gramEnd"/>
      <w:r w:rsidR="003D2936">
        <w:rPr>
          <w:rFonts w:ascii="Times New Roman" w:hAnsi="Times New Roman" w:cs="Times New Roman"/>
          <w:color w:val="000000" w:themeColor="text1"/>
          <w:sz w:val="28"/>
          <w:szCs w:val="28"/>
        </w:rPr>
        <w:t xml:space="preserve"> </w:t>
      </w:r>
      <w:proofErr w:type="gramStart"/>
      <w:r w:rsidR="003D2936">
        <w:rPr>
          <w:rFonts w:ascii="Times New Roman" w:hAnsi="Times New Roman" w:cs="Times New Roman"/>
          <w:color w:val="000000" w:themeColor="text1"/>
          <w:sz w:val="28"/>
          <w:szCs w:val="28"/>
        </w:rPr>
        <w:t>н</w:t>
      </w:r>
      <w:proofErr w:type="gramEnd"/>
      <w:r w:rsidR="003D2936">
        <w:rPr>
          <w:rFonts w:ascii="Times New Roman" w:hAnsi="Times New Roman" w:cs="Times New Roman"/>
          <w:color w:val="000000" w:themeColor="text1"/>
          <w:sz w:val="28"/>
          <w:szCs w:val="28"/>
        </w:rPr>
        <w:t xml:space="preserve">а основе композитного материала </w:t>
      </w:r>
      <w:r w:rsidR="00226BEF">
        <w:rPr>
          <w:rFonts w:ascii="Times New Roman" w:hAnsi="Times New Roman" w:cs="Times New Roman"/>
          <w:color w:val="000000" w:themeColor="text1"/>
          <w:sz w:val="28"/>
          <w:szCs w:val="28"/>
        </w:rPr>
        <w:t xml:space="preserve">на сумму 2 900 руб. </w:t>
      </w:r>
      <w:r>
        <w:rPr>
          <w:rFonts w:ascii="Times New Roman" w:hAnsi="Times New Roman" w:cs="Times New Roman"/>
          <w:color w:val="000000" w:themeColor="text1"/>
          <w:sz w:val="28"/>
          <w:szCs w:val="28"/>
        </w:rPr>
        <w:t xml:space="preserve">(договор № </w:t>
      </w:r>
      <w:r w:rsidR="003D2936">
        <w:rPr>
          <w:rFonts w:ascii="Times New Roman" w:hAnsi="Times New Roman" w:cs="Times New Roman"/>
          <w:color w:val="000000" w:themeColor="text1"/>
          <w:sz w:val="28"/>
          <w:szCs w:val="28"/>
        </w:rPr>
        <w:t>27/80</w:t>
      </w:r>
      <w:r>
        <w:rPr>
          <w:rFonts w:ascii="Times New Roman" w:hAnsi="Times New Roman" w:cs="Times New Roman"/>
          <w:color w:val="000000" w:themeColor="text1"/>
          <w:sz w:val="28"/>
          <w:szCs w:val="28"/>
        </w:rPr>
        <w:t xml:space="preserve"> от 27.0</w:t>
      </w:r>
      <w:r w:rsidR="003D293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.20</w:t>
      </w:r>
      <w:r w:rsidR="003D2936">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 (договор № 133/275 от 28.11.20</w:t>
      </w:r>
      <w:r w:rsidR="00226BEF">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w:t>
      </w:r>
      <w:r w:rsidR="00226BEF">
        <w:rPr>
          <w:rFonts w:ascii="Times New Roman" w:hAnsi="Times New Roman" w:cs="Times New Roman"/>
          <w:color w:val="000000" w:themeColor="text1"/>
          <w:sz w:val="28"/>
          <w:szCs w:val="28"/>
        </w:rPr>
        <w:t xml:space="preserve"> и стенда на сумму 8800 руб.</w:t>
      </w:r>
      <w:r w:rsidR="00226BEF" w:rsidRPr="00226BEF">
        <w:rPr>
          <w:rFonts w:ascii="Times New Roman" w:hAnsi="Times New Roman" w:cs="Times New Roman"/>
          <w:color w:val="000000" w:themeColor="text1"/>
          <w:sz w:val="28"/>
          <w:szCs w:val="28"/>
        </w:rPr>
        <w:t xml:space="preserve"> </w:t>
      </w:r>
      <w:r w:rsidR="00226BEF">
        <w:rPr>
          <w:rFonts w:ascii="Times New Roman" w:hAnsi="Times New Roman" w:cs="Times New Roman"/>
          <w:color w:val="000000" w:themeColor="text1"/>
          <w:sz w:val="28"/>
          <w:szCs w:val="28"/>
        </w:rPr>
        <w:t>(договор № 79/317  от 21.12.2020)</w:t>
      </w:r>
      <w:r w:rsidR="00ED2E59">
        <w:rPr>
          <w:rFonts w:ascii="Times New Roman" w:hAnsi="Times New Roman" w:cs="Times New Roman"/>
          <w:color w:val="000000" w:themeColor="text1"/>
          <w:sz w:val="28"/>
          <w:szCs w:val="28"/>
        </w:rPr>
        <w:t xml:space="preserve"> согласно </w:t>
      </w:r>
      <w:r w:rsidR="00753493">
        <w:rPr>
          <w:rFonts w:ascii="Times New Roman" w:hAnsi="Times New Roman" w:cs="Times New Roman"/>
          <w:color w:val="000000" w:themeColor="text1"/>
          <w:sz w:val="28"/>
          <w:szCs w:val="28"/>
        </w:rPr>
        <w:t>бухгалтерских справок к документу «Принятие к учету ОС, НМА, НПА» от 27.03.2020 № 0000-000067,</w:t>
      </w:r>
      <w:r w:rsidR="003161C2">
        <w:rPr>
          <w:rFonts w:ascii="Times New Roman" w:hAnsi="Times New Roman" w:cs="Times New Roman"/>
          <w:color w:val="000000" w:themeColor="text1"/>
          <w:sz w:val="28"/>
          <w:szCs w:val="28"/>
        </w:rPr>
        <w:t xml:space="preserve"> </w:t>
      </w:r>
      <w:r w:rsidR="00753493">
        <w:rPr>
          <w:rFonts w:ascii="Times New Roman" w:hAnsi="Times New Roman" w:cs="Times New Roman"/>
          <w:color w:val="000000" w:themeColor="text1"/>
          <w:sz w:val="28"/>
          <w:szCs w:val="28"/>
        </w:rPr>
        <w:t>от 08.04.2020 № 0000-0000</w:t>
      </w:r>
      <w:r w:rsidR="003161C2">
        <w:rPr>
          <w:rFonts w:ascii="Times New Roman" w:hAnsi="Times New Roman" w:cs="Times New Roman"/>
          <w:color w:val="000000" w:themeColor="text1"/>
          <w:sz w:val="28"/>
          <w:szCs w:val="28"/>
        </w:rPr>
        <w:t>66,</w:t>
      </w:r>
      <w:r w:rsidR="003161C2" w:rsidRPr="003161C2">
        <w:rPr>
          <w:rFonts w:ascii="Times New Roman" w:hAnsi="Times New Roman" w:cs="Times New Roman"/>
          <w:color w:val="000000" w:themeColor="text1"/>
          <w:sz w:val="28"/>
          <w:szCs w:val="28"/>
        </w:rPr>
        <w:t xml:space="preserve"> </w:t>
      </w:r>
      <w:r w:rsidR="003161C2">
        <w:rPr>
          <w:rFonts w:ascii="Times New Roman" w:hAnsi="Times New Roman" w:cs="Times New Roman"/>
          <w:color w:val="000000" w:themeColor="text1"/>
          <w:sz w:val="28"/>
          <w:szCs w:val="28"/>
        </w:rPr>
        <w:t>от 21.12.2020 № 0000-000065, от 23.12.2020 № 0000-000068</w:t>
      </w:r>
      <w:r w:rsidR="00DB1977">
        <w:rPr>
          <w:rFonts w:ascii="Times New Roman" w:hAnsi="Times New Roman" w:cs="Times New Roman"/>
          <w:color w:val="000000" w:themeColor="text1"/>
          <w:sz w:val="28"/>
          <w:szCs w:val="28"/>
        </w:rPr>
        <w:t>.</w:t>
      </w:r>
    </w:p>
    <w:p w:rsidR="000C2818" w:rsidRDefault="000C2818" w:rsidP="000C2818">
      <w:pPr>
        <w:tabs>
          <w:tab w:val="left" w:pos="426"/>
        </w:tabs>
        <w:spacing w:after="0" w:line="240" w:lineRule="auto"/>
        <w:jc w:val="both"/>
        <w:rPr>
          <w:rFonts w:ascii="Times New Roman" w:hAnsi="Times New Roman" w:cs="Times New Roman"/>
          <w:sz w:val="28"/>
          <w:szCs w:val="28"/>
          <w:shd w:val="clear" w:color="auto" w:fill="FFFFFF"/>
        </w:rPr>
      </w:pPr>
      <w:r>
        <w:rPr>
          <w:rFonts w:ascii="Times New Roman" w:hAnsi="Times New Roman"/>
          <w:sz w:val="28"/>
          <w:szCs w:val="28"/>
        </w:rPr>
        <w:tab/>
        <w:t>В н</w:t>
      </w:r>
      <w:r w:rsidRPr="00A00191">
        <w:rPr>
          <w:rFonts w:ascii="Times New Roman" w:eastAsia="Times New Roman" w:hAnsi="Times New Roman"/>
          <w:sz w:val="28"/>
          <w:szCs w:val="28"/>
          <w:lang w:eastAsia="ru-RU"/>
        </w:rPr>
        <w:t xml:space="preserve">арушение </w:t>
      </w:r>
      <w:r>
        <w:rPr>
          <w:rFonts w:ascii="Times New Roman" w:eastAsia="Times New Roman" w:hAnsi="Times New Roman"/>
          <w:sz w:val="28"/>
          <w:szCs w:val="28"/>
          <w:lang w:eastAsia="ru-RU"/>
        </w:rPr>
        <w:t xml:space="preserve">пункта </w:t>
      </w:r>
      <w:r w:rsidRPr="00BE7A3B">
        <w:rPr>
          <w:rFonts w:ascii="Times New Roman" w:eastAsia="Times New Roman" w:hAnsi="Times New Roman" w:cs="Times New Roman"/>
          <w:sz w:val="28"/>
          <w:szCs w:val="28"/>
          <w:lang w:eastAsia="ru-RU"/>
        </w:rPr>
        <w:t>11.1</w:t>
      </w:r>
      <w:r w:rsidRPr="00BE7A3B">
        <w:rPr>
          <w:rFonts w:ascii="Times New Roman" w:hAnsi="Times New Roman" w:cs="Times New Roman"/>
          <w:bCs/>
          <w:color w:val="333333"/>
          <w:sz w:val="28"/>
          <w:szCs w:val="28"/>
          <w:shd w:val="clear" w:color="auto" w:fill="FBFBFB"/>
        </w:rPr>
        <w:t xml:space="preserve"> Порядка</w:t>
      </w:r>
      <w:r w:rsidRPr="00BE7A3B">
        <w:rPr>
          <w:rFonts w:ascii="Times New Roman" w:hAnsi="Times New Roman" w:cs="Times New Roman"/>
          <w:color w:val="333333"/>
          <w:sz w:val="28"/>
          <w:szCs w:val="28"/>
          <w:shd w:val="clear" w:color="auto" w:fill="FBFBFB"/>
        </w:rPr>
        <w:t> применения классификации операций сектора государственного управления"</w:t>
      </w:r>
      <w:r>
        <w:rPr>
          <w:rFonts w:ascii="Times New Roman" w:eastAsia="Times New Roman" w:hAnsi="Times New Roman"/>
          <w:sz w:val="28"/>
          <w:szCs w:val="28"/>
          <w:lang w:eastAsia="ru-RU"/>
        </w:rPr>
        <w:t xml:space="preserve"> </w:t>
      </w:r>
      <w:r w:rsidRPr="00A00191">
        <w:rPr>
          <w:rFonts w:ascii="Times New Roman" w:eastAsia="Times New Roman" w:hAnsi="Times New Roman"/>
          <w:sz w:val="28"/>
          <w:szCs w:val="28"/>
          <w:lang w:eastAsia="ru-RU"/>
        </w:rPr>
        <w:t>утвержденных приказом Министерства финансов Российской Федерации</w:t>
      </w:r>
      <w:r>
        <w:rPr>
          <w:rFonts w:ascii="Times New Roman" w:eastAsia="Times New Roman" w:hAnsi="Times New Roman"/>
          <w:sz w:val="28"/>
          <w:szCs w:val="28"/>
          <w:lang w:eastAsia="ru-RU"/>
        </w:rPr>
        <w:t xml:space="preserve"> от 29.11.2017</w:t>
      </w:r>
      <w:r w:rsidRPr="00A00191">
        <w:rPr>
          <w:rFonts w:ascii="Times New Roman" w:eastAsia="Times New Roman" w:hAnsi="Times New Roman"/>
          <w:sz w:val="28"/>
          <w:szCs w:val="28"/>
          <w:lang w:eastAsia="ru-RU"/>
        </w:rPr>
        <w:t xml:space="preserve"> N </w:t>
      </w:r>
      <w:r>
        <w:rPr>
          <w:rFonts w:ascii="Times New Roman" w:eastAsia="Times New Roman" w:hAnsi="Times New Roman"/>
          <w:sz w:val="28"/>
          <w:szCs w:val="28"/>
          <w:lang w:eastAsia="ru-RU"/>
        </w:rPr>
        <w:t>209</w:t>
      </w:r>
      <w:r w:rsidRPr="00A00191">
        <w:rPr>
          <w:rFonts w:ascii="Times New Roman" w:eastAsia="Times New Roman" w:hAnsi="Times New Roman"/>
          <w:sz w:val="28"/>
          <w:szCs w:val="28"/>
          <w:lang w:eastAsia="ru-RU"/>
        </w:rPr>
        <w:t xml:space="preserve">н </w:t>
      </w:r>
      <w:r>
        <w:rPr>
          <w:rFonts w:ascii="Times New Roman" w:eastAsia="Times New Roman" w:hAnsi="Times New Roman"/>
          <w:sz w:val="28"/>
          <w:szCs w:val="28"/>
          <w:lang w:eastAsia="ru-RU"/>
        </w:rPr>
        <w:t>р</w:t>
      </w:r>
      <w:r w:rsidRPr="00A00191">
        <w:rPr>
          <w:rFonts w:ascii="Times New Roman" w:eastAsia="Times New Roman" w:hAnsi="Times New Roman"/>
          <w:sz w:val="28"/>
          <w:szCs w:val="28"/>
          <w:lang w:eastAsia="ru-RU"/>
        </w:rPr>
        <w:t xml:space="preserve">асходы </w:t>
      </w:r>
      <w:r>
        <w:rPr>
          <w:rFonts w:ascii="Times New Roman" w:eastAsia="Times New Roman" w:hAnsi="Times New Roman"/>
          <w:sz w:val="28"/>
          <w:szCs w:val="28"/>
          <w:lang w:eastAsia="ru-RU"/>
        </w:rPr>
        <w:t xml:space="preserve">по изготовлению </w:t>
      </w:r>
      <w:r w:rsidR="007D5820">
        <w:rPr>
          <w:rFonts w:ascii="Times New Roman" w:hAnsi="Times New Roman" w:cs="Times New Roman"/>
          <w:color w:val="000000" w:themeColor="text1"/>
          <w:sz w:val="28"/>
          <w:szCs w:val="28"/>
        </w:rPr>
        <w:t>стенда (</w:t>
      </w:r>
      <w:r w:rsidR="00806578">
        <w:rPr>
          <w:rFonts w:ascii="Times New Roman" w:hAnsi="Times New Roman" w:cs="Times New Roman"/>
          <w:color w:val="000000" w:themeColor="text1"/>
          <w:sz w:val="28"/>
          <w:szCs w:val="28"/>
        </w:rPr>
        <w:t>3</w:t>
      </w:r>
      <w:r w:rsidR="007D5820">
        <w:rPr>
          <w:rFonts w:ascii="Times New Roman" w:hAnsi="Times New Roman" w:cs="Times New Roman"/>
          <w:color w:val="000000" w:themeColor="text1"/>
          <w:sz w:val="28"/>
          <w:szCs w:val="28"/>
        </w:rPr>
        <w:t xml:space="preserve"> шт.) на сумму </w:t>
      </w:r>
      <w:r w:rsidR="00806578">
        <w:rPr>
          <w:rFonts w:ascii="Times New Roman" w:hAnsi="Times New Roman" w:cs="Times New Roman"/>
          <w:color w:val="000000" w:themeColor="text1"/>
          <w:sz w:val="28"/>
          <w:szCs w:val="28"/>
        </w:rPr>
        <w:t xml:space="preserve">20100 </w:t>
      </w:r>
      <w:r w:rsidR="007D5820">
        <w:rPr>
          <w:rFonts w:ascii="Times New Roman" w:hAnsi="Times New Roman" w:cs="Times New Roman"/>
          <w:color w:val="000000" w:themeColor="text1"/>
          <w:sz w:val="28"/>
          <w:szCs w:val="28"/>
        </w:rPr>
        <w:t xml:space="preserve">руб. и </w:t>
      </w:r>
      <w:proofErr w:type="spellStart"/>
      <w:r w:rsidR="007D5820">
        <w:rPr>
          <w:rFonts w:ascii="Times New Roman" w:hAnsi="Times New Roman" w:cs="Times New Roman"/>
          <w:color w:val="000000" w:themeColor="text1"/>
          <w:sz w:val="28"/>
          <w:szCs w:val="28"/>
        </w:rPr>
        <w:t>полноцветного</w:t>
      </w:r>
      <w:proofErr w:type="spellEnd"/>
      <w:r w:rsidR="007D5820">
        <w:rPr>
          <w:rFonts w:ascii="Times New Roman" w:hAnsi="Times New Roman" w:cs="Times New Roman"/>
          <w:color w:val="000000" w:themeColor="text1"/>
          <w:sz w:val="28"/>
          <w:szCs w:val="28"/>
        </w:rPr>
        <w:t xml:space="preserve"> информационного фриза «Я ПОМНЮ! Я ГОРЖУСЬ!» 2000/200 мм</w:t>
      </w:r>
      <w:proofErr w:type="gramStart"/>
      <w:r w:rsidR="007D5820">
        <w:rPr>
          <w:rFonts w:ascii="Times New Roman" w:hAnsi="Times New Roman" w:cs="Times New Roman"/>
          <w:color w:val="000000" w:themeColor="text1"/>
          <w:sz w:val="28"/>
          <w:szCs w:val="28"/>
        </w:rPr>
        <w:t>.</w:t>
      </w:r>
      <w:proofErr w:type="gramEnd"/>
      <w:r w:rsidR="007D5820">
        <w:rPr>
          <w:rFonts w:ascii="Times New Roman" w:hAnsi="Times New Roman" w:cs="Times New Roman"/>
          <w:color w:val="000000" w:themeColor="text1"/>
          <w:sz w:val="28"/>
          <w:szCs w:val="28"/>
        </w:rPr>
        <w:t xml:space="preserve"> </w:t>
      </w:r>
      <w:proofErr w:type="gramStart"/>
      <w:r w:rsidR="007D5820">
        <w:rPr>
          <w:rFonts w:ascii="Times New Roman" w:hAnsi="Times New Roman" w:cs="Times New Roman"/>
          <w:color w:val="000000" w:themeColor="text1"/>
          <w:sz w:val="28"/>
          <w:szCs w:val="28"/>
        </w:rPr>
        <w:t>н</w:t>
      </w:r>
      <w:proofErr w:type="gramEnd"/>
      <w:r w:rsidR="007D5820">
        <w:rPr>
          <w:rFonts w:ascii="Times New Roman" w:hAnsi="Times New Roman" w:cs="Times New Roman"/>
          <w:color w:val="000000" w:themeColor="text1"/>
          <w:sz w:val="28"/>
          <w:szCs w:val="28"/>
        </w:rPr>
        <w:t>а основе композитного материала на сумму 2 900 руб.</w:t>
      </w:r>
      <w:r w:rsidR="00806578">
        <w:rPr>
          <w:rFonts w:ascii="Times New Roman" w:hAnsi="Times New Roman" w:cs="Times New Roman"/>
          <w:color w:val="000000" w:themeColor="text1"/>
          <w:sz w:val="28"/>
          <w:szCs w:val="28"/>
        </w:rPr>
        <w:t xml:space="preserve"> </w:t>
      </w:r>
      <w:r w:rsidRPr="00A00191">
        <w:rPr>
          <w:rFonts w:ascii="Times New Roman" w:eastAsia="Times New Roman" w:hAnsi="Times New Roman"/>
          <w:sz w:val="28"/>
          <w:szCs w:val="28"/>
          <w:lang w:eastAsia="ru-RU"/>
        </w:rPr>
        <w:t>были отражены по КОСГУ</w:t>
      </w:r>
      <w:r>
        <w:rPr>
          <w:rFonts w:ascii="Times New Roman" w:eastAsia="Times New Roman" w:hAnsi="Times New Roman"/>
          <w:sz w:val="28"/>
          <w:szCs w:val="28"/>
          <w:lang w:eastAsia="ru-RU"/>
        </w:rPr>
        <w:t xml:space="preserve"> 226</w:t>
      </w:r>
      <w:r w:rsidRPr="00A0019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Прочие работы, услуги</w:t>
      </w:r>
      <w:r w:rsidRPr="00A0019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вместо </w:t>
      </w:r>
      <w:r w:rsidRPr="00A00191">
        <w:rPr>
          <w:rFonts w:ascii="Times New Roman" w:eastAsia="Times New Roman" w:hAnsi="Times New Roman"/>
          <w:sz w:val="28"/>
          <w:szCs w:val="28"/>
          <w:lang w:eastAsia="ru-RU"/>
        </w:rPr>
        <w:t>КОСГУ</w:t>
      </w:r>
      <w:r>
        <w:rPr>
          <w:rFonts w:ascii="Times New Roman" w:eastAsia="Times New Roman" w:hAnsi="Times New Roman"/>
          <w:sz w:val="28"/>
          <w:szCs w:val="28"/>
          <w:lang w:eastAsia="ru-RU"/>
        </w:rPr>
        <w:t xml:space="preserve"> 310</w:t>
      </w:r>
      <w:r w:rsidRPr="00A00191">
        <w:rPr>
          <w:rFonts w:ascii="Times New Roman" w:eastAsia="Times New Roman" w:hAnsi="Times New Roman"/>
          <w:sz w:val="28"/>
          <w:szCs w:val="28"/>
          <w:lang w:eastAsia="ru-RU"/>
        </w:rPr>
        <w:t xml:space="preserve"> «Увеличение стоимости</w:t>
      </w:r>
      <w:r>
        <w:rPr>
          <w:rFonts w:ascii="Times New Roman" w:eastAsia="Times New Roman" w:hAnsi="Times New Roman"/>
          <w:sz w:val="28"/>
          <w:szCs w:val="28"/>
          <w:lang w:eastAsia="ru-RU"/>
        </w:rPr>
        <w:t xml:space="preserve"> основных средств</w:t>
      </w:r>
      <w:r w:rsidRPr="00A0019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00191">
        <w:rPr>
          <w:rFonts w:ascii="Times New Roman" w:eastAsia="Times New Roman" w:hAnsi="Times New Roman"/>
          <w:sz w:val="28"/>
          <w:szCs w:val="28"/>
          <w:lang w:eastAsia="ru-RU"/>
        </w:rPr>
        <w:t xml:space="preserve"> </w:t>
      </w:r>
      <w:r w:rsidRPr="00A00191">
        <w:rPr>
          <w:rFonts w:ascii="Times New Roman" w:hAnsi="Times New Roman"/>
          <w:sz w:val="28"/>
          <w:szCs w:val="28"/>
        </w:rPr>
        <w:t>что привело к искажению данных бухгалтерского у</w:t>
      </w:r>
      <w:r>
        <w:rPr>
          <w:rFonts w:ascii="Times New Roman" w:hAnsi="Times New Roman"/>
          <w:sz w:val="28"/>
          <w:szCs w:val="28"/>
        </w:rPr>
        <w:t>чета и бухгалтерской отчетности за 20</w:t>
      </w:r>
      <w:r w:rsidR="009E5B9F">
        <w:rPr>
          <w:rFonts w:ascii="Times New Roman" w:hAnsi="Times New Roman"/>
          <w:sz w:val="28"/>
          <w:szCs w:val="28"/>
        </w:rPr>
        <w:t>20</w:t>
      </w:r>
      <w:r>
        <w:rPr>
          <w:rFonts w:ascii="Times New Roman" w:hAnsi="Times New Roman"/>
          <w:sz w:val="28"/>
          <w:szCs w:val="28"/>
        </w:rPr>
        <w:t xml:space="preserve"> год</w:t>
      </w:r>
      <w:r w:rsidR="00C870A9">
        <w:rPr>
          <w:rFonts w:ascii="Times New Roman" w:hAnsi="Times New Roman"/>
          <w:sz w:val="28"/>
          <w:szCs w:val="28"/>
        </w:rPr>
        <w:t>.</w:t>
      </w:r>
    </w:p>
    <w:p w:rsidR="003364D7" w:rsidRDefault="00B63FED" w:rsidP="00B63FED">
      <w:pPr>
        <w:tabs>
          <w:tab w:val="left" w:pos="426"/>
        </w:tabs>
        <w:spacing w:after="0" w:line="240" w:lineRule="auto"/>
        <w:jc w:val="both"/>
        <w:rPr>
          <w:rFonts w:ascii="Times New Roman" w:hAnsi="Times New Roman"/>
          <w:sz w:val="28"/>
          <w:szCs w:val="28"/>
        </w:rPr>
      </w:pPr>
      <w:r>
        <w:rPr>
          <w:rFonts w:ascii="Times New Roman" w:hAnsi="Times New Roman"/>
          <w:color w:val="000000"/>
          <w:sz w:val="28"/>
          <w:szCs w:val="28"/>
        </w:rPr>
        <w:tab/>
      </w:r>
      <w:r w:rsidR="00FC2693">
        <w:rPr>
          <w:rFonts w:ascii="Times New Roman" w:hAnsi="Times New Roman"/>
          <w:color w:val="000000"/>
          <w:sz w:val="28"/>
          <w:szCs w:val="28"/>
        </w:rPr>
        <w:t xml:space="preserve">   </w:t>
      </w:r>
      <w:proofErr w:type="gramStart"/>
      <w:r w:rsidR="007D42E8" w:rsidRPr="00EC1137">
        <w:rPr>
          <w:rFonts w:ascii="Times New Roman" w:hAnsi="Times New Roman"/>
          <w:color w:val="000000"/>
          <w:sz w:val="28"/>
          <w:szCs w:val="28"/>
        </w:rPr>
        <w:t xml:space="preserve">Основные средства стоимостью </w:t>
      </w:r>
      <w:r w:rsidR="007D42E8" w:rsidRPr="00EC1137">
        <w:rPr>
          <w:rFonts w:ascii="Times New Roman" w:hAnsi="Times New Roman"/>
          <w:sz w:val="28"/>
          <w:szCs w:val="28"/>
        </w:rPr>
        <w:t xml:space="preserve">до 10000 руб. включительно, </w:t>
      </w:r>
      <w:r w:rsidR="007D42E8" w:rsidRPr="00EC1137">
        <w:rPr>
          <w:rFonts w:ascii="Times New Roman" w:hAnsi="Times New Roman"/>
          <w:color w:val="000000"/>
          <w:sz w:val="28"/>
          <w:szCs w:val="28"/>
        </w:rPr>
        <w:t xml:space="preserve">в соответствии с пунктом 50 Инструкции № 157н, </w:t>
      </w:r>
      <w:r w:rsidR="007D42E8" w:rsidRPr="00EC1137">
        <w:rPr>
          <w:rFonts w:ascii="Times New Roman" w:hAnsi="Times New Roman"/>
          <w:sz w:val="28"/>
          <w:szCs w:val="28"/>
        </w:rPr>
        <w:t xml:space="preserve">были списаны </w:t>
      </w:r>
      <w:r w:rsidR="007D42E8">
        <w:rPr>
          <w:rFonts w:ascii="Times New Roman" w:hAnsi="Times New Roman"/>
          <w:sz w:val="28"/>
          <w:szCs w:val="28"/>
        </w:rPr>
        <w:t xml:space="preserve">при вводе в эксплуатацию </w:t>
      </w:r>
      <w:r w:rsidR="007D42E8" w:rsidRPr="00EC1137">
        <w:rPr>
          <w:rFonts w:ascii="Times New Roman" w:hAnsi="Times New Roman"/>
          <w:sz w:val="28"/>
          <w:szCs w:val="28"/>
        </w:rPr>
        <w:t xml:space="preserve">с балансового учета на </w:t>
      </w:r>
      <w:proofErr w:type="spellStart"/>
      <w:r w:rsidR="007D42E8" w:rsidRPr="00EC1137">
        <w:rPr>
          <w:rFonts w:ascii="Times New Roman" w:hAnsi="Times New Roman"/>
          <w:sz w:val="28"/>
          <w:szCs w:val="28"/>
        </w:rPr>
        <w:t>забалансовый</w:t>
      </w:r>
      <w:proofErr w:type="spellEnd"/>
      <w:r w:rsidR="007D42E8" w:rsidRPr="00EC1137">
        <w:rPr>
          <w:rFonts w:ascii="Times New Roman" w:hAnsi="Times New Roman"/>
          <w:sz w:val="28"/>
          <w:szCs w:val="28"/>
        </w:rPr>
        <w:t xml:space="preserve"> счет 21"Основные средства в эксплуатации" на общую сумму </w:t>
      </w:r>
      <w:r w:rsidR="000C1706">
        <w:rPr>
          <w:rFonts w:ascii="Times New Roman" w:hAnsi="Times New Roman"/>
          <w:sz w:val="28"/>
          <w:szCs w:val="28"/>
        </w:rPr>
        <w:t xml:space="preserve">188 580 </w:t>
      </w:r>
      <w:r w:rsidR="007D42E8">
        <w:rPr>
          <w:rFonts w:ascii="Times New Roman" w:hAnsi="Times New Roman"/>
          <w:sz w:val="28"/>
          <w:szCs w:val="28"/>
        </w:rPr>
        <w:t xml:space="preserve">руб., </w:t>
      </w:r>
      <w:r w:rsidR="007D42E8" w:rsidRPr="00EC1137">
        <w:rPr>
          <w:rFonts w:ascii="Times New Roman" w:hAnsi="Times New Roman"/>
          <w:sz w:val="28"/>
          <w:szCs w:val="28"/>
        </w:rPr>
        <w:t xml:space="preserve"> </w:t>
      </w:r>
      <w:r w:rsidR="007D42E8" w:rsidRPr="007D5939">
        <w:rPr>
          <w:rFonts w:ascii="Times New Roman" w:hAnsi="Times New Roman"/>
          <w:sz w:val="28"/>
          <w:szCs w:val="28"/>
        </w:rPr>
        <w:t xml:space="preserve">что соответствует данным, </w:t>
      </w:r>
      <w:r w:rsidR="007D42E8">
        <w:rPr>
          <w:rFonts w:ascii="Times New Roman" w:hAnsi="Times New Roman"/>
          <w:sz w:val="28"/>
          <w:szCs w:val="28"/>
        </w:rPr>
        <w:t xml:space="preserve">отраженным </w:t>
      </w:r>
      <w:r w:rsidR="003364D7">
        <w:rPr>
          <w:rFonts w:ascii="Times New Roman" w:hAnsi="Times New Roman"/>
          <w:sz w:val="28"/>
          <w:szCs w:val="28"/>
        </w:rPr>
        <w:t xml:space="preserve">в форме 0503768 «Сведения о движении нефинансовых активов учреждения» </w:t>
      </w:r>
      <w:r w:rsidR="003364D7" w:rsidRPr="00EC1137">
        <w:rPr>
          <w:rFonts w:ascii="Times New Roman" w:hAnsi="Times New Roman"/>
          <w:sz w:val="28"/>
          <w:szCs w:val="28"/>
        </w:rPr>
        <w:t>за 2020 год</w:t>
      </w:r>
      <w:r w:rsidR="00CC5CEC">
        <w:rPr>
          <w:rFonts w:ascii="Times New Roman" w:hAnsi="Times New Roman"/>
          <w:sz w:val="28"/>
          <w:szCs w:val="28"/>
        </w:rPr>
        <w:t>.</w:t>
      </w:r>
      <w:proofErr w:type="gramEnd"/>
    </w:p>
    <w:p w:rsidR="00CC5CEC" w:rsidRDefault="00CC5CEC" w:rsidP="00B63FED">
      <w:pPr>
        <w:tabs>
          <w:tab w:val="left" w:pos="426"/>
        </w:tabs>
        <w:spacing w:after="0" w:line="240" w:lineRule="auto"/>
        <w:jc w:val="both"/>
        <w:rPr>
          <w:rFonts w:ascii="Times New Roman" w:hAnsi="Times New Roman"/>
          <w:sz w:val="28"/>
          <w:szCs w:val="28"/>
        </w:rPr>
      </w:pPr>
      <w:r>
        <w:rPr>
          <w:rFonts w:ascii="Times New Roman" w:hAnsi="Times New Roman"/>
          <w:sz w:val="28"/>
          <w:szCs w:val="28"/>
        </w:rPr>
        <w:tab/>
        <w:t xml:space="preserve">  Списано основных средств за 2020 год на общую сумму 101 794 руб. </w:t>
      </w:r>
    </w:p>
    <w:p w:rsidR="007D42E8" w:rsidRDefault="007D42E8" w:rsidP="007D42E8">
      <w:pPr>
        <w:tabs>
          <w:tab w:val="left" w:pos="1200"/>
        </w:tabs>
        <w:spacing w:after="0" w:line="240" w:lineRule="auto"/>
        <w:ind w:firstLine="567"/>
        <w:jc w:val="both"/>
        <w:rPr>
          <w:rFonts w:ascii="Times New Roman" w:hAnsi="Times New Roman"/>
          <w:sz w:val="28"/>
          <w:szCs w:val="28"/>
        </w:rPr>
      </w:pPr>
      <w:r w:rsidRPr="00197C6D">
        <w:rPr>
          <w:rFonts w:ascii="Times New Roman" w:hAnsi="Times New Roman"/>
          <w:sz w:val="28"/>
          <w:szCs w:val="28"/>
        </w:rPr>
        <w:t xml:space="preserve">Остаток  на 01.01.2021 согласно данным, отраженным </w:t>
      </w:r>
      <w:r>
        <w:rPr>
          <w:rFonts w:ascii="Times New Roman" w:hAnsi="Times New Roman"/>
          <w:sz w:val="28"/>
          <w:szCs w:val="28"/>
        </w:rPr>
        <w:t>балансе Учреждения –</w:t>
      </w:r>
      <w:r w:rsidR="000F4A53">
        <w:rPr>
          <w:rFonts w:ascii="Times New Roman" w:hAnsi="Times New Roman"/>
          <w:sz w:val="28"/>
          <w:szCs w:val="28"/>
        </w:rPr>
        <w:t xml:space="preserve"> 36 964 192,56 </w:t>
      </w:r>
      <w:r w:rsidRPr="00197C6D">
        <w:rPr>
          <w:rFonts w:ascii="Times New Roman" w:hAnsi="Times New Roman"/>
          <w:sz w:val="28"/>
          <w:szCs w:val="28"/>
        </w:rPr>
        <w:t>руб.</w:t>
      </w:r>
    </w:p>
    <w:p w:rsidR="007D42E8" w:rsidRPr="003C54E6" w:rsidRDefault="007D42E8" w:rsidP="007D42E8">
      <w:pPr>
        <w:tabs>
          <w:tab w:val="left" w:pos="1200"/>
        </w:tabs>
        <w:spacing w:after="0" w:line="240" w:lineRule="auto"/>
        <w:ind w:firstLine="567"/>
        <w:jc w:val="both"/>
        <w:rPr>
          <w:rFonts w:ascii="Times New Roman" w:hAnsi="Times New Roman"/>
          <w:sz w:val="28"/>
          <w:szCs w:val="28"/>
          <w:shd w:val="clear" w:color="auto" w:fill="FFFFFF"/>
        </w:rPr>
      </w:pPr>
      <w:r w:rsidRPr="003C54E6">
        <w:rPr>
          <w:rFonts w:ascii="Times New Roman" w:hAnsi="Times New Roman"/>
          <w:sz w:val="28"/>
          <w:szCs w:val="28"/>
        </w:rPr>
        <w:t>Согласно данным</w:t>
      </w:r>
      <w:r w:rsidR="000E4F2A" w:rsidRPr="003C54E6">
        <w:rPr>
          <w:rFonts w:ascii="Times New Roman" w:hAnsi="Times New Roman"/>
          <w:sz w:val="28"/>
          <w:szCs w:val="28"/>
        </w:rPr>
        <w:t xml:space="preserve"> отраженным в </w:t>
      </w:r>
      <w:proofErr w:type="spellStart"/>
      <w:r w:rsidR="000E4F2A" w:rsidRPr="003C54E6">
        <w:rPr>
          <w:rFonts w:ascii="Times New Roman" w:hAnsi="Times New Roman"/>
          <w:sz w:val="28"/>
          <w:szCs w:val="28"/>
        </w:rPr>
        <w:t>оборотно-сальдовых</w:t>
      </w:r>
      <w:proofErr w:type="spellEnd"/>
      <w:r w:rsidR="000E4F2A" w:rsidRPr="003C54E6">
        <w:rPr>
          <w:rFonts w:ascii="Times New Roman" w:hAnsi="Times New Roman"/>
          <w:sz w:val="28"/>
          <w:szCs w:val="28"/>
        </w:rPr>
        <w:t xml:space="preserve">  ведомостей</w:t>
      </w:r>
      <w:r w:rsidRPr="003C54E6">
        <w:rPr>
          <w:rFonts w:ascii="Times New Roman" w:hAnsi="Times New Roman"/>
          <w:sz w:val="28"/>
          <w:szCs w:val="28"/>
        </w:rPr>
        <w:t xml:space="preserve"> по  счету 101.00 «Основные средства» за </w:t>
      </w:r>
      <w:r w:rsidR="00BF1FED" w:rsidRPr="003C54E6">
        <w:rPr>
          <w:rFonts w:ascii="Times New Roman" w:hAnsi="Times New Roman"/>
          <w:sz w:val="28"/>
          <w:szCs w:val="28"/>
        </w:rPr>
        <w:t>9-ть месяцев</w:t>
      </w:r>
      <w:r w:rsidRPr="003C54E6">
        <w:rPr>
          <w:rFonts w:ascii="Times New Roman" w:hAnsi="Times New Roman"/>
          <w:sz w:val="28"/>
          <w:szCs w:val="28"/>
        </w:rPr>
        <w:t xml:space="preserve"> 2021 год всего поступило </w:t>
      </w:r>
      <w:r w:rsidRPr="003C54E6">
        <w:rPr>
          <w:rFonts w:ascii="Times New Roman" w:hAnsi="Times New Roman"/>
          <w:sz w:val="28"/>
          <w:szCs w:val="28"/>
        </w:rPr>
        <w:lastRenderedPageBreak/>
        <w:t xml:space="preserve">основных средств на общую сумму </w:t>
      </w:r>
      <w:r w:rsidR="003F57ED" w:rsidRPr="003C54E6">
        <w:rPr>
          <w:rFonts w:ascii="Times New Roman" w:hAnsi="Times New Roman"/>
          <w:sz w:val="28"/>
          <w:szCs w:val="28"/>
        </w:rPr>
        <w:t xml:space="preserve">3 577 306,0 </w:t>
      </w:r>
      <w:r w:rsidR="00BF1FED" w:rsidRPr="003C54E6">
        <w:rPr>
          <w:rFonts w:ascii="Times New Roman" w:hAnsi="Times New Roman"/>
          <w:sz w:val="28"/>
          <w:szCs w:val="28"/>
        </w:rPr>
        <w:t xml:space="preserve"> </w:t>
      </w:r>
      <w:r w:rsidRPr="003C54E6">
        <w:rPr>
          <w:rFonts w:ascii="Times New Roman" w:hAnsi="Times New Roman"/>
          <w:sz w:val="28"/>
          <w:szCs w:val="28"/>
        </w:rPr>
        <w:t xml:space="preserve">руб., в том числе приобретено Учреждением  основных средств на сумму </w:t>
      </w:r>
      <w:r w:rsidR="00BF1FED" w:rsidRPr="003C54E6">
        <w:rPr>
          <w:rFonts w:ascii="Times New Roman" w:hAnsi="Times New Roman"/>
          <w:sz w:val="28"/>
          <w:szCs w:val="28"/>
        </w:rPr>
        <w:t>364</w:t>
      </w:r>
      <w:r w:rsidR="003F57ED" w:rsidRPr="003C54E6">
        <w:rPr>
          <w:rFonts w:ascii="Times New Roman" w:hAnsi="Times New Roman"/>
          <w:sz w:val="28"/>
          <w:szCs w:val="28"/>
        </w:rPr>
        <w:t xml:space="preserve"> </w:t>
      </w:r>
      <w:r w:rsidR="00BF1FED" w:rsidRPr="003C54E6">
        <w:rPr>
          <w:rFonts w:ascii="Times New Roman" w:hAnsi="Times New Roman"/>
          <w:sz w:val="28"/>
          <w:szCs w:val="28"/>
        </w:rPr>
        <w:t xml:space="preserve">414 </w:t>
      </w:r>
      <w:r w:rsidRPr="003C54E6">
        <w:rPr>
          <w:rFonts w:ascii="Times New Roman" w:hAnsi="Times New Roman"/>
          <w:sz w:val="28"/>
          <w:szCs w:val="28"/>
        </w:rPr>
        <w:t>руб.</w:t>
      </w:r>
    </w:p>
    <w:p w:rsidR="003F57ED" w:rsidRDefault="007D42E8" w:rsidP="007D42E8">
      <w:pPr>
        <w:tabs>
          <w:tab w:val="left" w:pos="426"/>
        </w:tabs>
        <w:spacing w:after="0" w:line="240" w:lineRule="auto"/>
        <w:jc w:val="both"/>
        <w:rPr>
          <w:rFonts w:ascii="Times New Roman" w:hAnsi="Times New Roman" w:cs="Times New Roman"/>
          <w:sz w:val="28"/>
          <w:szCs w:val="28"/>
          <w:shd w:val="clear" w:color="auto" w:fill="FFFFFF"/>
        </w:rPr>
      </w:pPr>
      <w:r w:rsidRPr="004F118E">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  </w:t>
      </w:r>
      <w:r w:rsidRPr="005C46AD">
        <w:rPr>
          <w:rFonts w:ascii="Times New Roman" w:hAnsi="Times New Roman" w:cs="Times New Roman"/>
          <w:sz w:val="28"/>
          <w:szCs w:val="28"/>
          <w:shd w:val="clear" w:color="auto" w:fill="FFFFFF"/>
        </w:rPr>
        <w:t xml:space="preserve">Разница составила  </w:t>
      </w:r>
      <w:r w:rsidR="009B27FD">
        <w:rPr>
          <w:rFonts w:ascii="Times New Roman" w:hAnsi="Times New Roman" w:cs="Times New Roman"/>
          <w:sz w:val="28"/>
          <w:szCs w:val="28"/>
          <w:shd w:val="clear" w:color="auto" w:fill="FFFFFF"/>
        </w:rPr>
        <w:t xml:space="preserve">3 212 892, 0 </w:t>
      </w:r>
      <w:r w:rsidRPr="005C46AD">
        <w:rPr>
          <w:rFonts w:ascii="Times New Roman" w:hAnsi="Times New Roman" w:cs="Times New Roman"/>
          <w:sz w:val="28"/>
          <w:szCs w:val="28"/>
          <w:shd w:val="clear" w:color="auto" w:fill="FFFFFF"/>
        </w:rPr>
        <w:t>руб.</w:t>
      </w:r>
    </w:p>
    <w:p w:rsidR="00421755" w:rsidRDefault="00297705" w:rsidP="007D42E8">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3C54E6">
        <w:rPr>
          <w:rFonts w:ascii="Times New Roman" w:hAnsi="Times New Roman"/>
          <w:sz w:val="28"/>
          <w:szCs w:val="28"/>
        </w:rPr>
        <w:t>П</w:t>
      </w:r>
      <w:r w:rsidR="003C54E6" w:rsidRPr="004322FA">
        <w:rPr>
          <w:rFonts w:ascii="Times New Roman" w:hAnsi="Times New Roman"/>
          <w:sz w:val="28"/>
          <w:szCs w:val="28"/>
        </w:rPr>
        <w:t xml:space="preserve">роверкой установлено, </w:t>
      </w:r>
      <w:r w:rsidR="003C54E6">
        <w:rPr>
          <w:rFonts w:ascii="Times New Roman" w:hAnsi="Times New Roman"/>
          <w:sz w:val="28"/>
          <w:szCs w:val="28"/>
        </w:rPr>
        <w:t>согласно</w:t>
      </w:r>
      <w:r w:rsidR="00421755">
        <w:rPr>
          <w:rFonts w:ascii="Times New Roman" w:hAnsi="Times New Roman"/>
          <w:sz w:val="28"/>
          <w:szCs w:val="28"/>
        </w:rPr>
        <w:t>:</w:t>
      </w:r>
    </w:p>
    <w:p w:rsidR="00297705" w:rsidRDefault="00421755" w:rsidP="007D42E8">
      <w:pPr>
        <w:tabs>
          <w:tab w:val="left" w:pos="426"/>
        </w:tabs>
        <w:spacing w:after="0" w:line="240" w:lineRule="auto"/>
        <w:jc w:val="both"/>
        <w:rPr>
          <w:rFonts w:ascii="Times New Roman" w:hAnsi="Times New Roman"/>
          <w:sz w:val="28"/>
          <w:szCs w:val="28"/>
        </w:rPr>
      </w:pPr>
      <w:r>
        <w:rPr>
          <w:rFonts w:ascii="Times New Roman" w:hAnsi="Times New Roman"/>
          <w:sz w:val="28"/>
          <w:szCs w:val="28"/>
        </w:rPr>
        <w:t>-</w:t>
      </w:r>
      <w:r w:rsidR="00297705">
        <w:rPr>
          <w:rFonts w:ascii="Times New Roman" w:hAnsi="Times New Roman"/>
          <w:sz w:val="28"/>
          <w:szCs w:val="28"/>
        </w:rPr>
        <w:t xml:space="preserve"> договору пожертвования от 29.03.2021 № 3 в рамках благотворительной деятельности безвозмездно передан фотоаппарат на сумму 21 686,0 руб.</w:t>
      </w:r>
      <w:r>
        <w:rPr>
          <w:rFonts w:ascii="Times New Roman" w:hAnsi="Times New Roman"/>
          <w:sz w:val="28"/>
          <w:szCs w:val="28"/>
        </w:rPr>
        <w:t>;</w:t>
      </w:r>
    </w:p>
    <w:p w:rsidR="00297705" w:rsidRDefault="00421755" w:rsidP="007D42E8">
      <w:pPr>
        <w:tabs>
          <w:tab w:val="left" w:pos="426"/>
        </w:tabs>
        <w:spacing w:after="0" w:line="240" w:lineRule="auto"/>
        <w:jc w:val="both"/>
        <w:rPr>
          <w:rFonts w:ascii="Times New Roman" w:hAnsi="Times New Roman"/>
          <w:sz w:val="28"/>
          <w:szCs w:val="28"/>
        </w:rPr>
      </w:pPr>
      <w:proofErr w:type="gramStart"/>
      <w:r>
        <w:rPr>
          <w:rFonts w:ascii="Times New Roman" w:hAnsi="Times New Roman"/>
          <w:sz w:val="28"/>
          <w:szCs w:val="28"/>
        </w:rPr>
        <w:t>- решению комитета по управлению имуществом Курской области «О государственном имуществе» от 30.04.2021 № 01.01.-17/490</w:t>
      </w:r>
      <w:r w:rsidR="00253E78" w:rsidRPr="00253E78">
        <w:rPr>
          <w:rFonts w:ascii="Times New Roman" w:hAnsi="Times New Roman"/>
          <w:sz w:val="28"/>
          <w:szCs w:val="28"/>
        </w:rPr>
        <w:t xml:space="preserve"> </w:t>
      </w:r>
      <w:r w:rsidR="00253E78">
        <w:rPr>
          <w:rFonts w:ascii="Times New Roman" w:hAnsi="Times New Roman"/>
          <w:sz w:val="28"/>
          <w:szCs w:val="28"/>
        </w:rPr>
        <w:t xml:space="preserve">изъято из оперативного управления </w:t>
      </w:r>
      <w:r w:rsidR="00253E78" w:rsidRPr="004322FA">
        <w:rPr>
          <w:rFonts w:ascii="Times New Roman" w:hAnsi="Times New Roman"/>
          <w:sz w:val="28"/>
          <w:szCs w:val="28"/>
        </w:rPr>
        <w:t xml:space="preserve">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материнства и детства Курской области»</w:t>
      </w:r>
      <w:r w:rsidR="00253E78">
        <w:rPr>
          <w:rFonts w:ascii="Times New Roman" w:hAnsi="Times New Roman"/>
          <w:sz w:val="28"/>
          <w:szCs w:val="28"/>
        </w:rPr>
        <w:t xml:space="preserve"> и закреплено за Учреждением 2 шт. облучателя бактерицидного ультрафиолетового на общую сумму 28 326, </w:t>
      </w:r>
      <w:r w:rsidR="00D17979">
        <w:rPr>
          <w:rFonts w:ascii="Times New Roman" w:hAnsi="Times New Roman"/>
          <w:sz w:val="28"/>
          <w:szCs w:val="28"/>
        </w:rPr>
        <w:t>0</w:t>
      </w:r>
      <w:proofErr w:type="gramEnd"/>
      <w:r w:rsidR="00D17979">
        <w:rPr>
          <w:rFonts w:ascii="Times New Roman" w:hAnsi="Times New Roman"/>
          <w:sz w:val="28"/>
          <w:szCs w:val="28"/>
        </w:rPr>
        <w:t xml:space="preserve"> руб.;</w:t>
      </w:r>
    </w:p>
    <w:p w:rsidR="00D17979" w:rsidRDefault="00D17979" w:rsidP="00D17979">
      <w:pPr>
        <w:tabs>
          <w:tab w:val="left" w:pos="426"/>
        </w:tabs>
        <w:spacing w:after="0" w:line="240" w:lineRule="auto"/>
        <w:jc w:val="both"/>
        <w:rPr>
          <w:rFonts w:ascii="Times New Roman" w:hAnsi="Times New Roman"/>
          <w:sz w:val="28"/>
          <w:szCs w:val="28"/>
        </w:rPr>
      </w:pPr>
      <w:r>
        <w:rPr>
          <w:rFonts w:ascii="Times New Roman" w:hAnsi="Times New Roman"/>
          <w:sz w:val="28"/>
          <w:szCs w:val="28"/>
        </w:rPr>
        <w:t>-</w:t>
      </w:r>
      <w:r w:rsidRPr="00D17979">
        <w:rPr>
          <w:rFonts w:ascii="Times New Roman" w:hAnsi="Times New Roman"/>
          <w:sz w:val="28"/>
          <w:szCs w:val="28"/>
        </w:rPr>
        <w:t xml:space="preserve"> </w:t>
      </w:r>
      <w:r>
        <w:rPr>
          <w:rFonts w:ascii="Times New Roman" w:hAnsi="Times New Roman"/>
          <w:sz w:val="28"/>
          <w:szCs w:val="28"/>
        </w:rPr>
        <w:t xml:space="preserve">решению комитета по управлению имуществом Курской области «О государственном имуществе» от 04.03.2021 № 01.01.-17/189 изъято из оперативного управления </w:t>
      </w:r>
      <w:r w:rsidRPr="004322FA">
        <w:rPr>
          <w:rFonts w:ascii="Times New Roman" w:hAnsi="Times New Roman"/>
          <w:sz w:val="28"/>
          <w:szCs w:val="28"/>
        </w:rPr>
        <w:t xml:space="preserve">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материнства и детства Курской области»</w:t>
      </w:r>
      <w:r>
        <w:rPr>
          <w:rFonts w:ascii="Times New Roman" w:hAnsi="Times New Roman"/>
          <w:sz w:val="28"/>
          <w:szCs w:val="28"/>
        </w:rPr>
        <w:t xml:space="preserve"> и закреплено за Учреждением 2 шт. облучател</w:t>
      </w:r>
      <w:proofErr w:type="gramStart"/>
      <w:r>
        <w:rPr>
          <w:rFonts w:ascii="Times New Roman" w:hAnsi="Times New Roman"/>
          <w:sz w:val="28"/>
          <w:szCs w:val="28"/>
        </w:rPr>
        <w:t>я</w:t>
      </w:r>
      <w:r w:rsidR="00E33874">
        <w:rPr>
          <w:rFonts w:ascii="Times New Roman" w:hAnsi="Times New Roman"/>
          <w:sz w:val="28"/>
          <w:szCs w:val="28"/>
        </w:rPr>
        <w:t>-</w:t>
      </w:r>
      <w:proofErr w:type="gramEnd"/>
      <w:r>
        <w:rPr>
          <w:rFonts w:ascii="Times New Roman" w:hAnsi="Times New Roman"/>
          <w:sz w:val="28"/>
          <w:szCs w:val="28"/>
        </w:rPr>
        <w:t xml:space="preserve"> </w:t>
      </w:r>
      <w:proofErr w:type="spellStart"/>
      <w:r w:rsidR="00E33874">
        <w:rPr>
          <w:rFonts w:ascii="Times New Roman" w:hAnsi="Times New Roman"/>
          <w:sz w:val="28"/>
          <w:szCs w:val="28"/>
        </w:rPr>
        <w:t>рециркулятора</w:t>
      </w:r>
      <w:proofErr w:type="spellEnd"/>
      <w:r w:rsidR="00E33874">
        <w:rPr>
          <w:rFonts w:ascii="Times New Roman" w:hAnsi="Times New Roman"/>
          <w:sz w:val="28"/>
          <w:szCs w:val="28"/>
        </w:rPr>
        <w:t xml:space="preserve"> на общую сумму 30 912</w:t>
      </w:r>
      <w:r>
        <w:rPr>
          <w:rFonts w:ascii="Times New Roman" w:hAnsi="Times New Roman"/>
          <w:sz w:val="28"/>
          <w:szCs w:val="28"/>
        </w:rPr>
        <w:t xml:space="preserve"> руб.</w:t>
      </w:r>
      <w:r w:rsidR="004339F2" w:rsidRPr="004339F2">
        <w:rPr>
          <w:rFonts w:ascii="Times New Roman" w:hAnsi="Times New Roman"/>
          <w:sz w:val="28"/>
          <w:szCs w:val="28"/>
        </w:rPr>
        <w:t xml:space="preserve"> </w:t>
      </w:r>
      <w:r w:rsidR="004339F2">
        <w:rPr>
          <w:rFonts w:ascii="Times New Roman" w:hAnsi="Times New Roman"/>
          <w:sz w:val="28"/>
          <w:szCs w:val="28"/>
        </w:rPr>
        <w:t xml:space="preserve"> (акт о приеме-передаче объектов нефинансовых активов от 31.03.2021 № 00000004)</w:t>
      </w:r>
      <w:r>
        <w:rPr>
          <w:rFonts w:ascii="Times New Roman" w:hAnsi="Times New Roman"/>
          <w:sz w:val="28"/>
          <w:szCs w:val="28"/>
        </w:rPr>
        <w:t>;</w:t>
      </w:r>
    </w:p>
    <w:p w:rsidR="004339F2" w:rsidRDefault="006277E1" w:rsidP="004339F2">
      <w:pPr>
        <w:tabs>
          <w:tab w:val="left" w:pos="426"/>
        </w:tabs>
        <w:spacing w:after="0" w:line="240" w:lineRule="auto"/>
        <w:jc w:val="both"/>
        <w:rPr>
          <w:rFonts w:ascii="Times New Roman" w:hAnsi="Times New Roman"/>
          <w:sz w:val="28"/>
          <w:szCs w:val="28"/>
        </w:rPr>
      </w:pPr>
      <w:proofErr w:type="gramStart"/>
      <w:r>
        <w:rPr>
          <w:rFonts w:ascii="Times New Roman" w:hAnsi="Times New Roman"/>
          <w:sz w:val="28"/>
          <w:szCs w:val="28"/>
        </w:rPr>
        <w:t xml:space="preserve">- </w:t>
      </w:r>
      <w:r w:rsidR="004339F2">
        <w:rPr>
          <w:rFonts w:ascii="Times New Roman" w:hAnsi="Times New Roman"/>
          <w:sz w:val="28"/>
          <w:szCs w:val="28"/>
        </w:rPr>
        <w:t>решению комитета по управлению имуществом Курской области «О государственном имуществе» от 27.05.2021 № 01.01.-17/547</w:t>
      </w:r>
      <w:r w:rsidR="00DB75BF">
        <w:rPr>
          <w:rFonts w:ascii="Times New Roman" w:hAnsi="Times New Roman"/>
          <w:sz w:val="28"/>
          <w:szCs w:val="28"/>
        </w:rPr>
        <w:t xml:space="preserve"> изъято из хозяйственного ведения государственного унитарного предприятия Курской области «</w:t>
      </w:r>
      <w:proofErr w:type="spellStart"/>
      <w:r w:rsidR="00DB75BF">
        <w:rPr>
          <w:rFonts w:ascii="Times New Roman" w:hAnsi="Times New Roman"/>
          <w:sz w:val="28"/>
          <w:szCs w:val="28"/>
        </w:rPr>
        <w:t>Курскоблжилкомхоз</w:t>
      </w:r>
      <w:proofErr w:type="spellEnd"/>
      <w:r w:rsidR="00DB75BF">
        <w:rPr>
          <w:rFonts w:ascii="Times New Roman" w:hAnsi="Times New Roman"/>
          <w:sz w:val="28"/>
          <w:szCs w:val="28"/>
        </w:rPr>
        <w:t xml:space="preserve">» </w:t>
      </w:r>
      <w:r w:rsidR="00F622F4">
        <w:rPr>
          <w:rFonts w:ascii="Times New Roman" w:hAnsi="Times New Roman"/>
          <w:sz w:val="28"/>
          <w:szCs w:val="28"/>
        </w:rPr>
        <w:t>и закреплено за Учреждением котельная на сумму 3 001 828,0 руб. (</w:t>
      </w:r>
      <w:r w:rsidR="004339F2">
        <w:rPr>
          <w:rFonts w:ascii="Times New Roman" w:hAnsi="Times New Roman"/>
          <w:sz w:val="28"/>
          <w:szCs w:val="28"/>
        </w:rPr>
        <w:t>акт о приеме-передаче объектов нефинансовых активов от 07.06.2021 №</w:t>
      </w:r>
      <w:r w:rsidR="00F622F4">
        <w:rPr>
          <w:rFonts w:ascii="Times New Roman" w:hAnsi="Times New Roman"/>
          <w:sz w:val="28"/>
          <w:szCs w:val="28"/>
        </w:rPr>
        <w:t xml:space="preserve"> 003, выписка из Единого государственного реестра недвижимости об основных характеристиках и зарегистрированных</w:t>
      </w:r>
      <w:r w:rsidR="00EB03EC">
        <w:rPr>
          <w:rFonts w:ascii="Times New Roman" w:hAnsi="Times New Roman"/>
          <w:sz w:val="28"/>
          <w:szCs w:val="28"/>
        </w:rPr>
        <w:t xml:space="preserve"> правах на объект недвижимости);</w:t>
      </w:r>
      <w:proofErr w:type="gramEnd"/>
    </w:p>
    <w:p w:rsidR="001658E2" w:rsidRDefault="00EB03EC" w:rsidP="001658E2">
      <w:pPr>
        <w:tabs>
          <w:tab w:val="left" w:pos="426"/>
        </w:tabs>
        <w:spacing w:after="0" w:line="240" w:lineRule="auto"/>
        <w:jc w:val="both"/>
        <w:rPr>
          <w:rFonts w:ascii="Times New Roman" w:hAnsi="Times New Roman"/>
          <w:sz w:val="28"/>
          <w:szCs w:val="28"/>
        </w:rPr>
      </w:pPr>
      <w:proofErr w:type="gramStart"/>
      <w:r>
        <w:rPr>
          <w:rFonts w:ascii="Times New Roman" w:hAnsi="Times New Roman"/>
          <w:sz w:val="28"/>
          <w:szCs w:val="28"/>
        </w:rPr>
        <w:t>- акту о приеме-передаче объектов нефинансовых активов от 27.07.2021 № 00000066</w:t>
      </w:r>
      <w:r w:rsidR="001658E2" w:rsidRPr="001658E2">
        <w:rPr>
          <w:rFonts w:ascii="Times New Roman" w:hAnsi="Times New Roman"/>
          <w:sz w:val="28"/>
          <w:szCs w:val="28"/>
        </w:rPr>
        <w:t xml:space="preserve"> </w:t>
      </w:r>
      <w:r w:rsidR="001658E2" w:rsidRPr="004322FA">
        <w:rPr>
          <w:rFonts w:ascii="Times New Roman" w:hAnsi="Times New Roman"/>
          <w:sz w:val="28"/>
          <w:szCs w:val="28"/>
        </w:rPr>
        <w:t>объекты  основных средств (</w:t>
      </w:r>
      <w:proofErr w:type="spellStart"/>
      <w:r w:rsidR="001658E2" w:rsidRPr="004322FA">
        <w:rPr>
          <w:rFonts w:ascii="Times New Roman" w:hAnsi="Times New Roman"/>
          <w:sz w:val="28"/>
          <w:szCs w:val="28"/>
        </w:rPr>
        <w:t>облучатель-</w:t>
      </w:r>
      <w:r w:rsidR="001658E2">
        <w:rPr>
          <w:rFonts w:ascii="Times New Roman" w:hAnsi="Times New Roman"/>
          <w:sz w:val="28"/>
          <w:szCs w:val="28"/>
        </w:rPr>
        <w:t>бактерицидный</w:t>
      </w:r>
      <w:proofErr w:type="spellEnd"/>
      <w:r w:rsidR="001658E2" w:rsidRPr="004322FA">
        <w:rPr>
          <w:rFonts w:ascii="Times New Roman" w:hAnsi="Times New Roman"/>
          <w:sz w:val="28"/>
          <w:szCs w:val="28"/>
        </w:rPr>
        <w:t xml:space="preserve"> </w:t>
      </w:r>
      <w:r w:rsidR="001658E2">
        <w:rPr>
          <w:rFonts w:ascii="Times New Roman" w:hAnsi="Times New Roman"/>
          <w:sz w:val="28"/>
          <w:szCs w:val="28"/>
        </w:rPr>
        <w:t>8</w:t>
      </w:r>
      <w:r w:rsidR="001658E2" w:rsidRPr="004322FA">
        <w:rPr>
          <w:rFonts w:ascii="Times New Roman" w:hAnsi="Times New Roman"/>
          <w:sz w:val="28"/>
          <w:szCs w:val="28"/>
        </w:rPr>
        <w:t xml:space="preserve"> шт. на общую сумму </w:t>
      </w:r>
      <w:r w:rsidR="001658E2">
        <w:rPr>
          <w:rFonts w:ascii="Times New Roman" w:hAnsi="Times New Roman"/>
          <w:sz w:val="28"/>
          <w:szCs w:val="28"/>
        </w:rPr>
        <w:t>130 140,0</w:t>
      </w:r>
      <w:r w:rsidR="001658E2" w:rsidRPr="004322FA">
        <w:rPr>
          <w:rFonts w:ascii="Times New Roman" w:hAnsi="Times New Roman"/>
          <w:sz w:val="28"/>
          <w:szCs w:val="28"/>
        </w:rPr>
        <w:t xml:space="preserve"> руб.) были переданы Учреждению  от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материн</w:t>
      </w:r>
      <w:r w:rsidR="001658E2">
        <w:rPr>
          <w:rFonts w:ascii="Times New Roman" w:hAnsi="Times New Roman"/>
          <w:sz w:val="28"/>
          <w:szCs w:val="28"/>
        </w:rPr>
        <w:t>ства и детства Курской области».</w:t>
      </w:r>
      <w:r w:rsidR="001658E2" w:rsidRPr="00AB563B">
        <w:rPr>
          <w:rFonts w:ascii="Times New Roman" w:hAnsi="Times New Roman"/>
          <w:sz w:val="28"/>
          <w:szCs w:val="28"/>
        </w:rPr>
        <w:t xml:space="preserve"> </w:t>
      </w:r>
      <w:proofErr w:type="gramEnd"/>
    </w:p>
    <w:p w:rsidR="00EB03EC" w:rsidRDefault="00D371A5" w:rsidP="004339F2">
      <w:pPr>
        <w:tabs>
          <w:tab w:val="left" w:pos="426"/>
        </w:tabs>
        <w:spacing w:after="0" w:line="240" w:lineRule="auto"/>
        <w:jc w:val="both"/>
        <w:rPr>
          <w:rFonts w:ascii="Times New Roman" w:hAnsi="Times New Roman"/>
          <w:sz w:val="28"/>
          <w:szCs w:val="28"/>
        </w:rPr>
      </w:pPr>
      <w:r>
        <w:rPr>
          <w:rFonts w:ascii="Times New Roman" w:hAnsi="Times New Roman"/>
          <w:sz w:val="28"/>
          <w:szCs w:val="28"/>
        </w:rPr>
        <w:tab/>
      </w:r>
      <w:r w:rsidR="004E0535">
        <w:rPr>
          <w:rFonts w:ascii="Times New Roman" w:hAnsi="Times New Roman"/>
          <w:sz w:val="28"/>
          <w:szCs w:val="28"/>
        </w:rPr>
        <w:t xml:space="preserve">    </w:t>
      </w:r>
      <w:proofErr w:type="gramStart"/>
      <w:r>
        <w:rPr>
          <w:rFonts w:ascii="Times New Roman" w:hAnsi="Times New Roman"/>
          <w:sz w:val="28"/>
          <w:szCs w:val="28"/>
        </w:rPr>
        <w:t>(</w:t>
      </w:r>
      <w:r w:rsidRPr="00CE46F8">
        <w:rPr>
          <w:rFonts w:ascii="Times New Roman" w:hAnsi="Times New Roman"/>
          <w:sz w:val="28"/>
          <w:szCs w:val="28"/>
        </w:rPr>
        <w:t>Приложение №</w:t>
      </w:r>
      <w:r w:rsidR="000D3A0B">
        <w:rPr>
          <w:rFonts w:ascii="Times New Roman" w:hAnsi="Times New Roman"/>
          <w:sz w:val="28"/>
          <w:szCs w:val="28"/>
        </w:rPr>
        <w:t xml:space="preserve"> 6</w:t>
      </w:r>
      <w:r w:rsidRPr="00CE46F8">
        <w:rPr>
          <w:rFonts w:ascii="Times New Roman" w:hAnsi="Times New Roman"/>
          <w:sz w:val="28"/>
          <w:szCs w:val="28"/>
        </w:rPr>
        <w:t>.</w:t>
      </w:r>
      <w:proofErr w:type="gramEnd"/>
      <w:r>
        <w:rPr>
          <w:rFonts w:ascii="Times New Roman" w:hAnsi="Times New Roman"/>
          <w:sz w:val="28"/>
          <w:szCs w:val="28"/>
        </w:rPr>
        <w:t xml:space="preserve"> </w:t>
      </w:r>
      <w:r w:rsidR="004F23C7">
        <w:rPr>
          <w:rFonts w:ascii="Times New Roman" w:hAnsi="Times New Roman"/>
          <w:sz w:val="28"/>
          <w:szCs w:val="28"/>
        </w:rPr>
        <w:t>Д</w:t>
      </w:r>
      <w:r>
        <w:rPr>
          <w:rFonts w:ascii="Times New Roman" w:hAnsi="Times New Roman"/>
          <w:sz w:val="28"/>
          <w:szCs w:val="28"/>
        </w:rPr>
        <w:t>оговор пожертвования от 29.03.2021 № 3</w:t>
      </w:r>
      <w:r w:rsidR="0004297E">
        <w:rPr>
          <w:rFonts w:ascii="Times New Roman" w:hAnsi="Times New Roman"/>
          <w:sz w:val="28"/>
          <w:szCs w:val="28"/>
        </w:rPr>
        <w:t xml:space="preserve"> л.,</w:t>
      </w:r>
      <w:r w:rsidR="005C1510">
        <w:rPr>
          <w:rFonts w:ascii="Times New Roman" w:hAnsi="Times New Roman"/>
          <w:sz w:val="28"/>
          <w:szCs w:val="28"/>
        </w:rPr>
        <w:t xml:space="preserve"> справка о наличии основных средств</w:t>
      </w:r>
      <w:r w:rsidR="00F03468">
        <w:rPr>
          <w:rFonts w:ascii="Times New Roman" w:hAnsi="Times New Roman"/>
          <w:sz w:val="28"/>
          <w:szCs w:val="28"/>
        </w:rPr>
        <w:t xml:space="preserve"> на 1 л.</w:t>
      </w:r>
      <w:r w:rsidR="004F23C7">
        <w:rPr>
          <w:rFonts w:ascii="Times New Roman" w:hAnsi="Times New Roman"/>
          <w:sz w:val="28"/>
          <w:szCs w:val="28"/>
        </w:rPr>
        <w:t>).</w:t>
      </w:r>
    </w:p>
    <w:p w:rsidR="005C1510" w:rsidRDefault="005C1510" w:rsidP="005C1510">
      <w:pPr>
        <w:tabs>
          <w:tab w:val="left" w:pos="8826"/>
          <w:tab w:val="left" w:pos="9497"/>
        </w:tabs>
        <w:spacing w:after="0" w:line="240" w:lineRule="auto"/>
        <w:jc w:val="both"/>
        <w:rPr>
          <w:rFonts w:ascii="Times New Roman" w:hAnsi="Times New Roman"/>
          <w:sz w:val="28"/>
          <w:szCs w:val="28"/>
        </w:rPr>
      </w:pPr>
      <w:r>
        <w:rPr>
          <w:rFonts w:ascii="Times New Roman" w:hAnsi="Times New Roman"/>
          <w:sz w:val="28"/>
          <w:szCs w:val="28"/>
        </w:rPr>
        <w:t xml:space="preserve">          В соответствии с решениями комиссии по списанию основных средств от</w:t>
      </w:r>
      <w:r w:rsidR="00770430">
        <w:rPr>
          <w:rFonts w:ascii="Times New Roman" w:hAnsi="Times New Roman"/>
          <w:sz w:val="28"/>
          <w:szCs w:val="28"/>
        </w:rPr>
        <w:t xml:space="preserve"> 31.08.2021</w:t>
      </w:r>
      <w:r>
        <w:rPr>
          <w:rFonts w:ascii="Times New Roman" w:hAnsi="Times New Roman"/>
          <w:sz w:val="28"/>
          <w:szCs w:val="28"/>
        </w:rPr>
        <w:t xml:space="preserve">, </w:t>
      </w:r>
      <w:r w:rsidR="00770430">
        <w:rPr>
          <w:rFonts w:ascii="Times New Roman" w:hAnsi="Times New Roman"/>
          <w:sz w:val="28"/>
          <w:szCs w:val="28"/>
        </w:rPr>
        <w:t xml:space="preserve">от 01.09.2021, </w:t>
      </w:r>
      <w:r>
        <w:rPr>
          <w:rFonts w:ascii="Times New Roman" w:hAnsi="Times New Roman"/>
          <w:sz w:val="28"/>
          <w:szCs w:val="28"/>
        </w:rPr>
        <w:t xml:space="preserve">от </w:t>
      </w:r>
      <w:r w:rsidR="00770430">
        <w:rPr>
          <w:rFonts w:ascii="Times New Roman" w:hAnsi="Times New Roman"/>
          <w:sz w:val="28"/>
          <w:szCs w:val="28"/>
        </w:rPr>
        <w:t>03.09.2021</w:t>
      </w:r>
      <w:r w:rsidR="0095117C">
        <w:rPr>
          <w:rFonts w:ascii="Times New Roman" w:hAnsi="Times New Roman"/>
          <w:sz w:val="28"/>
          <w:szCs w:val="28"/>
        </w:rPr>
        <w:t xml:space="preserve"> </w:t>
      </w:r>
      <w:r>
        <w:rPr>
          <w:rFonts w:ascii="Times New Roman" w:hAnsi="Times New Roman"/>
          <w:sz w:val="28"/>
          <w:szCs w:val="28"/>
        </w:rPr>
        <w:t xml:space="preserve">были списаны объекты основных средств на общую сумму </w:t>
      </w:r>
      <w:r w:rsidR="0020723D">
        <w:rPr>
          <w:rFonts w:ascii="Times New Roman" w:hAnsi="Times New Roman"/>
          <w:sz w:val="28"/>
          <w:szCs w:val="28"/>
        </w:rPr>
        <w:t xml:space="preserve">491 033 </w:t>
      </w:r>
      <w:r w:rsidRPr="00834E5C">
        <w:rPr>
          <w:rFonts w:ascii="Times New Roman" w:hAnsi="Times New Roman"/>
          <w:sz w:val="28"/>
          <w:szCs w:val="28"/>
        </w:rPr>
        <w:t>руб</w:t>
      </w:r>
      <w:r>
        <w:rPr>
          <w:rFonts w:ascii="Times New Roman" w:hAnsi="Times New Roman"/>
          <w:sz w:val="28"/>
          <w:szCs w:val="28"/>
        </w:rPr>
        <w:t>.</w:t>
      </w:r>
    </w:p>
    <w:p w:rsidR="005C1510" w:rsidRPr="004974DB" w:rsidRDefault="005C1510" w:rsidP="005C1510">
      <w:pPr>
        <w:tabs>
          <w:tab w:val="left" w:pos="8826"/>
          <w:tab w:val="left" w:pos="9497"/>
        </w:tabs>
        <w:spacing w:after="0" w:line="240" w:lineRule="auto"/>
        <w:jc w:val="both"/>
        <w:rPr>
          <w:rFonts w:ascii="Times New Roman" w:hAnsi="Times New Roman"/>
          <w:sz w:val="28"/>
          <w:szCs w:val="28"/>
        </w:rPr>
      </w:pPr>
      <w:r>
        <w:rPr>
          <w:rFonts w:ascii="Times New Roman" w:hAnsi="Times New Roman"/>
          <w:sz w:val="28"/>
          <w:szCs w:val="28"/>
        </w:rPr>
        <w:t xml:space="preserve">         Основание: акт </w:t>
      </w:r>
      <w:r w:rsidR="00771E1A">
        <w:rPr>
          <w:rFonts w:ascii="Times New Roman" w:hAnsi="Times New Roman"/>
          <w:sz w:val="28"/>
          <w:szCs w:val="28"/>
        </w:rPr>
        <w:t>осмотра</w:t>
      </w:r>
      <w:r w:rsidR="00585BB6">
        <w:rPr>
          <w:rFonts w:ascii="Times New Roman" w:hAnsi="Times New Roman"/>
          <w:sz w:val="28"/>
          <w:szCs w:val="28"/>
        </w:rPr>
        <w:t>, фото</w:t>
      </w:r>
      <w:r w:rsidR="00771E1A">
        <w:rPr>
          <w:rFonts w:ascii="Times New Roman" w:hAnsi="Times New Roman"/>
          <w:sz w:val="28"/>
          <w:szCs w:val="28"/>
        </w:rPr>
        <w:t xml:space="preserve"> списываемого имущества</w:t>
      </w:r>
      <w:r w:rsidR="00585BB6">
        <w:rPr>
          <w:rFonts w:ascii="Times New Roman" w:hAnsi="Times New Roman"/>
          <w:sz w:val="28"/>
          <w:szCs w:val="28"/>
        </w:rPr>
        <w:t xml:space="preserve">, </w:t>
      </w:r>
      <w:r w:rsidRPr="004974DB">
        <w:rPr>
          <w:rFonts w:ascii="Times New Roman" w:hAnsi="Times New Roman"/>
          <w:sz w:val="28"/>
          <w:szCs w:val="28"/>
        </w:rPr>
        <w:t xml:space="preserve">технического освидетельствования, состояния, акт о списании объектов нефинансовых </w:t>
      </w:r>
      <w:r w:rsidRPr="004974DB">
        <w:rPr>
          <w:rFonts w:ascii="Times New Roman" w:hAnsi="Times New Roman"/>
          <w:sz w:val="28"/>
          <w:szCs w:val="28"/>
        </w:rPr>
        <w:lastRenderedPageBreak/>
        <w:t>активов (кроме транспортных средств) ф. ОКУД 0504104, подписанный членами комиссии.</w:t>
      </w:r>
    </w:p>
    <w:p w:rsidR="005C1510" w:rsidRDefault="007E6965" w:rsidP="005C1510">
      <w:pPr>
        <w:tabs>
          <w:tab w:val="left" w:pos="8826"/>
          <w:tab w:val="left" w:pos="9497"/>
        </w:tabs>
        <w:spacing w:after="0" w:line="240" w:lineRule="auto"/>
        <w:jc w:val="both"/>
        <w:rPr>
          <w:rFonts w:ascii="Times New Roman" w:hAnsi="Times New Roman"/>
          <w:sz w:val="28"/>
          <w:szCs w:val="28"/>
        </w:rPr>
      </w:pPr>
      <w:r>
        <w:rPr>
          <w:rFonts w:ascii="Times New Roman" w:hAnsi="Times New Roman"/>
          <w:sz w:val="28"/>
          <w:szCs w:val="28"/>
        </w:rPr>
        <w:t xml:space="preserve">     </w:t>
      </w:r>
      <w:r w:rsidR="005C1510">
        <w:rPr>
          <w:rFonts w:ascii="Times New Roman" w:hAnsi="Times New Roman"/>
          <w:sz w:val="28"/>
          <w:szCs w:val="28"/>
        </w:rPr>
        <w:t xml:space="preserve">  Данное списание согласовано с комитетом социального обеспечения, материнства и детства Курской области.</w:t>
      </w:r>
    </w:p>
    <w:p w:rsidR="005C1510" w:rsidRDefault="005C1510" w:rsidP="005C1510">
      <w:pPr>
        <w:spacing w:after="0" w:line="240" w:lineRule="auto"/>
        <w:ind w:firstLine="567"/>
        <w:jc w:val="both"/>
        <w:rPr>
          <w:rFonts w:ascii="Times New Roman" w:hAnsi="Times New Roman"/>
          <w:sz w:val="28"/>
          <w:szCs w:val="28"/>
        </w:rPr>
      </w:pPr>
      <w:r w:rsidRPr="004974DB">
        <w:rPr>
          <w:rFonts w:ascii="Times New Roman" w:hAnsi="Times New Roman"/>
          <w:sz w:val="28"/>
          <w:szCs w:val="28"/>
        </w:rPr>
        <w:t>Детали, пригодные к дальнейшей эксплуатации комиссией Учреждения не установлены и на приход по бюджетному учету не ставились.</w:t>
      </w:r>
    </w:p>
    <w:p w:rsidR="00297705" w:rsidRDefault="00833AF4" w:rsidP="007D42E8">
      <w:pPr>
        <w:tabs>
          <w:tab w:val="left" w:pos="426"/>
        </w:tabs>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Pr="00EC1137">
        <w:rPr>
          <w:rFonts w:ascii="Times New Roman" w:hAnsi="Times New Roman"/>
          <w:color w:val="000000"/>
          <w:sz w:val="28"/>
          <w:szCs w:val="28"/>
        </w:rPr>
        <w:t xml:space="preserve">Основные средства стоимостью </w:t>
      </w:r>
      <w:r w:rsidRPr="00EC1137">
        <w:rPr>
          <w:rFonts w:ascii="Times New Roman" w:hAnsi="Times New Roman"/>
          <w:sz w:val="28"/>
          <w:szCs w:val="28"/>
        </w:rPr>
        <w:t xml:space="preserve">до 10000 руб. включительно, </w:t>
      </w:r>
      <w:r w:rsidRPr="00EC1137">
        <w:rPr>
          <w:rFonts w:ascii="Times New Roman" w:hAnsi="Times New Roman"/>
          <w:color w:val="000000"/>
          <w:sz w:val="28"/>
          <w:szCs w:val="28"/>
        </w:rPr>
        <w:t xml:space="preserve">в соответствии с пунктом 50 Инструкции № 157н, </w:t>
      </w:r>
      <w:r w:rsidRPr="00EC1137">
        <w:rPr>
          <w:rFonts w:ascii="Times New Roman" w:hAnsi="Times New Roman"/>
          <w:sz w:val="28"/>
          <w:szCs w:val="28"/>
        </w:rPr>
        <w:t xml:space="preserve">были списаны </w:t>
      </w:r>
      <w:r>
        <w:rPr>
          <w:rFonts w:ascii="Times New Roman" w:hAnsi="Times New Roman"/>
          <w:sz w:val="28"/>
          <w:szCs w:val="28"/>
        </w:rPr>
        <w:t xml:space="preserve">при вводе в эксплуатацию </w:t>
      </w:r>
      <w:r w:rsidRPr="00EC1137">
        <w:rPr>
          <w:rFonts w:ascii="Times New Roman" w:hAnsi="Times New Roman"/>
          <w:sz w:val="28"/>
          <w:szCs w:val="28"/>
        </w:rPr>
        <w:t xml:space="preserve">с балансового учета на </w:t>
      </w:r>
      <w:proofErr w:type="spellStart"/>
      <w:r w:rsidRPr="00EC1137">
        <w:rPr>
          <w:rFonts w:ascii="Times New Roman" w:hAnsi="Times New Roman"/>
          <w:sz w:val="28"/>
          <w:szCs w:val="28"/>
        </w:rPr>
        <w:t>забалансовый</w:t>
      </w:r>
      <w:proofErr w:type="spellEnd"/>
      <w:r w:rsidRPr="00EC1137">
        <w:rPr>
          <w:rFonts w:ascii="Times New Roman" w:hAnsi="Times New Roman"/>
          <w:sz w:val="28"/>
          <w:szCs w:val="28"/>
        </w:rPr>
        <w:t xml:space="preserve"> счет 21"Основные средства в эксплуатации" на общую сумму </w:t>
      </w:r>
      <w:r w:rsidR="00C1282A">
        <w:rPr>
          <w:rFonts w:ascii="Times New Roman" w:hAnsi="Times New Roman"/>
          <w:sz w:val="28"/>
          <w:szCs w:val="28"/>
        </w:rPr>
        <w:t>190 361,0 руб.</w:t>
      </w:r>
      <w:r>
        <w:rPr>
          <w:rFonts w:ascii="Times New Roman" w:hAnsi="Times New Roman"/>
          <w:sz w:val="28"/>
          <w:szCs w:val="28"/>
        </w:rPr>
        <w:t xml:space="preserve"> </w:t>
      </w:r>
      <w:r w:rsidRPr="00EC1137">
        <w:rPr>
          <w:rFonts w:ascii="Times New Roman" w:hAnsi="Times New Roman"/>
          <w:sz w:val="28"/>
          <w:szCs w:val="28"/>
        </w:rPr>
        <w:t xml:space="preserve"> </w:t>
      </w:r>
    </w:p>
    <w:p w:rsidR="000E4F2A" w:rsidRDefault="007D42E8" w:rsidP="007D42E8">
      <w:pPr>
        <w:tabs>
          <w:tab w:val="left" w:pos="1200"/>
        </w:tabs>
        <w:spacing w:after="0" w:line="240" w:lineRule="auto"/>
        <w:ind w:firstLine="567"/>
        <w:jc w:val="both"/>
        <w:rPr>
          <w:rFonts w:ascii="Times New Roman" w:hAnsi="Times New Roman"/>
          <w:sz w:val="28"/>
          <w:szCs w:val="28"/>
        </w:rPr>
      </w:pPr>
      <w:r w:rsidRPr="00E625ED">
        <w:rPr>
          <w:rFonts w:ascii="Times New Roman" w:hAnsi="Times New Roman"/>
          <w:sz w:val="28"/>
          <w:szCs w:val="28"/>
        </w:rPr>
        <w:t>Остаток  на 30.</w:t>
      </w:r>
      <w:r w:rsidR="000E4F2A">
        <w:rPr>
          <w:rFonts w:ascii="Times New Roman" w:hAnsi="Times New Roman"/>
          <w:sz w:val="28"/>
          <w:szCs w:val="28"/>
        </w:rPr>
        <w:t xml:space="preserve">09.2021 </w:t>
      </w:r>
      <w:r w:rsidR="00316B23">
        <w:rPr>
          <w:rFonts w:ascii="Times New Roman" w:hAnsi="Times New Roman"/>
          <w:sz w:val="28"/>
          <w:szCs w:val="28"/>
        </w:rPr>
        <w:t>–</w:t>
      </w:r>
      <w:r w:rsidR="00DB6719">
        <w:rPr>
          <w:rFonts w:ascii="Times New Roman" w:hAnsi="Times New Roman"/>
          <w:sz w:val="28"/>
          <w:szCs w:val="28"/>
        </w:rPr>
        <w:t xml:space="preserve"> 39 860 104,56 руб.</w:t>
      </w:r>
      <w:r w:rsidR="000E4F2A">
        <w:rPr>
          <w:rFonts w:ascii="Times New Roman" w:hAnsi="Times New Roman"/>
          <w:sz w:val="28"/>
          <w:szCs w:val="28"/>
        </w:rPr>
        <w:t xml:space="preserve"> </w:t>
      </w:r>
      <w:r w:rsidRPr="00E625ED">
        <w:rPr>
          <w:rFonts w:ascii="Times New Roman" w:hAnsi="Times New Roman"/>
          <w:sz w:val="28"/>
          <w:szCs w:val="28"/>
        </w:rPr>
        <w:t>согласно данным, отраженным в  Главной книге п</w:t>
      </w:r>
      <w:r w:rsidR="000E4F2A">
        <w:rPr>
          <w:rFonts w:ascii="Times New Roman" w:hAnsi="Times New Roman"/>
          <w:sz w:val="28"/>
          <w:szCs w:val="28"/>
        </w:rPr>
        <w:t>о счету 101 «Основные средства».</w:t>
      </w:r>
    </w:p>
    <w:p w:rsidR="00F03468" w:rsidRPr="006E3A6A" w:rsidRDefault="00F03468" w:rsidP="007D42E8">
      <w:pPr>
        <w:tabs>
          <w:tab w:val="left" w:pos="1200"/>
        </w:tabs>
        <w:spacing w:after="0" w:line="240" w:lineRule="auto"/>
        <w:ind w:firstLine="567"/>
        <w:jc w:val="both"/>
        <w:rPr>
          <w:rFonts w:ascii="Times New Roman" w:hAnsi="Times New Roman"/>
          <w:i/>
          <w:sz w:val="28"/>
          <w:szCs w:val="28"/>
        </w:rPr>
      </w:pPr>
      <w:proofErr w:type="gramStart"/>
      <w:r w:rsidRPr="006E3A6A">
        <w:rPr>
          <w:rFonts w:ascii="Times New Roman" w:hAnsi="Times New Roman"/>
          <w:i/>
          <w:sz w:val="28"/>
          <w:szCs w:val="28"/>
        </w:rPr>
        <w:t>(Приложение №</w:t>
      </w:r>
      <w:r w:rsidRPr="006E3A6A">
        <w:rPr>
          <w:rFonts w:ascii="Times New Roman" w:hAnsi="Times New Roman"/>
          <w:i/>
          <w:color w:val="FF0000"/>
          <w:sz w:val="28"/>
          <w:szCs w:val="28"/>
        </w:rPr>
        <w:t xml:space="preserve"> </w:t>
      </w:r>
      <w:r w:rsidR="00103774" w:rsidRPr="006E3A6A">
        <w:rPr>
          <w:rFonts w:ascii="Times New Roman" w:hAnsi="Times New Roman"/>
          <w:i/>
          <w:sz w:val="28"/>
          <w:szCs w:val="28"/>
        </w:rPr>
        <w:t>7.</w:t>
      </w:r>
      <w:proofErr w:type="gramEnd"/>
      <w:r w:rsidRPr="006E3A6A">
        <w:rPr>
          <w:rFonts w:ascii="Times New Roman" w:hAnsi="Times New Roman"/>
          <w:i/>
          <w:sz w:val="28"/>
          <w:szCs w:val="28"/>
        </w:rPr>
        <w:t xml:space="preserve"> Справка о поступлении основных средств на 21 счет</w:t>
      </w:r>
      <w:r w:rsidR="0004297E" w:rsidRPr="006E3A6A">
        <w:rPr>
          <w:rFonts w:ascii="Times New Roman" w:hAnsi="Times New Roman"/>
          <w:i/>
          <w:sz w:val="28"/>
          <w:szCs w:val="28"/>
        </w:rPr>
        <w:t xml:space="preserve"> на 1 л.</w:t>
      </w:r>
      <w:r w:rsidR="00C1282A" w:rsidRPr="006E3A6A">
        <w:rPr>
          <w:rFonts w:ascii="Times New Roman" w:hAnsi="Times New Roman"/>
          <w:i/>
          <w:sz w:val="28"/>
          <w:szCs w:val="28"/>
        </w:rPr>
        <w:t>,</w:t>
      </w:r>
      <w:r w:rsidR="0004297E" w:rsidRPr="006E3A6A">
        <w:rPr>
          <w:rFonts w:ascii="Times New Roman" w:hAnsi="Times New Roman"/>
          <w:i/>
          <w:sz w:val="28"/>
          <w:szCs w:val="28"/>
        </w:rPr>
        <w:t xml:space="preserve"> </w:t>
      </w:r>
      <w:proofErr w:type="spellStart"/>
      <w:r w:rsidR="0004297E" w:rsidRPr="006E3A6A">
        <w:rPr>
          <w:rFonts w:ascii="Times New Roman" w:hAnsi="Times New Roman"/>
          <w:i/>
          <w:sz w:val="28"/>
          <w:szCs w:val="28"/>
        </w:rPr>
        <w:t>оборотн</w:t>
      </w:r>
      <w:proofErr w:type="gramStart"/>
      <w:r w:rsidR="0004297E" w:rsidRPr="006E3A6A">
        <w:rPr>
          <w:rFonts w:ascii="Times New Roman" w:hAnsi="Times New Roman"/>
          <w:i/>
          <w:sz w:val="28"/>
          <w:szCs w:val="28"/>
        </w:rPr>
        <w:t>о</w:t>
      </w:r>
      <w:proofErr w:type="spellEnd"/>
      <w:r w:rsidR="0004297E" w:rsidRPr="006E3A6A">
        <w:rPr>
          <w:rFonts w:ascii="Times New Roman" w:hAnsi="Times New Roman"/>
          <w:i/>
          <w:sz w:val="28"/>
          <w:szCs w:val="28"/>
        </w:rPr>
        <w:t>-</w:t>
      </w:r>
      <w:proofErr w:type="gramEnd"/>
      <w:r w:rsidR="0004297E" w:rsidRPr="006E3A6A">
        <w:rPr>
          <w:rFonts w:ascii="Times New Roman" w:hAnsi="Times New Roman"/>
          <w:i/>
          <w:sz w:val="28"/>
          <w:szCs w:val="28"/>
        </w:rPr>
        <w:t xml:space="preserve"> сальдовая ведомость</w:t>
      </w:r>
      <w:r w:rsidR="006E3A6A" w:rsidRPr="006E3A6A">
        <w:rPr>
          <w:rFonts w:ascii="Times New Roman" w:hAnsi="Times New Roman"/>
          <w:i/>
          <w:sz w:val="28"/>
          <w:szCs w:val="28"/>
        </w:rPr>
        <w:t xml:space="preserve"> на 15 л.</w:t>
      </w:r>
      <w:r w:rsidR="0004297E" w:rsidRPr="006E3A6A">
        <w:rPr>
          <w:rFonts w:ascii="Times New Roman" w:hAnsi="Times New Roman"/>
          <w:i/>
          <w:sz w:val="28"/>
          <w:szCs w:val="28"/>
        </w:rPr>
        <w:t>).</w:t>
      </w:r>
    </w:p>
    <w:p w:rsidR="007D42E8" w:rsidRPr="000B451A" w:rsidRDefault="007D42E8" w:rsidP="007D42E8">
      <w:pPr>
        <w:pStyle w:val="af0"/>
        <w:spacing w:before="0" w:after="0"/>
        <w:ind w:right="-1" w:firstLine="525"/>
        <w:jc w:val="both"/>
        <w:rPr>
          <w:rFonts w:ascii="Times New Roman" w:hAnsi="Times New Roman" w:cs="Times New Roman"/>
          <w:sz w:val="28"/>
          <w:szCs w:val="28"/>
          <w:lang w:val="ru-RU"/>
        </w:rPr>
      </w:pPr>
      <w:r w:rsidRPr="00390907">
        <w:rPr>
          <w:rFonts w:ascii="Times New Roman" w:hAnsi="Times New Roman" w:cs="Times New Roman"/>
          <w:sz w:val="28"/>
          <w:szCs w:val="28"/>
        </w:rPr>
        <w:t xml:space="preserve">В </w:t>
      </w:r>
      <w:proofErr w:type="spellStart"/>
      <w:r w:rsidRPr="00390907">
        <w:rPr>
          <w:rFonts w:ascii="Times New Roman" w:hAnsi="Times New Roman" w:cs="Times New Roman"/>
          <w:sz w:val="28"/>
          <w:szCs w:val="28"/>
        </w:rPr>
        <w:t>соответстви</w:t>
      </w:r>
      <w:proofErr w:type="spellEnd"/>
      <w:r>
        <w:rPr>
          <w:rFonts w:ascii="Times New Roman" w:hAnsi="Times New Roman" w:cs="Times New Roman"/>
          <w:sz w:val="28"/>
          <w:szCs w:val="28"/>
          <w:lang w:val="ru-RU"/>
        </w:rPr>
        <w:t>и</w:t>
      </w:r>
      <w:r w:rsidRPr="00390907">
        <w:rPr>
          <w:rFonts w:ascii="Times New Roman" w:hAnsi="Times New Roman" w:cs="Times New Roman"/>
          <w:sz w:val="28"/>
          <w:szCs w:val="28"/>
        </w:rPr>
        <w:t xml:space="preserve"> с </w:t>
      </w:r>
      <w:hyperlink r:id="rId9" w:tgtFrame="_top" w:history="1">
        <w:r w:rsidRPr="00A12917">
          <w:rPr>
            <w:rStyle w:val="af"/>
            <w:rFonts w:ascii="Times New Roman" w:hAnsi="Times New Roman" w:cs="Times New Roman"/>
            <w:color w:val="auto"/>
            <w:sz w:val="28"/>
            <w:szCs w:val="28"/>
            <w:u w:val="none"/>
          </w:rPr>
          <w:t>п. 55</w:t>
        </w:r>
        <w:r w:rsidRPr="00A12917">
          <w:rPr>
            <w:rStyle w:val="af"/>
            <w:rFonts w:ascii="Times New Roman" w:hAnsi="Times New Roman" w:cs="Times New Roman"/>
            <w:color w:val="auto"/>
            <w:sz w:val="28"/>
            <w:szCs w:val="28"/>
            <w:u w:val="none"/>
            <w:lang w:val="ru-RU"/>
          </w:rPr>
          <w:t xml:space="preserve"> и  п.120 Инструкции</w:t>
        </w:r>
      </w:hyperlink>
      <w:r w:rsidRPr="00A12917">
        <w:rPr>
          <w:rFonts w:ascii="Times New Roman" w:hAnsi="Times New Roman" w:cs="Times New Roman"/>
          <w:sz w:val="28"/>
          <w:szCs w:val="28"/>
        </w:rPr>
        <w:t xml:space="preserve">  </w:t>
      </w:r>
      <w:r w:rsidRPr="00390907">
        <w:rPr>
          <w:rFonts w:ascii="Times New Roman" w:hAnsi="Times New Roman" w:cs="Times New Roman"/>
          <w:sz w:val="28"/>
          <w:szCs w:val="28"/>
        </w:rPr>
        <w:t xml:space="preserve">157н в </w:t>
      </w:r>
      <w:proofErr w:type="spellStart"/>
      <w:r w:rsidRPr="00390907">
        <w:rPr>
          <w:rFonts w:ascii="Times New Roman" w:hAnsi="Times New Roman" w:cs="Times New Roman"/>
          <w:sz w:val="28"/>
          <w:szCs w:val="28"/>
        </w:rPr>
        <w:t>Журнал</w:t>
      </w:r>
      <w:proofErr w:type="spellEnd"/>
      <w:r w:rsidRPr="00390907">
        <w:rPr>
          <w:rFonts w:ascii="Times New Roman" w:hAnsi="Times New Roman" w:cs="Times New Roman"/>
          <w:sz w:val="28"/>
          <w:szCs w:val="28"/>
          <w:lang w:val="ru-RU"/>
        </w:rPr>
        <w:t xml:space="preserve">е </w:t>
      </w:r>
      <w:proofErr w:type="spellStart"/>
      <w:r w:rsidRPr="00390907">
        <w:rPr>
          <w:rFonts w:ascii="Times New Roman" w:hAnsi="Times New Roman" w:cs="Times New Roman"/>
          <w:sz w:val="28"/>
          <w:szCs w:val="28"/>
        </w:rPr>
        <w:t>операций</w:t>
      </w:r>
      <w:proofErr w:type="spellEnd"/>
      <w:r w:rsidRPr="00390907">
        <w:rPr>
          <w:rFonts w:ascii="Times New Roman" w:hAnsi="Times New Roman" w:cs="Times New Roman"/>
          <w:sz w:val="28"/>
          <w:szCs w:val="28"/>
        </w:rPr>
        <w:t xml:space="preserve"> №</w:t>
      </w:r>
      <w:r w:rsidRPr="00390907">
        <w:rPr>
          <w:rFonts w:ascii="Times New Roman" w:hAnsi="Times New Roman" w:cs="Times New Roman"/>
          <w:sz w:val="28"/>
          <w:szCs w:val="28"/>
          <w:lang w:val="ru-RU"/>
        </w:rPr>
        <w:t xml:space="preserve"> </w:t>
      </w:r>
      <w:r w:rsidRPr="00390907">
        <w:rPr>
          <w:rFonts w:ascii="Times New Roman" w:hAnsi="Times New Roman" w:cs="Times New Roman"/>
          <w:sz w:val="28"/>
          <w:szCs w:val="28"/>
        </w:rPr>
        <w:t xml:space="preserve">7 к </w:t>
      </w:r>
      <w:proofErr w:type="spellStart"/>
      <w:r w:rsidRPr="00390907">
        <w:rPr>
          <w:rFonts w:ascii="Times New Roman" w:hAnsi="Times New Roman" w:cs="Times New Roman"/>
          <w:sz w:val="28"/>
          <w:szCs w:val="28"/>
        </w:rPr>
        <w:t>учету</w:t>
      </w:r>
      <w:proofErr w:type="spellEnd"/>
      <w:r w:rsidRPr="00390907">
        <w:rPr>
          <w:rFonts w:ascii="Times New Roman" w:hAnsi="Times New Roman" w:cs="Times New Roman"/>
          <w:sz w:val="28"/>
          <w:szCs w:val="28"/>
          <w:lang w:val="ru-RU"/>
        </w:rPr>
        <w:t xml:space="preserve"> </w:t>
      </w:r>
      <w:proofErr w:type="spellStart"/>
      <w:r w:rsidRPr="00390907">
        <w:rPr>
          <w:rFonts w:ascii="Times New Roman" w:hAnsi="Times New Roman" w:cs="Times New Roman"/>
          <w:sz w:val="28"/>
          <w:szCs w:val="28"/>
        </w:rPr>
        <w:t>объектов</w:t>
      </w:r>
      <w:proofErr w:type="spellEnd"/>
      <w:r w:rsidRPr="00390907">
        <w:rPr>
          <w:rFonts w:ascii="Times New Roman" w:hAnsi="Times New Roman" w:cs="Times New Roman"/>
          <w:sz w:val="28"/>
          <w:szCs w:val="28"/>
          <w:lang w:val="ru-RU"/>
        </w:rPr>
        <w:t xml:space="preserve"> </w:t>
      </w:r>
      <w:proofErr w:type="spellStart"/>
      <w:r w:rsidRPr="00390907">
        <w:rPr>
          <w:rFonts w:ascii="Times New Roman" w:hAnsi="Times New Roman" w:cs="Times New Roman"/>
          <w:sz w:val="28"/>
          <w:szCs w:val="28"/>
        </w:rPr>
        <w:t>основных</w:t>
      </w:r>
      <w:proofErr w:type="spellEnd"/>
      <w:r w:rsidRPr="00390907">
        <w:rPr>
          <w:rFonts w:ascii="Times New Roman" w:hAnsi="Times New Roman" w:cs="Times New Roman"/>
          <w:sz w:val="28"/>
          <w:szCs w:val="28"/>
          <w:lang w:val="ru-RU"/>
        </w:rPr>
        <w:t xml:space="preserve"> </w:t>
      </w:r>
      <w:proofErr w:type="spellStart"/>
      <w:r w:rsidRPr="00390907">
        <w:rPr>
          <w:rFonts w:ascii="Times New Roman" w:hAnsi="Times New Roman" w:cs="Times New Roman"/>
          <w:sz w:val="28"/>
          <w:szCs w:val="28"/>
        </w:rPr>
        <w:t>средств</w:t>
      </w:r>
      <w:proofErr w:type="spellEnd"/>
      <w:r w:rsidRPr="00390907">
        <w:rPr>
          <w:rFonts w:ascii="Times New Roman" w:hAnsi="Times New Roman" w:cs="Times New Roman"/>
          <w:sz w:val="28"/>
          <w:szCs w:val="28"/>
          <w:lang w:val="ru-RU"/>
        </w:rPr>
        <w:t xml:space="preserve"> </w:t>
      </w:r>
      <w:proofErr w:type="spellStart"/>
      <w:r w:rsidRPr="00390907">
        <w:rPr>
          <w:rFonts w:ascii="Times New Roman" w:hAnsi="Times New Roman" w:cs="Times New Roman"/>
          <w:sz w:val="28"/>
          <w:szCs w:val="28"/>
        </w:rPr>
        <w:t>по</w:t>
      </w:r>
      <w:proofErr w:type="spellEnd"/>
      <w:r w:rsidRPr="00390907">
        <w:rPr>
          <w:rFonts w:ascii="Times New Roman" w:hAnsi="Times New Roman" w:cs="Times New Roman"/>
          <w:sz w:val="28"/>
          <w:szCs w:val="28"/>
          <w:lang w:val="ru-RU"/>
        </w:rPr>
        <w:t xml:space="preserve"> </w:t>
      </w:r>
      <w:proofErr w:type="spellStart"/>
      <w:r w:rsidRPr="00390907">
        <w:rPr>
          <w:rFonts w:ascii="Times New Roman" w:hAnsi="Times New Roman" w:cs="Times New Roman"/>
          <w:sz w:val="28"/>
          <w:szCs w:val="28"/>
        </w:rPr>
        <w:t>сформированной</w:t>
      </w:r>
      <w:proofErr w:type="spellEnd"/>
      <w:r w:rsidRPr="00390907">
        <w:rPr>
          <w:rFonts w:ascii="Times New Roman" w:hAnsi="Times New Roman" w:cs="Times New Roman"/>
          <w:sz w:val="28"/>
          <w:szCs w:val="28"/>
          <w:lang w:val="ru-RU"/>
        </w:rPr>
        <w:t xml:space="preserve"> </w:t>
      </w:r>
      <w:proofErr w:type="spellStart"/>
      <w:r w:rsidRPr="00390907">
        <w:rPr>
          <w:rFonts w:ascii="Times New Roman" w:hAnsi="Times New Roman" w:cs="Times New Roman"/>
          <w:sz w:val="28"/>
          <w:szCs w:val="28"/>
        </w:rPr>
        <w:t>первоначальной</w:t>
      </w:r>
      <w:proofErr w:type="spellEnd"/>
      <w:r w:rsidRPr="00390907">
        <w:rPr>
          <w:rFonts w:ascii="Times New Roman" w:hAnsi="Times New Roman" w:cs="Times New Roman"/>
          <w:sz w:val="28"/>
          <w:szCs w:val="28"/>
        </w:rPr>
        <w:t xml:space="preserve"> (</w:t>
      </w:r>
      <w:proofErr w:type="spellStart"/>
      <w:r w:rsidRPr="00390907">
        <w:rPr>
          <w:rFonts w:ascii="Times New Roman" w:hAnsi="Times New Roman" w:cs="Times New Roman"/>
          <w:sz w:val="28"/>
          <w:szCs w:val="28"/>
        </w:rPr>
        <w:t>фактической</w:t>
      </w:r>
      <w:proofErr w:type="spellEnd"/>
      <w:r w:rsidRPr="00390907">
        <w:rPr>
          <w:rFonts w:ascii="Times New Roman" w:hAnsi="Times New Roman" w:cs="Times New Roman"/>
          <w:sz w:val="28"/>
          <w:szCs w:val="28"/>
        </w:rPr>
        <w:t xml:space="preserve">) </w:t>
      </w:r>
      <w:proofErr w:type="spellStart"/>
      <w:r w:rsidRPr="00390907">
        <w:rPr>
          <w:rFonts w:ascii="Times New Roman" w:hAnsi="Times New Roman" w:cs="Times New Roman"/>
          <w:sz w:val="28"/>
          <w:szCs w:val="28"/>
        </w:rPr>
        <w:t>стоимости</w:t>
      </w:r>
      <w:proofErr w:type="spellEnd"/>
      <w:r w:rsidRPr="00390907">
        <w:rPr>
          <w:rFonts w:ascii="Times New Roman" w:hAnsi="Times New Roman" w:cs="Times New Roman"/>
          <w:sz w:val="28"/>
          <w:szCs w:val="28"/>
          <w:lang w:val="ru-RU"/>
        </w:rPr>
        <w:t xml:space="preserve"> и  затраты по </w:t>
      </w:r>
      <w:proofErr w:type="spellStart"/>
      <w:r w:rsidRPr="00390907">
        <w:rPr>
          <w:rFonts w:ascii="Times New Roman" w:hAnsi="Times New Roman" w:cs="Times New Roman"/>
          <w:sz w:val="28"/>
          <w:szCs w:val="28"/>
        </w:rPr>
        <w:t>приобретени</w:t>
      </w:r>
      <w:r w:rsidRPr="00390907">
        <w:rPr>
          <w:rFonts w:ascii="Times New Roman" w:hAnsi="Times New Roman" w:cs="Times New Roman"/>
          <w:sz w:val="28"/>
          <w:szCs w:val="28"/>
          <w:lang w:val="ru-RU"/>
        </w:rPr>
        <w:t>ю</w:t>
      </w:r>
      <w:proofErr w:type="spellEnd"/>
      <w:r w:rsidRPr="00390907">
        <w:rPr>
          <w:rFonts w:ascii="Times New Roman" w:hAnsi="Times New Roman" w:cs="Times New Roman"/>
          <w:sz w:val="28"/>
          <w:szCs w:val="28"/>
          <w:lang w:val="ru-RU"/>
        </w:rPr>
        <w:t xml:space="preserve"> </w:t>
      </w:r>
      <w:proofErr w:type="spellStart"/>
      <w:r w:rsidRPr="00390907">
        <w:rPr>
          <w:rFonts w:ascii="Times New Roman" w:hAnsi="Times New Roman" w:cs="Times New Roman"/>
          <w:sz w:val="28"/>
          <w:szCs w:val="28"/>
        </w:rPr>
        <w:t>нефинансовых</w:t>
      </w:r>
      <w:proofErr w:type="spellEnd"/>
      <w:r w:rsidRPr="00390907">
        <w:rPr>
          <w:rFonts w:ascii="Times New Roman" w:hAnsi="Times New Roman" w:cs="Times New Roman"/>
          <w:sz w:val="28"/>
          <w:szCs w:val="28"/>
          <w:lang w:val="ru-RU"/>
        </w:rPr>
        <w:t xml:space="preserve"> </w:t>
      </w:r>
      <w:proofErr w:type="spellStart"/>
      <w:r w:rsidRPr="00390907">
        <w:rPr>
          <w:rFonts w:ascii="Times New Roman" w:hAnsi="Times New Roman" w:cs="Times New Roman"/>
          <w:sz w:val="28"/>
          <w:szCs w:val="28"/>
        </w:rPr>
        <w:t>активов</w:t>
      </w:r>
      <w:proofErr w:type="spellEnd"/>
      <w:r w:rsidRPr="00390907">
        <w:rPr>
          <w:rFonts w:ascii="Times New Roman" w:hAnsi="Times New Roman" w:cs="Times New Roman"/>
          <w:sz w:val="28"/>
          <w:szCs w:val="28"/>
          <w:lang w:val="ru-RU"/>
        </w:rPr>
        <w:t xml:space="preserve"> </w:t>
      </w:r>
      <w:proofErr w:type="spellStart"/>
      <w:r w:rsidRPr="00390907">
        <w:rPr>
          <w:rFonts w:ascii="Times New Roman" w:hAnsi="Times New Roman" w:cs="Times New Roman"/>
          <w:sz w:val="28"/>
          <w:szCs w:val="28"/>
        </w:rPr>
        <w:t>отража</w:t>
      </w:r>
      <w:proofErr w:type="spellEnd"/>
      <w:r w:rsidRPr="00390907">
        <w:rPr>
          <w:rFonts w:ascii="Times New Roman" w:hAnsi="Times New Roman" w:cs="Times New Roman"/>
          <w:sz w:val="28"/>
          <w:szCs w:val="28"/>
          <w:lang w:val="ru-RU"/>
        </w:rPr>
        <w:t>лось</w:t>
      </w:r>
      <w:r w:rsidRPr="00390907">
        <w:rPr>
          <w:rFonts w:ascii="Times New Roman" w:hAnsi="Times New Roman" w:cs="Times New Roman"/>
          <w:sz w:val="28"/>
          <w:szCs w:val="28"/>
        </w:rPr>
        <w:t xml:space="preserve"> в </w:t>
      </w:r>
      <w:proofErr w:type="spellStart"/>
      <w:r w:rsidRPr="00390907">
        <w:rPr>
          <w:rFonts w:ascii="Times New Roman" w:hAnsi="Times New Roman" w:cs="Times New Roman"/>
          <w:sz w:val="28"/>
          <w:szCs w:val="28"/>
        </w:rPr>
        <w:t>журнале</w:t>
      </w:r>
      <w:proofErr w:type="spellEnd"/>
      <w:r w:rsidRPr="00390907">
        <w:rPr>
          <w:rFonts w:ascii="Times New Roman" w:hAnsi="Times New Roman" w:cs="Times New Roman"/>
          <w:sz w:val="28"/>
          <w:szCs w:val="28"/>
          <w:lang w:val="ru-RU"/>
        </w:rPr>
        <w:t xml:space="preserve"> </w:t>
      </w:r>
      <w:proofErr w:type="spellStart"/>
      <w:r w:rsidRPr="00390907">
        <w:rPr>
          <w:rFonts w:ascii="Times New Roman" w:hAnsi="Times New Roman" w:cs="Times New Roman"/>
          <w:sz w:val="28"/>
          <w:szCs w:val="28"/>
        </w:rPr>
        <w:t>операций</w:t>
      </w:r>
      <w:proofErr w:type="spellEnd"/>
      <w:r w:rsidRPr="00390907">
        <w:rPr>
          <w:rFonts w:ascii="Times New Roman" w:hAnsi="Times New Roman" w:cs="Times New Roman"/>
          <w:sz w:val="28"/>
          <w:szCs w:val="28"/>
          <w:lang w:val="ru-RU"/>
        </w:rPr>
        <w:t xml:space="preserve"> </w:t>
      </w:r>
      <w:proofErr w:type="spellStart"/>
      <w:r w:rsidRPr="00390907">
        <w:rPr>
          <w:rFonts w:ascii="Times New Roman" w:hAnsi="Times New Roman" w:cs="Times New Roman"/>
          <w:sz w:val="28"/>
          <w:szCs w:val="28"/>
        </w:rPr>
        <w:t>расчетов</w:t>
      </w:r>
      <w:proofErr w:type="spellEnd"/>
      <w:r w:rsidRPr="00390907">
        <w:rPr>
          <w:rFonts w:ascii="Times New Roman" w:hAnsi="Times New Roman" w:cs="Times New Roman"/>
          <w:sz w:val="28"/>
          <w:szCs w:val="28"/>
        </w:rPr>
        <w:t xml:space="preserve"> с </w:t>
      </w:r>
      <w:proofErr w:type="spellStart"/>
      <w:r w:rsidRPr="00390907">
        <w:rPr>
          <w:rFonts w:ascii="Times New Roman" w:hAnsi="Times New Roman" w:cs="Times New Roman"/>
          <w:sz w:val="28"/>
          <w:szCs w:val="28"/>
        </w:rPr>
        <w:t>поставщиками</w:t>
      </w:r>
      <w:proofErr w:type="spellEnd"/>
      <w:r w:rsidRPr="00390907">
        <w:rPr>
          <w:rFonts w:ascii="Times New Roman" w:hAnsi="Times New Roman" w:cs="Times New Roman"/>
          <w:sz w:val="28"/>
          <w:szCs w:val="28"/>
        </w:rPr>
        <w:t xml:space="preserve"> и </w:t>
      </w:r>
      <w:proofErr w:type="spellStart"/>
      <w:r w:rsidRPr="00390907">
        <w:rPr>
          <w:rFonts w:ascii="Times New Roman" w:hAnsi="Times New Roman" w:cs="Times New Roman"/>
          <w:sz w:val="28"/>
          <w:szCs w:val="28"/>
        </w:rPr>
        <w:t>подрядчиками</w:t>
      </w:r>
      <w:proofErr w:type="spellEnd"/>
      <w:r w:rsidRPr="00390907">
        <w:rPr>
          <w:rFonts w:ascii="Times New Roman" w:hAnsi="Times New Roman" w:cs="Times New Roman"/>
          <w:sz w:val="28"/>
          <w:szCs w:val="28"/>
          <w:lang w:val="ru-RU"/>
        </w:rPr>
        <w:t>.</w:t>
      </w:r>
      <w:r w:rsidRPr="00390907">
        <w:rPr>
          <w:rFonts w:ascii="Times New Roman" w:hAnsi="Times New Roman" w:cs="Times New Roman"/>
          <w:color w:val="000000"/>
          <w:sz w:val="28"/>
          <w:szCs w:val="28"/>
          <w:lang w:val="ru-RU"/>
        </w:rPr>
        <w:t xml:space="preserve"> </w:t>
      </w:r>
      <w:r w:rsidRPr="000B451A">
        <w:rPr>
          <w:rFonts w:ascii="Times New Roman" w:hAnsi="Times New Roman" w:cs="Times New Roman"/>
          <w:sz w:val="28"/>
          <w:szCs w:val="28"/>
          <w:lang w:val="ru-RU"/>
        </w:rPr>
        <w:t xml:space="preserve">Проверкой данных, отраженных  </w:t>
      </w:r>
      <w:r w:rsidRPr="000B451A">
        <w:rPr>
          <w:rFonts w:ascii="Times New Roman" w:hAnsi="Times New Roman" w:cs="Times New Roman"/>
          <w:sz w:val="28"/>
          <w:szCs w:val="28"/>
        </w:rPr>
        <w:t>в</w:t>
      </w:r>
      <w:r w:rsidRPr="000B451A">
        <w:rPr>
          <w:rFonts w:ascii="Times New Roman" w:hAnsi="Times New Roman" w:cs="Times New Roman"/>
          <w:sz w:val="28"/>
          <w:szCs w:val="28"/>
          <w:lang w:val="ru-RU"/>
        </w:rPr>
        <w:t xml:space="preserve"> </w:t>
      </w:r>
      <w:proofErr w:type="spellStart"/>
      <w:r w:rsidRPr="000B451A">
        <w:rPr>
          <w:rFonts w:ascii="Times New Roman" w:hAnsi="Times New Roman" w:cs="Times New Roman"/>
          <w:sz w:val="28"/>
          <w:szCs w:val="28"/>
        </w:rPr>
        <w:t>журнале</w:t>
      </w:r>
      <w:proofErr w:type="spellEnd"/>
      <w:r w:rsidRPr="000B451A">
        <w:rPr>
          <w:rFonts w:ascii="Times New Roman" w:hAnsi="Times New Roman" w:cs="Times New Roman"/>
          <w:sz w:val="28"/>
          <w:szCs w:val="28"/>
          <w:lang w:val="ru-RU"/>
        </w:rPr>
        <w:t xml:space="preserve"> </w:t>
      </w:r>
      <w:proofErr w:type="spellStart"/>
      <w:r w:rsidRPr="000B451A">
        <w:rPr>
          <w:rFonts w:ascii="Times New Roman" w:hAnsi="Times New Roman" w:cs="Times New Roman"/>
          <w:sz w:val="28"/>
          <w:szCs w:val="28"/>
        </w:rPr>
        <w:t>операций</w:t>
      </w:r>
      <w:proofErr w:type="spellEnd"/>
      <w:r w:rsidRPr="000B451A">
        <w:rPr>
          <w:rFonts w:ascii="Times New Roman" w:hAnsi="Times New Roman" w:cs="Times New Roman"/>
          <w:sz w:val="28"/>
          <w:szCs w:val="28"/>
          <w:lang w:val="ru-RU"/>
        </w:rPr>
        <w:t xml:space="preserve"> </w:t>
      </w:r>
      <w:proofErr w:type="spellStart"/>
      <w:r w:rsidRPr="000B451A">
        <w:rPr>
          <w:rFonts w:ascii="Times New Roman" w:hAnsi="Times New Roman" w:cs="Times New Roman"/>
          <w:sz w:val="28"/>
          <w:szCs w:val="28"/>
        </w:rPr>
        <w:t>расчетов</w:t>
      </w:r>
      <w:proofErr w:type="spellEnd"/>
      <w:r w:rsidRPr="000B451A">
        <w:rPr>
          <w:rFonts w:ascii="Times New Roman" w:hAnsi="Times New Roman" w:cs="Times New Roman"/>
          <w:sz w:val="28"/>
          <w:szCs w:val="28"/>
        </w:rPr>
        <w:t xml:space="preserve"> с </w:t>
      </w:r>
      <w:proofErr w:type="spellStart"/>
      <w:r w:rsidRPr="000B451A">
        <w:rPr>
          <w:rFonts w:ascii="Times New Roman" w:hAnsi="Times New Roman" w:cs="Times New Roman"/>
          <w:sz w:val="28"/>
          <w:szCs w:val="28"/>
        </w:rPr>
        <w:t>поставщиками</w:t>
      </w:r>
      <w:proofErr w:type="spellEnd"/>
      <w:r w:rsidRPr="000B451A">
        <w:rPr>
          <w:rFonts w:ascii="Times New Roman" w:hAnsi="Times New Roman" w:cs="Times New Roman"/>
          <w:sz w:val="28"/>
          <w:szCs w:val="28"/>
        </w:rPr>
        <w:t xml:space="preserve"> и </w:t>
      </w:r>
      <w:proofErr w:type="spellStart"/>
      <w:r w:rsidRPr="000B451A">
        <w:rPr>
          <w:rFonts w:ascii="Times New Roman" w:hAnsi="Times New Roman" w:cs="Times New Roman"/>
          <w:sz w:val="28"/>
          <w:szCs w:val="28"/>
        </w:rPr>
        <w:t>подрядчиками</w:t>
      </w:r>
      <w:proofErr w:type="spellEnd"/>
      <w:r w:rsidRPr="000B451A">
        <w:rPr>
          <w:rFonts w:ascii="Times New Roman" w:hAnsi="Times New Roman" w:cs="Times New Roman"/>
          <w:sz w:val="28"/>
          <w:szCs w:val="28"/>
          <w:lang w:val="ru-RU"/>
        </w:rPr>
        <w:t xml:space="preserve"> и в </w:t>
      </w:r>
      <w:proofErr w:type="spellStart"/>
      <w:r w:rsidRPr="000B451A">
        <w:rPr>
          <w:rFonts w:ascii="Times New Roman" w:hAnsi="Times New Roman" w:cs="Times New Roman"/>
          <w:sz w:val="28"/>
          <w:szCs w:val="28"/>
        </w:rPr>
        <w:t>Журнал</w:t>
      </w:r>
      <w:proofErr w:type="spellEnd"/>
      <w:r w:rsidRPr="000B451A">
        <w:rPr>
          <w:rFonts w:ascii="Times New Roman" w:hAnsi="Times New Roman" w:cs="Times New Roman"/>
          <w:sz w:val="28"/>
          <w:szCs w:val="28"/>
          <w:lang w:val="ru-RU"/>
        </w:rPr>
        <w:t xml:space="preserve">е </w:t>
      </w:r>
      <w:proofErr w:type="spellStart"/>
      <w:r w:rsidRPr="000B451A">
        <w:rPr>
          <w:rFonts w:ascii="Times New Roman" w:hAnsi="Times New Roman" w:cs="Times New Roman"/>
          <w:sz w:val="28"/>
          <w:szCs w:val="28"/>
        </w:rPr>
        <w:t>операций</w:t>
      </w:r>
      <w:proofErr w:type="spellEnd"/>
      <w:r w:rsidRPr="000B451A">
        <w:rPr>
          <w:rFonts w:ascii="Times New Roman" w:hAnsi="Times New Roman" w:cs="Times New Roman"/>
          <w:sz w:val="28"/>
          <w:szCs w:val="28"/>
        </w:rPr>
        <w:t xml:space="preserve"> № 7</w:t>
      </w:r>
      <w:r w:rsidRPr="000B451A">
        <w:rPr>
          <w:rFonts w:ascii="Times New Roman" w:hAnsi="Times New Roman" w:cs="Times New Roman"/>
          <w:sz w:val="28"/>
          <w:szCs w:val="28"/>
          <w:lang w:val="ru-RU"/>
        </w:rPr>
        <w:t>, несоответствий не установлено.</w:t>
      </w:r>
    </w:p>
    <w:p w:rsidR="001414FA" w:rsidRDefault="007D42E8" w:rsidP="007D42E8">
      <w:pPr>
        <w:pStyle w:val="af0"/>
        <w:spacing w:before="0" w:after="0"/>
        <w:ind w:right="-1" w:firstLine="525"/>
        <w:jc w:val="both"/>
        <w:rPr>
          <w:rFonts w:ascii="Times New Roman" w:hAnsi="Times New Roman"/>
          <w:sz w:val="28"/>
          <w:szCs w:val="28"/>
          <w:lang w:val="ru-RU"/>
        </w:rPr>
      </w:pPr>
      <w:r w:rsidRPr="000F0DE9">
        <w:rPr>
          <w:rFonts w:ascii="Times New Roman" w:hAnsi="Times New Roman" w:cs="Times New Roman"/>
          <w:color w:val="000000"/>
          <w:sz w:val="28"/>
          <w:szCs w:val="28"/>
          <w:lang w:val="ru-RU"/>
        </w:rPr>
        <w:t xml:space="preserve">Данные, отраженные в Балансе государственного (муниципального) учреждения (форма 0503730) соответствовали данным, отраженным в главной книге, </w:t>
      </w:r>
      <w:proofErr w:type="spellStart"/>
      <w:r w:rsidRPr="000F0DE9">
        <w:rPr>
          <w:rFonts w:ascii="Times New Roman" w:hAnsi="Times New Roman"/>
          <w:sz w:val="28"/>
          <w:szCs w:val="28"/>
        </w:rPr>
        <w:t>оборотной</w:t>
      </w:r>
      <w:proofErr w:type="spellEnd"/>
      <w:r w:rsidRPr="000F0DE9">
        <w:rPr>
          <w:rFonts w:ascii="Times New Roman" w:hAnsi="Times New Roman"/>
          <w:sz w:val="28"/>
          <w:szCs w:val="28"/>
        </w:rPr>
        <w:t xml:space="preserve"> </w:t>
      </w:r>
      <w:proofErr w:type="spellStart"/>
      <w:r w:rsidRPr="000F0DE9">
        <w:rPr>
          <w:rFonts w:ascii="Times New Roman" w:hAnsi="Times New Roman"/>
          <w:sz w:val="28"/>
          <w:szCs w:val="28"/>
        </w:rPr>
        <w:t>ведомости</w:t>
      </w:r>
      <w:proofErr w:type="spellEnd"/>
      <w:r w:rsidRPr="000F0DE9">
        <w:rPr>
          <w:rFonts w:ascii="Times New Roman" w:hAnsi="Times New Roman"/>
          <w:sz w:val="28"/>
          <w:szCs w:val="28"/>
          <w:lang w:val="ru-RU"/>
        </w:rPr>
        <w:t>:</w:t>
      </w:r>
      <w:r w:rsidRPr="000F0DE9">
        <w:rPr>
          <w:rFonts w:ascii="Times New Roman" w:hAnsi="Times New Roman"/>
          <w:sz w:val="28"/>
          <w:szCs w:val="28"/>
        </w:rPr>
        <w:t xml:space="preserve"> </w:t>
      </w:r>
      <w:proofErr w:type="spellStart"/>
      <w:r w:rsidRPr="000F0DE9">
        <w:rPr>
          <w:rFonts w:ascii="Times New Roman" w:hAnsi="Times New Roman"/>
          <w:sz w:val="28"/>
          <w:szCs w:val="28"/>
        </w:rPr>
        <w:t>по</w:t>
      </w:r>
      <w:proofErr w:type="spellEnd"/>
      <w:r w:rsidRPr="000F0DE9">
        <w:rPr>
          <w:rFonts w:ascii="Times New Roman" w:hAnsi="Times New Roman"/>
          <w:sz w:val="28"/>
          <w:szCs w:val="28"/>
        </w:rPr>
        <w:t xml:space="preserve"> </w:t>
      </w:r>
      <w:proofErr w:type="spellStart"/>
      <w:r w:rsidRPr="000F0DE9">
        <w:rPr>
          <w:rFonts w:ascii="Times New Roman" w:hAnsi="Times New Roman"/>
          <w:sz w:val="28"/>
          <w:szCs w:val="28"/>
        </w:rPr>
        <w:t>счету</w:t>
      </w:r>
      <w:proofErr w:type="spellEnd"/>
      <w:r w:rsidRPr="000F0DE9">
        <w:rPr>
          <w:rFonts w:ascii="Times New Roman" w:hAnsi="Times New Roman"/>
          <w:sz w:val="28"/>
          <w:szCs w:val="28"/>
        </w:rPr>
        <w:t xml:space="preserve"> 101 «</w:t>
      </w:r>
      <w:proofErr w:type="spellStart"/>
      <w:r w:rsidRPr="000F0DE9">
        <w:rPr>
          <w:rFonts w:ascii="Times New Roman" w:hAnsi="Times New Roman"/>
          <w:sz w:val="28"/>
          <w:szCs w:val="28"/>
        </w:rPr>
        <w:t>Основные</w:t>
      </w:r>
      <w:proofErr w:type="spellEnd"/>
      <w:r w:rsidRPr="000F0DE9">
        <w:rPr>
          <w:rFonts w:ascii="Times New Roman" w:hAnsi="Times New Roman"/>
          <w:sz w:val="28"/>
          <w:szCs w:val="28"/>
        </w:rPr>
        <w:t xml:space="preserve"> </w:t>
      </w:r>
      <w:proofErr w:type="spellStart"/>
      <w:r w:rsidRPr="000F0DE9">
        <w:rPr>
          <w:rFonts w:ascii="Times New Roman" w:hAnsi="Times New Roman"/>
          <w:sz w:val="28"/>
          <w:szCs w:val="28"/>
        </w:rPr>
        <w:t>средства</w:t>
      </w:r>
      <w:proofErr w:type="spellEnd"/>
      <w:r w:rsidRPr="000F0DE9">
        <w:rPr>
          <w:rFonts w:ascii="Times New Roman" w:hAnsi="Times New Roman"/>
          <w:sz w:val="28"/>
          <w:szCs w:val="28"/>
        </w:rPr>
        <w:t>»</w:t>
      </w:r>
      <w:r w:rsidR="001414FA">
        <w:rPr>
          <w:rFonts w:ascii="Times New Roman" w:hAnsi="Times New Roman"/>
          <w:sz w:val="28"/>
          <w:szCs w:val="28"/>
          <w:lang w:val="ru-RU"/>
        </w:rPr>
        <w:t>.</w:t>
      </w:r>
      <w:r w:rsidRPr="000F0DE9">
        <w:rPr>
          <w:rFonts w:ascii="Times New Roman" w:hAnsi="Times New Roman"/>
          <w:sz w:val="28"/>
          <w:szCs w:val="28"/>
        </w:rPr>
        <w:t xml:space="preserve"> </w:t>
      </w:r>
    </w:p>
    <w:p w:rsidR="007D42E8" w:rsidRPr="00A06E2E" w:rsidRDefault="007D42E8" w:rsidP="007D42E8">
      <w:pPr>
        <w:pStyle w:val="af0"/>
        <w:spacing w:before="0" w:after="0"/>
        <w:ind w:right="-1" w:firstLine="525"/>
        <w:jc w:val="both"/>
        <w:rPr>
          <w:rFonts w:ascii="Times New Roman" w:hAnsi="Times New Roman" w:cs="Times New Roman"/>
          <w:color w:val="000000"/>
          <w:sz w:val="28"/>
          <w:szCs w:val="28"/>
          <w:lang w:val="ru-RU"/>
        </w:rPr>
      </w:pPr>
      <w:r w:rsidRPr="00A06E2E">
        <w:rPr>
          <w:rFonts w:ascii="Times New Roman" w:hAnsi="Times New Roman" w:cs="Times New Roman"/>
          <w:color w:val="000000"/>
          <w:sz w:val="28"/>
          <w:szCs w:val="28"/>
          <w:lang w:val="ru-RU"/>
        </w:rPr>
        <w:t>В проверяемом периоде начисление амортизации основных сре</w:t>
      </w:r>
      <w:proofErr w:type="gramStart"/>
      <w:r w:rsidRPr="00A06E2E">
        <w:rPr>
          <w:rFonts w:ascii="Times New Roman" w:hAnsi="Times New Roman" w:cs="Times New Roman"/>
          <w:color w:val="000000"/>
          <w:sz w:val="28"/>
          <w:szCs w:val="28"/>
          <w:lang w:val="ru-RU"/>
        </w:rPr>
        <w:t>дств пр</w:t>
      </w:r>
      <w:proofErr w:type="gramEnd"/>
      <w:r w:rsidRPr="00A06E2E">
        <w:rPr>
          <w:rFonts w:ascii="Times New Roman" w:hAnsi="Times New Roman" w:cs="Times New Roman"/>
          <w:color w:val="000000"/>
          <w:sz w:val="28"/>
          <w:szCs w:val="28"/>
          <w:lang w:val="ru-RU"/>
        </w:rPr>
        <w:t>оиз</w:t>
      </w:r>
      <w:r>
        <w:rPr>
          <w:rFonts w:ascii="Times New Roman" w:hAnsi="Times New Roman" w:cs="Times New Roman"/>
          <w:color w:val="000000"/>
          <w:sz w:val="28"/>
          <w:szCs w:val="28"/>
          <w:lang w:val="ru-RU"/>
        </w:rPr>
        <w:t>водилось в ведомостях начисленной</w:t>
      </w:r>
      <w:r w:rsidRPr="00A06E2E">
        <w:rPr>
          <w:rFonts w:ascii="Times New Roman" w:hAnsi="Times New Roman" w:cs="Times New Roman"/>
          <w:color w:val="000000"/>
          <w:sz w:val="28"/>
          <w:szCs w:val="28"/>
          <w:lang w:val="ru-RU"/>
        </w:rPr>
        <w:t xml:space="preserve"> амортизации основных средств.</w:t>
      </w:r>
    </w:p>
    <w:p w:rsidR="007D42E8" w:rsidRPr="00AF7282" w:rsidRDefault="007D42E8" w:rsidP="007D42E8">
      <w:pPr>
        <w:shd w:val="clear" w:color="auto" w:fill="FFFFFF"/>
        <w:spacing w:after="0" w:line="240" w:lineRule="auto"/>
        <w:ind w:firstLine="525"/>
        <w:jc w:val="both"/>
        <w:textAlignment w:val="baseline"/>
        <w:rPr>
          <w:rFonts w:ascii="Times New Roman" w:eastAsia="Times New Roman" w:hAnsi="Times New Roman"/>
          <w:color w:val="000000"/>
          <w:sz w:val="28"/>
          <w:szCs w:val="28"/>
          <w:lang w:eastAsia="ru-RU"/>
        </w:rPr>
      </w:pPr>
      <w:bookmarkStart w:id="8" w:name="h1960"/>
      <w:bookmarkEnd w:id="8"/>
      <w:r w:rsidRPr="00AF7282">
        <w:rPr>
          <w:rFonts w:ascii="Times New Roman" w:eastAsia="Times New Roman" w:hAnsi="Times New Roman"/>
          <w:color w:val="000000"/>
          <w:sz w:val="28"/>
          <w:szCs w:val="28"/>
          <w:lang w:eastAsia="ru-RU"/>
        </w:rPr>
        <w:t>Отчеты по нефинансовым активам Учреждением составлялись в соответствии с требованиями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 марта 2011 г. N 33н</w:t>
      </w:r>
      <w:bookmarkStart w:id="9" w:name="l2830"/>
      <w:bookmarkStart w:id="10" w:name="l2809"/>
      <w:bookmarkEnd w:id="9"/>
      <w:bookmarkEnd w:id="10"/>
      <w:r w:rsidRPr="00AF7282">
        <w:rPr>
          <w:rFonts w:ascii="Times New Roman" w:eastAsia="Times New Roman" w:hAnsi="Times New Roman"/>
          <w:color w:val="000000"/>
          <w:sz w:val="28"/>
          <w:szCs w:val="28"/>
          <w:lang w:eastAsia="ru-RU"/>
        </w:rPr>
        <w:t>.</w:t>
      </w:r>
    </w:p>
    <w:p w:rsidR="007D42E8" w:rsidRPr="00AF7282" w:rsidRDefault="007D42E8" w:rsidP="007D42E8">
      <w:pPr>
        <w:pStyle w:val="af0"/>
        <w:spacing w:before="0" w:after="0"/>
        <w:ind w:right="-1" w:firstLine="525"/>
        <w:jc w:val="both"/>
        <w:rPr>
          <w:rFonts w:ascii="Times New Roman" w:hAnsi="Times New Roman" w:cs="Times New Roman"/>
          <w:color w:val="000000"/>
          <w:sz w:val="28"/>
          <w:szCs w:val="28"/>
          <w:lang w:val="ru-RU"/>
        </w:rPr>
      </w:pPr>
      <w:r w:rsidRPr="00AF7282">
        <w:rPr>
          <w:rFonts w:ascii="Times New Roman" w:hAnsi="Times New Roman" w:cs="Times New Roman"/>
          <w:color w:val="000000"/>
          <w:sz w:val="28"/>
          <w:szCs w:val="28"/>
          <w:lang w:val="ru-RU"/>
        </w:rPr>
        <w:t xml:space="preserve">Данные, отраженные в </w:t>
      </w:r>
      <w:proofErr w:type="spellStart"/>
      <w:r w:rsidRPr="00AF7282">
        <w:rPr>
          <w:rFonts w:ascii="Times New Roman" w:hAnsi="Times New Roman"/>
          <w:color w:val="000000"/>
          <w:sz w:val="28"/>
          <w:szCs w:val="28"/>
          <w:lang w:eastAsia="ru-RU"/>
        </w:rPr>
        <w:t>Отче</w:t>
      </w:r>
      <w:r w:rsidRPr="00AF7282">
        <w:rPr>
          <w:rFonts w:ascii="Times New Roman" w:hAnsi="Times New Roman"/>
          <w:color w:val="000000"/>
          <w:sz w:val="28"/>
          <w:szCs w:val="28"/>
          <w:lang w:val="ru-RU" w:eastAsia="ru-RU"/>
        </w:rPr>
        <w:t>тах</w:t>
      </w:r>
      <w:proofErr w:type="spellEnd"/>
      <w:r w:rsidRPr="00AF7282">
        <w:rPr>
          <w:rFonts w:ascii="Times New Roman" w:hAnsi="Times New Roman"/>
          <w:color w:val="000000"/>
          <w:sz w:val="28"/>
          <w:szCs w:val="28"/>
          <w:lang w:eastAsia="ru-RU"/>
        </w:rPr>
        <w:t xml:space="preserve"> </w:t>
      </w:r>
      <w:proofErr w:type="spellStart"/>
      <w:r w:rsidRPr="00AF7282">
        <w:rPr>
          <w:rFonts w:ascii="Times New Roman" w:hAnsi="Times New Roman"/>
          <w:color w:val="000000"/>
          <w:sz w:val="28"/>
          <w:szCs w:val="28"/>
          <w:lang w:eastAsia="ru-RU"/>
        </w:rPr>
        <w:t>по</w:t>
      </w:r>
      <w:proofErr w:type="spellEnd"/>
      <w:r w:rsidRPr="00AF7282">
        <w:rPr>
          <w:rFonts w:ascii="Times New Roman" w:hAnsi="Times New Roman"/>
          <w:color w:val="000000"/>
          <w:sz w:val="28"/>
          <w:szCs w:val="28"/>
          <w:lang w:eastAsia="ru-RU"/>
        </w:rPr>
        <w:t xml:space="preserve"> </w:t>
      </w:r>
      <w:proofErr w:type="spellStart"/>
      <w:r w:rsidRPr="00AF7282">
        <w:rPr>
          <w:rFonts w:ascii="Times New Roman" w:hAnsi="Times New Roman"/>
          <w:color w:val="000000"/>
          <w:sz w:val="28"/>
          <w:szCs w:val="28"/>
          <w:lang w:eastAsia="ru-RU"/>
        </w:rPr>
        <w:t>нефинансовым</w:t>
      </w:r>
      <w:proofErr w:type="spellEnd"/>
      <w:r w:rsidRPr="00AF7282">
        <w:rPr>
          <w:rFonts w:ascii="Times New Roman" w:hAnsi="Times New Roman"/>
          <w:color w:val="000000"/>
          <w:sz w:val="28"/>
          <w:szCs w:val="28"/>
          <w:lang w:eastAsia="ru-RU"/>
        </w:rPr>
        <w:t xml:space="preserve"> </w:t>
      </w:r>
      <w:proofErr w:type="spellStart"/>
      <w:r w:rsidRPr="00AF7282">
        <w:rPr>
          <w:rFonts w:ascii="Times New Roman" w:hAnsi="Times New Roman"/>
          <w:color w:val="000000"/>
          <w:sz w:val="28"/>
          <w:szCs w:val="28"/>
          <w:lang w:eastAsia="ru-RU"/>
        </w:rPr>
        <w:t>активам</w:t>
      </w:r>
      <w:proofErr w:type="spellEnd"/>
      <w:r w:rsidRPr="00AF7282">
        <w:rPr>
          <w:rFonts w:ascii="Times New Roman" w:hAnsi="Times New Roman" w:cs="Times New Roman"/>
          <w:color w:val="000000"/>
          <w:sz w:val="28"/>
          <w:szCs w:val="28"/>
          <w:lang w:val="ru-RU"/>
        </w:rPr>
        <w:t xml:space="preserve"> соответствовали данным, отраженным в главной книге, </w:t>
      </w:r>
      <w:proofErr w:type="spellStart"/>
      <w:r w:rsidRPr="00AF7282">
        <w:rPr>
          <w:rFonts w:ascii="Times New Roman" w:hAnsi="Times New Roman"/>
          <w:sz w:val="28"/>
          <w:szCs w:val="28"/>
        </w:rPr>
        <w:t>оборотной</w:t>
      </w:r>
      <w:proofErr w:type="spellEnd"/>
      <w:r w:rsidRPr="00AF7282">
        <w:rPr>
          <w:rFonts w:ascii="Times New Roman" w:hAnsi="Times New Roman"/>
          <w:sz w:val="28"/>
          <w:szCs w:val="28"/>
        </w:rPr>
        <w:t xml:space="preserve"> </w:t>
      </w:r>
      <w:proofErr w:type="spellStart"/>
      <w:r w:rsidRPr="00AF7282">
        <w:rPr>
          <w:rFonts w:ascii="Times New Roman" w:hAnsi="Times New Roman"/>
          <w:sz w:val="28"/>
          <w:szCs w:val="28"/>
        </w:rPr>
        <w:t>ведомости</w:t>
      </w:r>
      <w:proofErr w:type="spellEnd"/>
      <w:r w:rsidRPr="00AF7282">
        <w:rPr>
          <w:rFonts w:ascii="Times New Roman" w:hAnsi="Times New Roman"/>
          <w:sz w:val="28"/>
          <w:szCs w:val="28"/>
        </w:rPr>
        <w:t xml:space="preserve"> </w:t>
      </w:r>
      <w:proofErr w:type="spellStart"/>
      <w:r w:rsidRPr="00AF7282">
        <w:rPr>
          <w:rFonts w:ascii="Times New Roman" w:hAnsi="Times New Roman"/>
          <w:sz w:val="28"/>
          <w:szCs w:val="28"/>
        </w:rPr>
        <w:t>по</w:t>
      </w:r>
      <w:proofErr w:type="spellEnd"/>
      <w:r w:rsidRPr="00AF7282">
        <w:rPr>
          <w:rFonts w:ascii="Times New Roman" w:hAnsi="Times New Roman"/>
          <w:sz w:val="28"/>
          <w:szCs w:val="28"/>
        </w:rPr>
        <w:t xml:space="preserve"> </w:t>
      </w:r>
      <w:proofErr w:type="spellStart"/>
      <w:r w:rsidRPr="00AF7282">
        <w:rPr>
          <w:rFonts w:ascii="Times New Roman" w:hAnsi="Times New Roman"/>
          <w:sz w:val="28"/>
          <w:szCs w:val="28"/>
        </w:rPr>
        <w:t>счету</w:t>
      </w:r>
      <w:proofErr w:type="spellEnd"/>
      <w:r w:rsidRPr="00AF7282">
        <w:rPr>
          <w:rFonts w:ascii="Times New Roman" w:hAnsi="Times New Roman"/>
          <w:sz w:val="28"/>
          <w:szCs w:val="28"/>
        </w:rPr>
        <w:t xml:space="preserve"> 101 «</w:t>
      </w:r>
      <w:proofErr w:type="spellStart"/>
      <w:r w:rsidRPr="00AF7282">
        <w:rPr>
          <w:rFonts w:ascii="Times New Roman" w:hAnsi="Times New Roman"/>
          <w:sz w:val="28"/>
          <w:szCs w:val="28"/>
        </w:rPr>
        <w:t>Основные</w:t>
      </w:r>
      <w:proofErr w:type="spellEnd"/>
      <w:r w:rsidRPr="00AF7282">
        <w:rPr>
          <w:rFonts w:ascii="Times New Roman" w:hAnsi="Times New Roman"/>
          <w:sz w:val="28"/>
          <w:szCs w:val="28"/>
        </w:rPr>
        <w:t xml:space="preserve"> </w:t>
      </w:r>
      <w:proofErr w:type="spellStart"/>
      <w:r w:rsidRPr="00AF7282">
        <w:rPr>
          <w:rFonts w:ascii="Times New Roman" w:hAnsi="Times New Roman"/>
          <w:sz w:val="28"/>
          <w:szCs w:val="28"/>
        </w:rPr>
        <w:t>средства</w:t>
      </w:r>
      <w:proofErr w:type="spellEnd"/>
      <w:r w:rsidRPr="00AF7282">
        <w:rPr>
          <w:rFonts w:ascii="Times New Roman" w:hAnsi="Times New Roman"/>
          <w:sz w:val="28"/>
          <w:szCs w:val="28"/>
        </w:rPr>
        <w:t>»</w:t>
      </w:r>
      <w:r w:rsidRPr="00AF7282">
        <w:rPr>
          <w:rFonts w:ascii="Times New Roman" w:hAnsi="Times New Roman"/>
          <w:sz w:val="28"/>
          <w:szCs w:val="28"/>
          <w:lang w:val="ru-RU"/>
        </w:rPr>
        <w:t>.</w:t>
      </w:r>
    </w:p>
    <w:p w:rsidR="007D42E8" w:rsidRPr="00E63564" w:rsidRDefault="007D42E8" w:rsidP="007D42E8">
      <w:pPr>
        <w:tabs>
          <w:tab w:val="left" w:pos="10065"/>
        </w:tabs>
        <w:spacing w:after="0" w:line="240" w:lineRule="auto"/>
        <w:ind w:hanging="567"/>
        <w:jc w:val="both"/>
        <w:rPr>
          <w:rFonts w:ascii="Times New Roman" w:eastAsia="Calibri" w:hAnsi="Times New Roman"/>
          <w:iCs/>
          <w:sz w:val="28"/>
          <w:szCs w:val="28"/>
        </w:rPr>
      </w:pPr>
      <w:r w:rsidRPr="00E63564">
        <w:rPr>
          <w:rFonts w:ascii="Times New Roman" w:hAnsi="Times New Roman"/>
          <w:iCs/>
          <w:sz w:val="28"/>
          <w:szCs w:val="28"/>
        </w:rPr>
        <w:tab/>
        <w:t xml:space="preserve">        Выборочной проверкой за период с 01.01.201</w:t>
      </w:r>
      <w:r w:rsidR="004D4C54">
        <w:rPr>
          <w:rFonts w:ascii="Times New Roman" w:hAnsi="Times New Roman"/>
          <w:iCs/>
          <w:sz w:val="28"/>
          <w:szCs w:val="28"/>
        </w:rPr>
        <w:t>9</w:t>
      </w:r>
      <w:r w:rsidRPr="00E63564">
        <w:rPr>
          <w:rFonts w:ascii="Times New Roman" w:hAnsi="Times New Roman"/>
          <w:iCs/>
          <w:sz w:val="28"/>
          <w:szCs w:val="28"/>
        </w:rPr>
        <w:t xml:space="preserve"> по 30.0</w:t>
      </w:r>
      <w:r w:rsidR="004D4C54">
        <w:rPr>
          <w:rFonts w:ascii="Times New Roman" w:hAnsi="Times New Roman"/>
          <w:iCs/>
          <w:sz w:val="28"/>
          <w:szCs w:val="28"/>
        </w:rPr>
        <w:t>9</w:t>
      </w:r>
      <w:r w:rsidRPr="00E63564">
        <w:rPr>
          <w:rFonts w:ascii="Times New Roman" w:hAnsi="Times New Roman"/>
          <w:iCs/>
          <w:sz w:val="28"/>
          <w:szCs w:val="28"/>
        </w:rPr>
        <w:t xml:space="preserve">.2021 полноты </w:t>
      </w:r>
      <w:proofErr w:type="spellStart"/>
      <w:r w:rsidRPr="00E63564">
        <w:rPr>
          <w:rFonts w:ascii="Times New Roman" w:hAnsi="Times New Roman"/>
          <w:iCs/>
          <w:sz w:val="28"/>
          <w:szCs w:val="28"/>
        </w:rPr>
        <w:t>оприходования</w:t>
      </w:r>
      <w:proofErr w:type="spellEnd"/>
      <w:r w:rsidRPr="00E63564">
        <w:rPr>
          <w:rFonts w:ascii="Times New Roman" w:hAnsi="Times New Roman"/>
          <w:iCs/>
          <w:sz w:val="28"/>
          <w:szCs w:val="28"/>
        </w:rPr>
        <w:t xml:space="preserve"> объектов основных средств нарушений не выявлено.</w:t>
      </w:r>
    </w:p>
    <w:p w:rsidR="007D42E8" w:rsidRDefault="007D42E8" w:rsidP="007D42E8">
      <w:pPr>
        <w:autoSpaceDE w:val="0"/>
        <w:adjustRightInd w:val="0"/>
        <w:spacing w:after="0" w:line="240" w:lineRule="auto"/>
        <w:ind w:firstLine="567"/>
        <w:jc w:val="both"/>
        <w:outlineLvl w:val="0"/>
        <w:rPr>
          <w:rFonts w:ascii="Times New Roman" w:hAnsi="Times New Roman"/>
          <w:sz w:val="28"/>
          <w:szCs w:val="28"/>
        </w:rPr>
      </w:pPr>
      <w:r w:rsidRPr="00492B15">
        <w:rPr>
          <w:rFonts w:ascii="Times New Roman" w:hAnsi="Times New Roman"/>
          <w:sz w:val="28"/>
          <w:szCs w:val="28"/>
        </w:rPr>
        <w:t xml:space="preserve">Инвентаризация в Учреждении проведена в соответствии с требованиями Приказа Министерства финансов Российской Федерации от 13 июня 1995  N 49 «Об утверждении методических указаний по инвентаризации имущества и финансовых обязательств» (далее Приказ № 49). Согласно </w:t>
      </w:r>
      <w:hyperlink r:id="rId10" w:tooltip="Приказ Минфина РФ от 13.06.1995 N 49 (ред. от 08.11.2010) &quot;Об утверждении Методических указаний по инвентаризации имущества и финансовых обязательств&quot;{КонсультантПлюс}" w:history="1">
        <w:r w:rsidRPr="00A32151">
          <w:rPr>
            <w:rStyle w:val="af"/>
            <w:rFonts w:ascii="Times New Roman" w:hAnsi="Times New Roman" w:cs="Times New Roman"/>
            <w:color w:val="auto"/>
            <w:sz w:val="28"/>
            <w:szCs w:val="28"/>
            <w:u w:val="none"/>
          </w:rPr>
          <w:t>п. 1.5</w:t>
        </w:r>
      </w:hyperlink>
      <w:r w:rsidRPr="00492B15">
        <w:rPr>
          <w:rFonts w:ascii="Times New Roman" w:hAnsi="Times New Roman"/>
          <w:sz w:val="28"/>
          <w:szCs w:val="28"/>
        </w:rPr>
        <w:t xml:space="preserve"> названых Указаний инвентаризация проводилась перед составлением годовой бухгалтерской отчетности согласно приказам по Учреждению «О проведении инвентаризации» от</w:t>
      </w:r>
      <w:r>
        <w:rPr>
          <w:rFonts w:ascii="Times New Roman" w:hAnsi="Times New Roman"/>
          <w:sz w:val="28"/>
          <w:szCs w:val="28"/>
        </w:rPr>
        <w:t xml:space="preserve"> 2</w:t>
      </w:r>
      <w:r w:rsidR="004446B2">
        <w:rPr>
          <w:rFonts w:ascii="Times New Roman" w:hAnsi="Times New Roman"/>
          <w:sz w:val="28"/>
          <w:szCs w:val="28"/>
        </w:rPr>
        <w:t>8</w:t>
      </w:r>
      <w:r w:rsidRPr="00492B15">
        <w:rPr>
          <w:rFonts w:ascii="Times New Roman" w:hAnsi="Times New Roman"/>
          <w:sz w:val="28"/>
          <w:szCs w:val="28"/>
        </w:rPr>
        <w:t>.</w:t>
      </w:r>
      <w:r>
        <w:rPr>
          <w:rFonts w:ascii="Times New Roman" w:hAnsi="Times New Roman"/>
          <w:sz w:val="28"/>
          <w:szCs w:val="28"/>
        </w:rPr>
        <w:t>1</w:t>
      </w:r>
      <w:r w:rsidR="004446B2">
        <w:rPr>
          <w:rFonts w:ascii="Times New Roman" w:hAnsi="Times New Roman"/>
          <w:sz w:val="28"/>
          <w:szCs w:val="28"/>
        </w:rPr>
        <w:t>0</w:t>
      </w:r>
      <w:r>
        <w:rPr>
          <w:rFonts w:ascii="Times New Roman" w:hAnsi="Times New Roman"/>
          <w:sz w:val="28"/>
          <w:szCs w:val="28"/>
        </w:rPr>
        <w:t>.2019 № 12</w:t>
      </w:r>
      <w:r w:rsidR="004446B2">
        <w:rPr>
          <w:rFonts w:ascii="Times New Roman" w:hAnsi="Times New Roman"/>
          <w:sz w:val="28"/>
          <w:szCs w:val="28"/>
        </w:rPr>
        <w:t>1-ах</w:t>
      </w:r>
      <w:r w:rsidRPr="00492B15">
        <w:rPr>
          <w:rFonts w:ascii="Times New Roman" w:hAnsi="Times New Roman"/>
          <w:sz w:val="28"/>
          <w:szCs w:val="28"/>
        </w:rPr>
        <w:t xml:space="preserve"> (с </w:t>
      </w:r>
      <w:r w:rsidR="004446B2">
        <w:rPr>
          <w:rFonts w:ascii="Times New Roman" w:hAnsi="Times New Roman"/>
          <w:sz w:val="28"/>
          <w:szCs w:val="28"/>
        </w:rPr>
        <w:t>01</w:t>
      </w:r>
      <w:r w:rsidRPr="00492B15">
        <w:rPr>
          <w:rFonts w:ascii="Times New Roman" w:hAnsi="Times New Roman"/>
          <w:sz w:val="28"/>
          <w:szCs w:val="28"/>
        </w:rPr>
        <w:t>.1</w:t>
      </w:r>
      <w:r w:rsidR="004446B2">
        <w:rPr>
          <w:rFonts w:ascii="Times New Roman" w:hAnsi="Times New Roman"/>
          <w:sz w:val="28"/>
          <w:szCs w:val="28"/>
        </w:rPr>
        <w:t>1</w:t>
      </w:r>
      <w:r w:rsidRPr="00492B15">
        <w:rPr>
          <w:rFonts w:ascii="Times New Roman" w:hAnsi="Times New Roman"/>
          <w:sz w:val="28"/>
          <w:szCs w:val="28"/>
        </w:rPr>
        <w:t xml:space="preserve">.2019 по </w:t>
      </w:r>
      <w:r>
        <w:rPr>
          <w:rFonts w:ascii="Times New Roman" w:hAnsi="Times New Roman"/>
          <w:sz w:val="28"/>
          <w:szCs w:val="28"/>
        </w:rPr>
        <w:t>3</w:t>
      </w:r>
      <w:r w:rsidR="004446B2">
        <w:rPr>
          <w:rFonts w:ascii="Times New Roman" w:hAnsi="Times New Roman"/>
          <w:sz w:val="28"/>
          <w:szCs w:val="28"/>
        </w:rPr>
        <w:t>0.01</w:t>
      </w:r>
      <w:r w:rsidRPr="00492B15">
        <w:rPr>
          <w:rFonts w:ascii="Times New Roman" w:hAnsi="Times New Roman"/>
          <w:sz w:val="28"/>
          <w:szCs w:val="28"/>
        </w:rPr>
        <w:t>.20</w:t>
      </w:r>
      <w:r w:rsidR="004446B2">
        <w:rPr>
          <w:rFonts w:ascii="Times New Roman" w:hAnsi="Times New Roman"/>
          <w:sz w:val="28"/>
          <w:szCs w:val="28"/>
        </w:rPr>
        <w:t>20</w:t>
      </w:r>
      <w:r w:rsidRPr="00492B15">
        <w:rPr>
          <w:rFonts w:ascii="Times New Roman" w:hAnsi="Times New Roman"/>
          <w:sz w:val="28"/>
          <w:szCs w:val="28"/>
        </w:rPr>
        <w:t xml:space="preserve">),  от </w:t>
      </w:r>
      <w:r>
        <w:rPr>
          <w:rFonts w:ascii="Times New Roman" w:hAnsi="Times New Roman"/>
          <w:sz w:val="28"/>
          <w:szCs w:val="28"/>
        </w:rPr>
        <w:t>3</w:t>
      </w:r>
      <w:r w:rsidR="004446B2">
        <w:rPr>
          <w:rFonts w:ascii="Times New Roman" w:hAnsi="Times New Roman"/>
          <w:sz w:val="28"/>
          <w:szCs w:val="28"/>
        </w:rPr>
        <w:t>0</w:t>
      </w:r>
      <w:r w:rsidRPr="00492B15">
        <w:rPr>
          <w:rFonts w:ascii="Times New Roman" w:hAnsi="Times New Roman"/>
          <w:sz w:val="28"/>
          <w:szCs w:val="28"/>
        </w:rPr>
        <w:t>.1</w:t>
      </w:r>
      <w:r w:rsidR="004446B2">
        <w:rPr>
          <w:rFonts w:ascii="Times New Roman" w:hAnsi="Times New Roman"/>
          <w:sz w:val="28"/>
          <w:szCs w:val="28"/>
        </w:rPr>
        <w:t>0</w:t>
      </w:r>
      <w:r w:rsidRPr="00492B15">
        <w:rPr>
          <w:rFonts w:ascii="Times New Roman" w:hAnsi="Times New Roman"/>
          <w:sz w:val="28"/>
          <w:szCs w:val="28"/>
        </w:rPr>
        <w:t xml:space="preserve">.2020 № </w:t>
      </w:r>
      <w:r w:rsidR="004446B2">
        <w:rPr>
          <w:rFonts w:ascii="Times New Roman" w:hAnsi="Times New Roman"/>
          <w:sz w:val="28"/>
          <w:szCs w:val="28"/>
        </w:rPr>
        <w:t>11</w:t>
      </w:r>
      <w:r>
        <w:rPr>
          <w:rFonts w:ascii="Times New Roman" w:hAnsi="Times New Roman"/>
          <w:sz w:val="28"/>
          <w:szCs w:val="28"/>
        </w:rPr>
        <w:t>8</w:t>
      </w:r>
      <w:r w:rsidR="004446B2">
        <w:rPr>
          <w:rFonts w:ascii="Times New Roman" w:hAnsi="Times New Roman"/>
          <w:sz w:val="28"/>
          <w:szCs w:val="28"/>
        </w:rPr>
        <w:t>-ах</w:t>
      </w:r>
      <w:r w:rsidRPr="00492B15">
        <w:rPr>
          <w:rFonts w:ascii="Times New Roman" w:hAnsi="Times New Roman"/>
          <w:sz w:val="28"/>
          <w:szCs w:val="28"/>
        </w:rPr>
        <w:t xml:space="preserve"> (с </w:t>
      </w:r>
      <w:r w:rsidR="004446B2">
        <w:rPr>
          <w:rFonts w:ascii="Times New Roman" w:hAnsi="Times New Roman"/>
          <w:sz w:val="28"/>
          <w:szCs w:val="28"/>
        </w:rPr>
        <w:t>0</w:t>
      </w:r>
      <w:r>
        <w:rPr>
          <w:rFonts w:ascii="Times New Roman" w:hAnsi="Times New Roman"/>
          <w:sz w:val="28"/>
          <w:szCs w:val="28"/>
        </w:rPr>
        <w:t>1</w:t>
      </w:r>
      <w:r w:rsidRPr="00492B15">
        <w:rPr>
          <w:rFonts w:ascii="Times New Roman" w:hAnsi="Times New Roman"/>
          <w:sz w:val="28"/>
          <w:szCs w:val="28"/>
        </w:rPr>
        <w:t>.1</w:t>
      </w:r>
      <w:r w:rsidR="004446B2">
        <w:rPr>
          <w:rFonts w:ascii="Times New Roman" w:hAnsi="Times New Roman"/>
          <w:sz w:val="28"/>
          <w:szCs w:val="28"/>
        </w:rPr>
        <w:t>1</w:t>
      </w:r>
      <w:r w:rsidRPr="00492B15">
        <w:rPr>
          <w:rFonts w:ascii="Times New Roman" w:hAnsi="Times New Roman"/>
          <w:sz w:val="28"/>
          <w:szCs w:val="28"/>
        </w:rPr>
        <w:t xml:space="preserve">.2020 </w:t>
      </w:r>
      <w:proofErr w:type="gramStart"/>
      <w:r w:rsidRPr="00492B15">
        <w:rPr>
          <w:rFonts w:ascii="Times New Roman" w:hAnsi="Times New Roman"/>
          <w:sz w:val="28"/>
          <w:szCs w:val="28"/>
        </w:rPr>
        <w:t>по</w:t>
      </w:r>
      <w:proofErr w:type="gramEnd"/>
      <w:r w:rsidRPr="00492B15">
        <w:rPr>
          <w:rFonts w:ascii="Times New Roman" w:hAnsi="Times New Roman"/>
          <w:sz w:val="28"/>
          <w:szCs w:val="28"/>
        </w:rPr>
        <w:t xml:space="preserve"> </w:t>
      </w:r>
      <w:r w:rsidR="004446B2">
        <w:rPr>
          <w:rFonts w:ascii="Times New Roman" w:hAnsi="Times New Roman"/>
          <w:sz w:val="28"/>
          <w:szCs w:val="28"/>
        </w:rPr>
        <w:lastRenderedPageBreak/>
        <w:t>29</w:t>
      </w:r>
      <w:r w:rsidRPr="00492B15">
        <w:rPr>
          <w:rFonts w:ascii="Times New Roman" w:hAnsi="Times New Roman"/>
          <w:sz w:val="28"/>
          <w:szCs w:val="28"/>
        </w:rPr>
        <w:t>.</w:t>
      </w:r>
      <w:r w:rsidR="004446B2">
        <w:rPr>
          <w:rFonts w:ascii="Times New Roman" w:hAnsi="Times New Roman"/>
          <w:sz w:val="28"/>
          <w:szCs w:val="28"/>
        </w:rPr>
        <w:t>01</w:t>
      </w:r>
      <w:r w:rsidRPr="00492B15">
        <w:rPr>
          <w:rFonts w:ascii="Times New Roman" w:hAnsi="Times New Roman"/>
          <w:sz w:val="28"/>
          <w:szCs w:val="28"/>
        </w:rPr>
        <w:t>.202</w:t>
      </w:r>
      <w:r w:rsidR="004446B2">
        <w:rPr>
          <w:rFonts w:ascii="Times New Roman" w:hAnsi="Times New Roman"/>
          <w:sz w:val="28"/>
          <w:szCs w:val="28"/>
        </w:rPr>
        <w:t>1</w:t>
      </w:r>
      <w:r w:rsidRPr="00492B15">
        <w:rPr>
          <w:rFonts w:ascii="Times New Roman" w:hAnsi="Times New Roman"/>
          <w:sz w:val="28"/>
          <w:szCs w:val="28"/>
        </w:rPr>
        <w:t>). По</w:t>
      </w:r>
      <w:r w:rsidR="004446B2">
        <w:rPr>
          <w:rFonts w:ascii="Times New Roman" w:hAnsi="Times New Roman"/>
          <w:sz w:val="28"/>
          <w:szCs w:val="28"/>
        </w:rPr>
        <w:t xml:space="preserve"> результатам инвентаризации </w:t>
      </w:r>
      <w:r w:rsidRPr="00492B15">
        <w:rPr>
          <w:rFonts w:ascii="Times New Roman" w:hAnsi="Times New Roman"/>
          <w:sz w:val="28"/>
          <w:szCs w:val="28"/>
        </w:rPr>
        <w:t xml:space="preserve"> излишек и недостачи выявлено не было.</w:t>
      </w:r>
    </w:p>
    <w:p w:rsidR="007D42E8" w:rsidRPr="002D103A" w:rsidRDefault="007D42E8" w:rsidP="007D42E8">
      <w:pPr>
        <w:pStyle w:val="Standard"/>
        <w:tabs>
          <w:tab w:val="left" w:pos="1200"/>
        </w:tabs>
        <w:ind w:firstLine="567"/>
        <w:jc w:val="both"/>
        <w:rPr>
          <w:rFonts w:ascii="Times New Roman" w:hAnsi="Times New Roman" w:cs="Times New Roman"/>
          <w:sz w:val="28"/>
          <w:szCs w:val="28"/>
        </w:rPr>
      </w:pPr>
      <w:r w:rsidRPr="002D103A">
        <w:rPr>
          <w:rFonts w:ascii="Times New Roman" w:hAnsi="Times New Roman" w:cs="Times New Roman"/>
          <w:sz w:val="28"/>
          <w:szCs w:val="28"/>
          <w:lang w:val="ru-RU"/>
        </w:rPr>
        <w:t>О</w:t>
      </w:r>
      <w:proofErr w:type="spellStart"/>
      <w:r w:rsidRPr="002D103A">
        <w:rPr>
          <w:rFonts w:ascii="Times New Roman" w:hAnsi="Times New Roman" w:cs="Times New Roman"/>
          <w:sz w:val="28"/>
          <w:szCs w:val="28"/>
        </w:rPr>
        <w:t>сновные</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средства</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числятся</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на</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балансе</w:t>
      </w:r>
      <w:proofErr w:type="spellEnd"/>
      <w:r w:rsidRPr="002D103A">
        <w:rPr>
          <w:rFonts w:ascii="Times New Roman" w:hAnsi="Times New Roman" w:cs="Times New Roman"/>
          <w:sz w:val="28"/>
          <w:szCs w:val="28"/>
          <w:lang w:val="ru-RU"/>
        </w:rPr>
        <w:t xml:space="preserve"> У</w:t>
      </w:r>
      <w:proofErr w:type="spellStart"/>
      <w:r w:rsidRPr="002D103A">
        <w:rPr>
          <w:rFonts w:ascii="Times New Roman" w:hAnsi="Times New Roman" w:cs="Times New Roman"/>
          <w:sz w:val="28"/>
          <w:szCs w:val="28"/>
        </w:rPr>
        <w:t>чреждения</w:t>
      </w:r>
      <w:proofErr w:type="spellEnd"/>
      <w:r w:rsidRPr="002D103A">
        <w:rPr>
          <w:rFonts w:ascii="Times New Roman" w:hAnsi="Times New Roman" w:cs="Times New Roman"/>
          <w:sz w:val="28"/>
          <w:szCs w:val="28"/>
        </w:rPr>
        <w:t xml:space="preserve"> и </w:t>
      </w:r>
      <w:proofErr w:type="spellStart"/>
      <w:r w:rsidRPr="002D103A">
        <w:rPr>
          <w:rFonts w:ascii="Times New Roman" w:hAnsi="Times New Roman" w:cs="Times New Roman"/>
          <w:sz w:val="28"/>
          <w:szCs w:val="28"/>
        </w:rPr>
        <w:t>эксплуатируются</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по</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назначению</w:t>
      </w:r>
      <w:proofErr w:type="spellEnd"/>
      <w:r w:rsidRPr="002D103A">
        <w:rPr>
          <w:rFonts w:ascii="Times New Roman" w:hAnsi="Times New Roman" w:cs="Times New Roman"/>
          <w:sz w:val="28"/>
          <w:szCs w:val="28"/>
        </w:rPr>
        <w:t xml:space="preserve">. </w:t>
      </w:r>
      <w:proofErr w:type="spellStart"/>
      <w:r w:rsidRPr="002D103A">
        <w:rPr>
          <w:rFonts w:ascii="Times New Roman" w:hAnsi="Times New Roman" w:cs="Times New Roman"/>
          <w:sz w:val="28"/>
          <w:szCs w:val="28"/>
        </w:rPr>
        <w:t>Принятие</w:t>
      </w:r>
      <w:proofErr w:type="spellEnd"/>
      <w:r w:rsidRPr="002D103A">
        <w:rPr>
          <w:rFonts w:ascii="Times New Roman" w:hAnsi="Times New Roman" w:cs="Times New Roman"/>
          <w:sz w:val="28"/>
          <w:szCs w:val="28"/>
        </w:rPr>
        <w:t xml:space="preserve"> к </w:t>
      </w:r>
      <w:proofErr w:type="spellStart"/>
      <w:r w:rsidRPr="002D103A">
        <w:rPr>
          <w:rFonts w:ascii="Times New Roman" w:hAnsi="Times New Roman" w:cs="Times New Roman"/>
          <w:sz w:val="28"/>
          <w:szCs w:val="28"/>
        </w:rPr>
        <w:t>учету</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объектов</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основных</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средств</w:t>
      </w:r>
      <w:proofErr w:type="spellEnd"/>
      <w:r w:rsidRPr="002D103A">
        <w:rPr>
          <w:rFonts w:ascii="Times New Roman" w:hAnsi="Times New Roman" w:cs="Times New Roman"/>
          <w:sz w:val="28"/>
          <w:szCs w:val="28"/>
        </w:rPr>
        <w:t xml:space="preserve"> и </w:t>
      </w:r>
      <w:proofErr w:type="spellStart"/>
      <w:r w:rsidRPr="002D103A">
        <w:rPr>
          <w:rFonts w:ascii="Times New Roman" w:hAnsi="Times New Roman" w:cs="Times New Roman"/>
          <w:sz w:val="28"/>
          <w:szCs w:val="28"/>
        </w:rPr>
        <w:t>закрепление</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за</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материально–ответственным</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лиц</w:t>
      </w:r>
      <w:proofErr w:type="spellEnd"/>
      <w:r w:rsidRPr="002D103A">
        <w:rPr>
          <w:rFonts w:ascii="Times New Roman" w:hAnsi="Times New Roman" w:cs="Times New Roman"/>
          <w:sz w:val="28"/>
          <w:szCs w:val="28"/>
          <w:lang w:val="ru-RU"/>
        </w:rPr>
        <w:t>о</w:t>
      </w:r>
      <w:r w:rsidRPr="002D103A">
        <w:rPr>
          <w:rFonts w:ascii="Times New Roman" w:hAnsi="Times New Roman" w:cs="Times New Roman"/>
          <w:sz w:val="28"/>
          <w:szCs w:val="28"/>
        </w:rPr>
        <w:t xml:space="preserve">м, </w:t>
      </w:r>
      <w:proofErr w:type="spellStart"/>
      <w:r w:rsidRPr="002D103A">
        <w:rPr>
          <w:rFonts w:ascii="Times New Roman" w:hAnsi="Times New Roman" w:cs="Times New Roman"/>
          <w:sz w:val="28"/>
          <w:szCs w:val="28"/>
        </w:rPr>
        <w:t>осуществлялось</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на</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основании</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первичных</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учетных</w:t>
      </w:r>
      <w:proofErr w:type="spellEnd"/>
      <w:r w:rsidR="0063413B">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документов</w:t>
      </w:r>
      <w:proofErr w:type="spellEnd"/>
      <w:r w:rsidRPr="002D103A">
        <w:rPr>
          <w:rFonts w:ascii="Times New Roman" w:hAnsi="Times New Roman" w:cs="Times New Roman"/>
          <w:sz w:val="28"/>
          <w:szCs w:val="28"/>
        </w:rPr>
        <w:t xml:space="preserve"> – </w:t>
      </w:r>
      <w:proofErr w:type="spellStart"/>
      <w:r w:rsidRPr="002D103A">
        <w:rPr>
          <w:rFonts w:ascii="Times New Roman" w:hAnsi="Times New Roman" w:cs="Times New Roman"/>
          <w:sz w:val="28"/>
          <w:szCs w:val="28"/>
        </w:rPr>
        <w:t>товарных</w:t>
      </w:r>
      <w:proofErr w:type="spellEnd"/>
      <w:r w:rsidRPr="002D103A">
        <w:rPr>
          <w:rFonts w:ascii="Times New Roman" w:hAnsi="Times New Roman" w:cs="Times New Roman"/>
          <w:sz w:val="28"/>
          <w:szCs w:val="28"/>
          <w:lang w:val="ru-RU"/>
        </w:rPr>
        <w:t xml:space="preserve"> </w:t>
      </w:r>
      <w:proofErr w:type="spellStart"/>
      <w:r w:rsidRPr="002D103A">
        <w:rPr>
          <w:rFonts w:ascii="Times New Roman" w:hAnsi="Times New Roman" w:cs="Times New Roman"/>
          <w:sz w:val="28"/>
          <w:szCs w:val="28"/>
        </w:rPr>
        <w:t>накладных</w:t>
      </w:r>
      <w:proofErr w:type="spellEnd"/>
      <w:r w:rsidRPr="002D103A">
        <w:rPr>
          <w:rFonts w:ascii="Times New Roman" w:hAnsi="Times New Roman" w:cs="Times New Roman"/>
          <w:sz w:val="28"/>
          <w:szCs w:val="28"/>
          <w:lang w:val="ru-RU"/>
        </w:rPr>
        <w:t>.</w:t>
      </w:r>
    </w:p>
    <w:p w:rsidR="007D42E8" w:rsidRPr="002F2AE0" w:rsidRDefault="007D42E8" w:rsidP="007D42E8">
      <w:pPr>
        <w:pStyle w:val="Standard"/>
        <w:tabs>
          <w:tab w:val="left" w:pos="567"/>
        </w:tabs>
        <w:ind w:firstLine="567"/>
        <w:jc w:val="both"/>
        <w:rPr>
          <w:rFonts w:ascii="Times New Roman" w:hAnsi="Times New Roman" w:cs="Times New Roman"/>
          <w:sz w:val="28"/>
          <w:szCs w:val="28"/>
          <w:lang w:val="ru-RU"/>
        </w:rPr>
      </w:pPr>
      <w:proofErr w:type="spellStart"/>
      <w:r w:rsidRPr="002F2AE0">
        <w:rPr>
          <w:rFonts w:ascii="Times New Roman" w:hAnsi="Times New Roman" w:cs="Times New Roman"/>
          <w:color w:val="000000"/>
          <w:sz w:val="28"/>
          <w:szCs w:val="28"/>
        </w:rPr>
        <w:t>Аналитический</w:t>
      </w:r>
      <w:proofErr w:type="spellEnd"/>
      <w:r w:rsidRPr="002F2AE0">
        <w:rPr>
          <w:rFonts w:ascii="Times New Roman" w:hAnsi="Times New Roman" w:cs="Times New Roman"/>
          <w:color w:val="000000"/>
          <w:sz w:val="28"/>
          <w:szCs w:val="28"/>
          <w:lang w:val="ru-RU"/>
        </w:rPr>
        <w:t xml:space="preserve"> </w:t>
      </w:r>
      <w:proofErr w:type="spellStart"/>
      <w:r w:rsidRPr="002F2AE0">
        <w:rPr>
          <w:rFonts w:ascii="Times New Roman" w:hAnsi="Times New Roman" w:cs="Times New Roman"/>
          <w:color w:val="000000"/>
          <w:sz w:val="28"/>
          <w:szCs w:val="28"/>
        </w:rPr>
        <w:t>учет</w:t>
      </w:r>
      <w:proofErr w:type="spellEnd"/>
      <w:r w:rsidRPr="002F2AE0">
        <w:rPr>
          <w:rFonts w:ascii="Times New Roman" w:hAnsi="Times New Roman" w:cs="Times New Roman"/>
          <w:color w:val="000000"/>
          <w:sz w:val="28"/>
          <w:szCs w:val="28"/>
          <w:lang w:val="ru-RU"/>
        </w:rPr>
        <w:t xml:space="preserve"> </w:t>
      </w:r>
      <w:proofErr w:type="spellStart"/>
      <w:r w:rsidRPr="002F2AE0">
        <w:rPr>
          <w:rFonts w:ascii="Times New Roman" w:hAnsi="Times New Roman" w:cs="Times New Roman"/>
          <w:color w:val="000000"/>
          <w:sz w:val="28"/>
          <w:szCs w:val="28"/>
        </w:rPr>
        <w:t>основных</w:t>
      </w:r>
      <w:proofErr w:type="spellEnd"/>
      <w:r w:rsidRPr="002F2AE0">
        <w:rPr>
          <w:rFonts w:ascii="Times New Roman" w:hAnsi="Times New Roman" w:cs="Times New Roman"/>
          <w:color w:val="000000"/>
          <w:sz w:val="28"/>
          <w:szCs w:val="28"/>
          <w:lang w:val="ru-RU"/>
        </w:rPr>
        <w:t xml:space="preserve"> </w:t>
      </w:r>
      <w:proofErr w:type="spellStart"/>
      <w:r w:rsidRPr="002F2AE0">
        <w:rPr>
          <w:rFonts w:ascii="Times New Roman" w:hAnsi="Times New Roman" w:cs="Times New Roman"/>
          <w:color w:val="000000"/>
          <w:sz w:val="28"/>
          <w:szCs w:val="28"/>
        </w:rPr>
        <w:t>средств</w:t>
      </w:r>
      <w:proofErr w:type="spellEnd"/>
      <w:r w:rsidRPr="002F2AE0">
        <w:rPr>
          <w:rFonts w:ascii="Times New Roman" w:hAnsi="Times New Roman" w:cs="Times New Roman"/>
          <w:color w:val="000000"/>
          <w:sz w:val="28"/>
          <w:szCs w:val="28"/>
          <w:lang w:val="ru-RU"/>
        </w:rPr>
        <w:t xml:space="preserve"> </w:t>
      </w:r>
      <w:proofErr w:type="spellStart"/>
      <w:r w:rsidRPr="002F2AE0">
        <w:rPr>
          <w:rFonts w:ascii="Times New Roman" w:hAnsi="Times New Roman" w:cs="Times New Roman"/>
          <w:color w:val="000000"/>
          <w:sz w:val="28"/>
          <w:szCs w:val="28"/>
        </w:rPr>
        <w:t>велся</w:t>
      </w:r>
      <w:proofErr w:type="spellEnd"/>
      <w:r w:rsidRPr="002F2AE0">
        <w:rPr>
          <w:rFonts w:ascii="Times New Roman" w:hAnsi="Times New Roman" w:cs="Times New Roman"/>
          <w:color w:val="000000"/>
          <w:sz w:val="28"/>
          <w:szCs w:val="28"/>
          <w:lang w:val="ru-RU"/>
        </w:rPr>
        <w:t xml:space="preserve"> </w:t>
      </w:r>
      <w:r w:rsidRPr="002F2AE0">
        <w:rPr>
          <w:rFonts w:ascii="Times New Roman" w:hAnsi="Times New Roman" w:cs="Times New Roman"/>
          <w:color w:val="000000"/>
          <w:sz w:val="28"/>
          <w:szCs w:val="28"/>
        </w:rPr>
        <w:t xml:space="preserve">в </w:t>
      </w:r>
      <w:proofErr w:type="spellStart"/>
      <w:r w:rsidRPr="002F2AE0">
        <w:rPr>
          <w:rFonts w:ascii="Times New Roman" w:hAnsi="Times New Roman" w:cs="Times New Roman"/>
          <w:color w:val="000000"/>
          <w:sz w:val="28"/>
          <w:szCs w:val="28"/>
        </w:rPr>
        <w:t>инвентарных</w:t>
      </w:r>
      <w:proofErr w:type="spellEnd"/>
      <w:r w:rsidRPr="002F2AE0">
        <w:rPr>
          <w:rFonts w:ascii="Times New Roman" w:hAnsi="Times New Roman" w:cs="Times New Roman"/>
          <w:color w:val="000000"/>
          <w:sz w:val="28"/>
          <w:szCs w:val="28"/>
          <w:lang w:val="ru-RU"/>
        </w:rPr>
        <w:t xml:space="preserve"> </w:t>
      </w:r>
      <w:proofErr w:type="spellStart"/>
      <w:r w:rsidRPr="002F2AE0">
        <w:rPr>
          <w:rFonts w:ascii="Times New Roman" w:hAnsi="Times New Roman" w:cs="Times New Roman"/>
          <w:color w:val="000000"/>
          <w:sz w:val="28"/>
          <w:szCs w:val="28"/>
        </w:rPr>
        <w:t>карточках</w:t>
      </w:r>
      <w:proofErr w:type="spellEnd"/>
      <w:r w:rsidRPr="002F2AE0">
        <w:rPr>
          <w:rFonts w:ascii="Times New Roman" w:hAnsi="Times New Roman" w:cs="Times New Roman"/>
          <w:color w:val="000000"/>
          <w:sz w:val="28"/>
          <w:szCs w:val="28"/>
          <w:lang w:val="ru-RU"/>
        </w:rPr>
        <w:t xml:space="preserve"> </w:t>
      </w:r>
      <w:proofErr w:type="spellStart"/>
      <w:r w:rsidRPr="002F2AE0">
        <w:rPr>
          <w:rFonts w:ascii="Times New Roman" w:hAnsi="Times New Roman" w:cs="Times New Roman"/>
          <w:color w:val="000000"/>
          <w:sz w:val="28"/>
          <w:szCs w:val="28"/>
        </w:rPr>
        <w:t>по</w:t>
      </w:r>
      <w:proofErr w:type="spellEnd"/>
      <w:r w:rsidRPr="002F2AE0">
        <w:rPr>
          <w:rFonts w:ascii="Times New Roman" w:hAnsi="Times New Roman" w:cs="Times New Roman"/>
          <w:color w:val="000000"/>
          <w:sz w:val="28"/>
          <w:szCs w:val="28"/>
          <w:lang w:val="ru-RU"/>
        </w:rPr>
        <w:t xml:space="preserve"> </w:t>
      </w:r>
      <w:proofErr w:type="spellStart"/>
      <w:r w:rsidRPr="002F2AE0">
        <w:rPr>
          <w:rFonts w:ascii="Times New Roman" w:hAnsi="Times New Roman" w:cs="Times New Roman"/>
          <w:color w:val="000000"/>
          <w:sz w:val="28"/>
          <w:szCs w:val="28"/>
        </w:rPr>
        <w:t>учету</w:t>
      </w:r>
      <w:proofErr w:type="spellEnd"/>
      <w:r w:rsidRPr="002F2AE0">
        <w:rPr>
          <w:rFonts w:ascii="Times New Roman" w:hAnsi="Times New Roman" w:cs="Times New Roman"/>
          <w:color w:val="000000"/>
          <w:sz w:val="28"/>
          <w:szCs w:val="28"/>
          <w:lang w:val="ru-RU"/>
        </w:rPr>
        <w:t xml:space="preserve"> нефинансовых активов (форма 0504031), согласно </w:t>
      </w:r>
      <w:proofErr w:type="spellStart"/>
      <w:r w:rsidRPr="002F2AE0">
        <w:rPr>
          <w:rFonts w:ascii="Times New Roman" w:hAnsi="Times New Roman" w:cs="Times New Roman"/>
          <w:sz w:val="28"/>
          <w:szCs w:val="28"/>
          <w:shd w:val="clear" w:color="auto" w:fill="FFFFFF"/>
        </w:rPr>
        <w:t>Перечн</w:t>
      </w:r>
      <w:r w:rsidRPr="002F2AE0">
        <w:rPr>
          <w:rFonts w:ascii="Times New Roman" w:hAnsi="Times New Roman" w:cs="Times New Roman"/>
          <w:sz w:val="28"/>
          <w:szCs w:val="28"/>
          <w:shd w:val="clear" w:color="auto" w:fill="FFFFFF"/>
          <w:lang w:val="ru-RU"/>
        </w:rPr>
        <w:t>ю</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унифицированных</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форм</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первичных</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учетных</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документов</w:t>
      </w:r>
      <w:proofErr w:type="spellEnd"/>
      <w:r w:rsidRPr="002F2AE0">
        <w:rPr>
          <w:rFonts w:ascii="Times New Roman" w:hAnsi="Times New Roman" w:cs="Times New Roman"/>
          <w:sz w:val="28"/>
          <w:szCs w:val="28"/>
          <w:shd w:val="clear" w:color="auto" w:fill="FFFFFF"/>
        </w:rPr>
        <w:t xml:space="preserve">, </w:t>
      </w:r>
      <w:proofErr w:type="spellStart"/>
      <w:r w:rsidRPr="002F2AE0">
        <w:rPr>
          <w:rFonts w:ascii="Times New Roman" w:hAnsi="Times New Roman" w:cs="Times New Roman"/>
          <w:sz w:val="28"/>
          <w:szCs w:val="28"/>
          <w:shd w:val="clear" w:color="auto" w:fill="FFFFFF"/>
        </w:rPr>
        <w:t>Методических</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указаний</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по</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применению</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форм</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первичных</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учетных</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документов</w:t>
      </w:r>
      <w:proofErr w:type="spellEnd"/>
      <w:r w:rsidRPr="002F2AE0">
        <w:rPr>
          <w:rFonts w:ascii="Times New Roman" w:hAnsi="Times New Roman" w:cs="Times New Roman"/>
          <w:sz w:val="28"/>
          <w:szCs w:val="28"/>
          <w:shd w:val="clear" w:color="auto" w:fill="FFFFFF"/>
        </w:rPr>
        <w:t xml:space="preserve"> и </w:t>
      </w:r>
      <w:proofErr w:type="spellStart"/>
      <w:r w:rsidRPr="002F2AE0">
        <w:rPr>
          <w:rFonts w:ascii="Times New Roman" w:hAnsi="Times New Roman" w:cs="Times New Roman"/>
          <w:sz w:val="28"/>
          <w:szCs w:val="28"/>
          <w:shd w:val="clear" w:color="auto" w:fill="FFFFFF"/>
        </w:rPr>
        <w:t>формированию</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регистров</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бухгалтерского</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учета</w:t>
      </w:r>
      <w:proofErr w:type="spellEnd"/>
      <w:r w:rsidRPr="002F2AE0">
        <w:rPr>
          <w:rFonts w:ascii="Times New Roman" w:hAnsi="Times New Roman" w:cs="Times New Roman"/>
          <w:sz w:val="28"/>
          <w:szCs w:val="28"/>
          <w:shd w:val="clear" w:color="auto" w:fill="FFFFFF"/>
        </w:rPr>
        <w:t xml:space="preserve">, </w:t>
      </w:r>
      <w:proofErr w:type="spellStart"/>
      <w:r w:rsidRPr="002F2AE0">
        <w:rPr>
          <w:rFonts w:ascii="Times New Roman" w:hAnsi="Times New Roman" w:cs="Times New Roman"/>
          <w:sz w:val="28"/>
          <w:szCs w:val="28"/>
          <w:shd w:val="clear" w:color="auto" w:fill="FFFFFF"/>
        </w:rPr>
        <w:t>применяемых</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органами</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государственной</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власти</w:t>
      </w:r>
      <w:proofErr w:type="spellEnd"/>
      <w:r w:rsidRPr="002F2AE0">
        <w:rPr>
          <w:rFonts w:ascii="Times New Roman" w:hAnsi="Times New Roman" w:cs="Times New Roman"/>
          <w:sz w:val="28"/>
          <w:szCs w:val="28"/>
          <w:shd w:val="clear" w:color="auto" w:fill="FFFFFF"/>
        </w:rPr>
        <w:t xml:space="preserve"> (</w:t>
      </w:r>
      <w:proofErr w:type="spellStart"/>
      <w:r w:rsidRPr="002F2AE0">
        <w:rPr>
          <w:rFonts w:ascii="Times New Roman" w:hAnsi="Times New Roman" w:cs="Times New Roman"/>
          <w:sz w:val="28"/>
          <w:szCs w:val="28"/>
          <w:shd w:val="clear" w:color="auto" w:fill="FFFFFF"/>
        </w:rPr>
        <w:t>государственнымиорганами</w:t>
      </w:r>
      <w:proofErr w:type="spellEnd"/>
      <w:r w:rsidRPr="002F2AE0">
        <w:rPr>
          <w:rFonts w:ascii="Times New Roman" w:hAnsi="Times New Roman" w:cs="Times New Roman"/>
          <w:sz w:val="28"/>
          <w:szCs w:val="28"/>
          <w:shd w:val="clear" w:color="auto" w:fill="FFFFFF"/>
        </w:rPr>
        <w:t xml:space="preserve">), </w:t>
      </w:r>
      <w:proofErr w:type="spellStart"/>
      <w:r w:rsidRPr="002F2AE0">
        <w:rPr>
          <w:rFonts w:ascii="Times New Roman" w:hAnsi="Times New Roman" w:cs="Times New Roman"/>
          <w:sz w:val="28"/>
          <w:szCs w:val="28"/>
          <w:shd w:val="clear" w:color="auto" w:fill="FFFFFF"/>
        </w:rPr>
        <w:t>органами</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местного</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самоуправления</w:t>
      </w:r>
      <w:proofErr w:type="spellEnd"/>
      <w:r w:rsidRPr="002F2AE0">
        <w:rPr>
          <w:rFonts w:ascii="Times New Roman" w:hAnsi="Times New Roman" w:cs="Times New Roman"/>
          <w:sz w:val="28"/>
          <w:szCs w:val="28"/>
          <w:shd w:val="clear" w:color="auto" w:fill="FFFFFF"/>
        </w:rPr>
        <w:t xml:space="preserve">, </w:t>
      </w:r>
      <w:r w:rsidRPr="002F2AE0">
        <w:rPr>
          <w:rFonts w:ascii="Times New Roman" w:hAnsi="Times New Roman" w:cs="Times New Roman"/>
          <w:sz w:val="28"/>
          <w:szCs w:val="28"/>
          <w:shd w:val="clear" w:color="auto" w:fill="FFFFFF"/>
          <w:lang w:val="ru-RU"/>
        </w:rPr>
        <w:t>о</w:t>
      </w:r>
      <w:proofErr w:type="spellStart"/>
      <w:r w:rsidRPr="002F2AE0">
        <w:rPr>
          <w:rFonts w:ascii="Times New Roman" w:hAnsi="Times New Roman" w:cs="Times New Roman"/>
          <w:sz w:val="28"/>
          <w:szCs w:val="28"/>
          <w:shd w:val="clear" w:color="auto" w:fill="FFFFFF"/>
        </w:rPr>
        <w:t>рганами</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управления</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государственными</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внебюджетными</w:t>
      </w:r>
      <w:proofErr w:type="spellEnd"/>
      <w:r w:rsidRPr="002F2AE0">
        <w:rPr>
          <w:rFonts w:ascii="Times New Roman" w:hAnsi="Times New Roman" w:cs="Times New Roman"/>
          <w:sz w:val="28"/>
          <w:szCs w:val="28"/>
          <w:shd w:val="clear" w:color="auto" w:fill="FFFFFF"/>
          <w:lang w:val="ru-RU"/>
        </w:rPr>
        <w:t xml:space="preserve"> </w:t>
      </w:r>
      <w:proofErr w:type="spellStart"/>
      <w:r w:rsidRPr="002F2AE0">
        <w:rPr>
          <w:rFonts w:ascii="Times New Roman" w:hAnsi="Times New Roman" w:cs="Times New Roman"/>
          <w:sz w:val="28"/>
          <w:szCs w:val="28"/>
          <w:shd w:val="clear" w:color="auto" w:fill="FFFFFF"/>
        </w:rPr>
        <w:t>фондами</w:t>
      </w:r>
      <w:proofErr w:type="spellEnd"/>
      <w:r w:rsidRPr="002F2AE0">
        <w:rPr>
          <w:rFonts w:ascii="Times New Roman" w:hAnsi="Times New Roman" w:cs="Times New Roman"/>
          <w:sz w:val="28"/>
          <w:szCs w:val="28"/>
          <w:shd w:val="clear" w:color="auto" w:fill="FFFFFF"/>
        </w:rPr>
        <w:t xml:space="preserve">, </w:t>
      </w:r>
      <w:proofErr w:type="spellStart"/>
      <w:r w:rsidRPr="002F2AE0">
        <w:rPr>
          <w:rFonts w:ascii="Times New Roman" w:hAnsi="Times New Roman" w:cs="Times New Roman"/>
          <w:sz w:val="28"/>
          <w:szCs w:val="28"/>
          <w:shd w:val="clear" w:color="auto" w:fill="FFFFFF"/>
        </w:rPr>
        <w:t>государственными</w:t>
      </w:r>
      <w:proofErr w:type="spellEnd"/>
      <w:r w:rsidRPr="002F2AE0">
        <w:rPr>
          <w:rFonts w:ascii="Times New Roman" w:hAnsi="Times New Roman" w:cs="Times New Roman"/>
          <w:sz w:val="28"/>
          <w:szCs w:val="28"/>
          <w:shd w:val="clear" w:color="auto" w:fill="FFFFFF"/>
        </w:rPr>
        <w:t xml:space="preserve"> (</w:t>
      </w:r>
      <w:proofErr w:type="spellStart"/>
      <w:r w:rsidRPr="002F2AE0">
        <w:rPr>
          <w:rFonts w:ascii="Times New Roman" w:hAnsi="Times New Roman" w:cs="Times New Roman"/>
          <w:sz w:val="28"/>
          <w:szCs w:val="28"/>
          <w:shd w:val="clear" w:color="auto" w:fill="FFFFFF"/>
        </w:rPr>
        <w:t>муниципальными</w:t>
      </w:r>
      <w:proofErr w:type="spellEnd"/>
      <w:r w:rsidRPr="002F2AE0">
        <w:rPr>
          <w:rFonts w:ascii="Times New Roman" w:hAnsi="Times New Roman" w:cs="Times New Roman"/>
          <w:sz w:val="28"/>
          <w:szCs w:val="28"/>
          <w:shd w:val="clear" w:color="auto" w:fill="FFFFFF"/>
        </w:rPr>
        <w:t xml:space="preserve">) </w:t>
      </w:r>
      <w:proofErr w:type="spellStart"/>
      <w:r w:rsidRPr="002F2AE0">
        <w:rPr>
          <w:rFonts w:ascii="Times New Roman" w:hAnsi="Times New Roman" w:cs="Times New Roman"/>
          <w:sz w:val="28"/>
          <w:szCs w:val="28"/>
          <w:shd w:val="clear" w:color="auto" w:fill="FFFFFF"/>
        </w:rPr>
        <w:t>учреждениями</w:t>
      </w:r>
      <w:proofErr w:type="spellEnd"/>
      <w:r w:rsidRPr="002F2AE0">
        <w:rPr>
          <w:rFonts w:ascii="Times New Roman" w:hAnsi="Times New Roman" w:cs="Times New Roman"/>
          <w:sz w:val="28"/>
          <w:szCs w:val="28"/>
        </w:rPr>
        <w:t xml:space="preserve">, </w:t>
      </w:r>
      <w:proofErr w:type="spellStart"/>
      <w:r w:rsidRPr="002F2AE0">
        <w:rPr>
          <w:rFonts w:ascii="Times New Roman" w:hAnsi="Times New Roman" w:cs="Times New Roman"/>
          <w:sz w:val="28"/>
          <w:szCs w:val="28"/>
        </w:rPr>
        <w:t>утвержденного</w:t>
      </w:r>
      <w:proofErr w:type="spellEnd"/>
      <w:r w:rsidRPr="002F2AE0">
        <w:rPr>
          <w:rFonts w:ascii="Times New Roman" w:hAnsi="Times New Roman" w:cs="Times New Roman"/>
          <w:sz w:val="28"/>
          <w:szCs w:val="28"/>
          <w:lang w:val="ru-RU"/>
        </w:rPr>
        <w:t xml:space="preserve"> </w:t>
      </w:r>
      <w:proofErr w:type="spellStart"/>
      <w:r w:rsidRPr="002F2AE0">
        <w:rPr>
          <w:rFonts w:ascii="Times New Roman" w:hAnsi="Times New Roman" w:cs="Times New Roman"/>
          <w:sz w:val="28"/>
          <w:szCs w:val="28"/>
        </w:rPr>
        <w:t>Приказом</w:t>
      </w:r>
      <w:proofErr w:type="spellEnd"/>
      <w:r w:rsidRPr="002F2AE0">
        <w:rPr>
          <w:rFonts w:ascii="Times New Roman" w:hAnsi="Times New Roman" w:cs="Times New Roman"/>
          <w:sz w:val="28"/>
          <w:szCs w:val="28"/>
        </w:rPr>
        <w:t xml:space="preserve"> № 52н</w:t>
      </w:r>
      <w:r w:rsidRPr="002F2AE0">
        <w:rPr>
          <w:rFonts w:ascii="Times New Roman" w:hAnsi="Times New Roman" w:cs="Times New Roman"/>
          <w:sz w:val="28"/>
          <w:szCs w:val="28"/>
          <w:lang w:val="ru-RU"/>
        </w:rPr>
        <w:t xml:space="preserve"> (далее Приказ № 52н), а так же в оборотной ведомости по основным средствам в количественно-суммовом выражении с указанием инвентарных номеров в разрезе счетов бюджетного учета.</w:t>
      </w:r>
    </w:p>
    <w:p w:rsidR="007D42E8" w:rsidRDefault="007D42E8" w:rsidP="007D42E8">
      <w:pPr>
        <w:pStyle w:val="Standard"/>
        <w:tabs>
          <w:tab w:val="left" w:pos="1200"/>
        </w:tabs>
        <w:ind w:firstLine="567"/>
        <w:jc w:val="both"/>
        <w:rPr>
          <w:rFonts w:ascii="Times New Roman" w:hAnsi="Times New Roman" w:cs="Times New Roman"/>
          <w:color w:val="000000"/>
          <w:sz w:val="28"/>
          <w:szCs w:val="28"/>
          <w:lang w:val="ru-RU"/>
        </w:rPr>
      </w:pPr>
      <w:proofErr w:type="spellStart"/>
      <w:r w:rsidRPr="002F2AE0">
        <w:rPr>
          <w:rFonts w:ascii="Times New Roman" w:hAnsi="Times New Roman" w:cs="Times New Roman"/>
          <w:color w:val="000000"/>
          <w:sz w:val="28"/>
          <w:szCs w:val="28"/>
        </w:rPr>
        <w:t>Каждому</w:t>
      </w:r>
      <w:proofErr w:type="spellEnd"/>
      <w:r w:rsidRPr="002F2AE0">
        <w:rPr>
          <w:rFonts w:ascii="Times New Roman" w:hAnsi="Times New Roman" w:cs="Times New Roman"/>
          <w:color w:val="000000"/>
          <w:sz w:val="28"/>
          <w:szCs w:val="28"/>
          <w:lang w:val="ru-RU"/>
        </w:rPr>
        <w:t xml:space="preserve"> </w:t>
      </w:r>
      <w:proofErr w:type="spellStart"/>
      <w:r w:rsidRPr="002F2AE0">
        <w:rPr>
          <w:rFonts w:ascii="Times New Roman" w:hAnsi="Times New Roman" w:cs="Times New Roman"/>
          <w:color w:val="000000"/>
          <w:sz w:val="28"/>
          <w:szCs w:val="28"/>
        </w:rPr>
        <w:t>объекту</w:t>
      </w:r>
      <w:proofErr w:type="spellEnd"/>
      <w:r w:rsidRPr="002F2AE0">
        <w:rPr>
          <w:rFonts w:ascii="Times New Roman" w:hAnsi="Times New Roman" w:cs="Times New Roman"/>
          <w:color w:val="000000"/>
          <w:sz w:val="28"/>
          <w:szCs w:val="28"/>
          <w:lang w:val="ru-RU"/>
        </w:rPr>
        <w:t xml:space="preserve"> </w:t>
      </w:r>
      <w:proofErr w:type="spellStart"/>
      <w:r w:rsidRPr="002F2AE0">
        <w:rPr>
          <w:rFonts w:ascii="Times New Roman" w:hAnsi="Times New Roman" w:cs="Times New Roman"/>
          <w:color w:val="000000"/>
          <w:sz w:val="28"/>
          <w:szCs w:val="28"/>
        </w:rPr>
        <w:t>присвоен</w:t>
      </w:r>
      <w:proofErr w:type="spellEnd"/>
      <w:r w:rsidRPr="002F2AE0">
        <w:rPr>
          <w:rFonts w:ascii="Times New Roman" w:hAnsi="Times New Roman" w:cs="Times New Roman"/>
          <w:color w:val="000000"/>
          <w:sz w:val="28"/>
          <w:szCs w:val="28"/>
          <w:lang w:val="ru-RU"/>
        </w:rPr>
        <w:t xml:space="preserve"> </w:t>
      </w:r>
      <w:proofErr w:type="spellStart"/>
      <w:r w:rsidRPr="002F2AE0">
        <w:rPr>
          <w:rFonts w:ascii="Times New Roman" w:hAnsi="Times New Roman" w:cs="Times New Roman"/>
          <w:color w:val="000000"/>
          <w:sz w:val="28"/>
          <w:szCs w:val="28"/>
        </w:rPr>
        <w:t>инвентарный</w:t>
      </w:r>
      <w:proofErr w:type="spellEnd"/>
      <w:r w:rsidRPr="002F2AE0">
        <w:rPr>
          <w:rFonts w:ascii="Times New Roman" w:hAnsi="Times New Roman" w:cs="Times New Roman"/>
          <w:color w:val="000000"/>
          <w:sz w:val="28"/>
          <w:szCs w:val="28"/>
          <w:lang w:val="ru-RU"/>
        </w:rPr>
        <w:t xml:space="preserve"> </w:t>
      </w:r>
      <w:proofErr w:type="spellStart"/>
      <w:r w:rsidRPr="002F2AE0">
        <w:rPr>
          <w:rFonts w:ascii="Times New Roman" w:hAnsi="Times New Roman" w:cs="Times New Roman"/>
          <w:color w:val="000000"/>
          <w:sz w:val="28"/>
          <w:szCs w:val="28"/>
        </w:rPr>
        <w:t>номер</w:t>
      </w:r>
      <w:proofErr w:type="spellEnd"/>
      <w:r w:rsidRPr="002F2AE0">
        <w:rPr>
          <w:rFonts w:ascii="Times New Roman" w:hAnsi="Times New Roman" w:cs="Times New Roman"/>
          <w:color w:val="000000"/>
          <w:sz w:val="28"/>
          <w:szCs w:val="28"/>
        </w:rPr>
        <w:t>.</w:t>
      </w:r>
    </w:p>
    <w:p w:rsidR="00F60944" w:rsidRDefault="007D42E8" w:rsidP="00F60944">
      <w:pPr>
        <w:pStyle w:val="s3"/>
        <w:shd w:val="clear" w:color="auto" w:fill="FFFFFF"/>
        <w:spacing w:before="0" w:beforeAutospacing="0" w:after="0" w:afterAutospacing="0"/>
        <w:ind w:firstLine="567"/>
        <w:jc w:val="both"/>
        <w:rPr>
          <w:sz w:val="28"/>
          <w:szCs w:val="28"/>
        </w:rPr>
      </w:pPr>
      <w:r w:rsidRPr="007C048C">
        <w:rPr>
          <w:sz w:val="28"/>
          <w:szCs w:val="28"/>
        </w:rPr>
        <w:t xml:space="preserve">Выборочной проверкой правильности присвоения объектам основных средств, приобретенных за проверяемый период, инвентарных номеров, нарушений не установлено. </w:t>
      </w:r>
    </w:p>
    <w:p w:rsidR="00EC37C4" w:rsidRDefault="00F60944" w:rsidP="00F60944">
      <w:pPr>
        <w:pStyle w:val="s3"/>
        <w:shd w:val="clear" w:color="auto" w:fill="FFFFFF"/>
        <w:spacing w:before="0" w:beforeAutospacing="0" w:after="0" w:afterAutospacing="0"/>
        <w:jc w:val="both"/>
        <w:rPr>
          <w:sz w:val="28"/>
          <w:szCs w:val="28"/>
        </w:rPr>
      </w:pPr>
      <w:r>
        <w:rPr>
          <w:sz w:val="28"/>
          <w:szCs w:val="28"/>
        </w:rPr>
        <w:tab/>
      </w:r>
      <w:proofErr w:type="gramStart"/>
      <w:r w:rsidRPr="007F7E57">
        <w:rPr>
          <w:sz w:val="28"/>
          <w:szCs w:val="28"/>
        </w:rPr>
        <w:t xml:space="preserve">В нарушение </w:t>
      </w:r>
      <w:r w:rsidRPr="007F7E57">
        <w:rPr>
          <w:color w:val="000000"/>
          <w:sz w:val="28"/>
          <w:szCs w:val="28"/>
        </w:rPr>
        <w:t xml:space="preserve"> </w:t>
      </w:r>
      <w:r w:rsidRPr="007F7E57">
        <w:rPr>
          <w:sz w:val="28"/>
          <w:szCs w:val="28"/>
        </w:rPr>
        <w:t>Методических  указаний по применению форм первичных учетных документов  и формированию регистров бухгалтерского учета</w:t>
      </w:r>
      <w:r w:rsidRPr="007F7E57">
        <w:rPr>
          <w:b/>
          <w:bCs/>
          <w:sz w:val="28"/>
          <w:szCs w:val="28"/>
        </w:rPr>
        <w:t xml:space="preserve"> </w:t>
      </w:r>
      <w:r w:rsidRPr="007F7E57">
        <w:rPr>
          <w:sz w:val="28"/>
          <w:szCs w:val="28"/>
        </w:rPr>
        <w:t>органами государственной власти (государственными органами)</w:t>
      </w:r>
      <w:r w:rsidRPr="007F7E57">
        <w:rPr>
          <w:b/>
          <w:bCs/>
          <w:sz w:val="28"/>
          <w:szCs w:val="28"/>
        </w:rPr>
        <w:t xml:space="preserve">, </w:t>
      </w:r>
      <w:r w:rsidRPr="007F7E57">
        <w:rPr>
          <w:sz w:val="28"/>
          <w:szCs w:val="28"/>
        </w:rPr>
        <w:t xml:space="preserve">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утвержденных Приказом № 52н в </w:t>
      </w:r>
      <w:r w:rsidR="0031148B">
        <w:rPr>
          <w:sz w:val="28"/>
          <w:szCs w:val="28"/>
        </w:rPr>
        <w:t xml:space="preserve">некоторых </w:t>
      </w:r>
      <w:r w:rsidRPr="007F7E57">
        <w:rPr>
          <w:sz w:val="28"/>
          <w:szCs w:val="28"/>
        </w:rPr>
        <w:t xml:space="preserve">Инвентарных карточках учета нефинансовых активов </w:t>
      </w:r>
      <w:r w:rsidRPr="007F7E57">
        <w:rPr>
          <w:color w:val="000000"/>
          <w:sz w:val="28"/>
          <w:szCs w:val="28"/>
        </w:rPr>
        <w:t xml:space="preserve">(форма 0504031) </w:t>
      </w:r>
      <w:r w:rsidRPr="007F7E57">
        <w:rPr>
          <w:sz w:val="28"/>
          <w:szCs w:val="28"/>
        </w:rPr>
        <w:t>не отражена краткая характеристика объектов основных средств, в результате чего, сопоставить некоторые приобретенные основные средства</w:t>
      </w:r>
      <w:proofErr w:type="gramEnd"/>
      <w:r w:rsidRPr="007F7E57">
        <w:rPr>
          <w:sz w:val="28"/>
          <w:szCs w:val="28"/>
        </w:rPr>
        <w:t xml:space="preserve"> с </w:t>
      </w:r>
      <w:proofErr w:type="gramStart"/>
      <w:r w:rsidRPr="007F7E57">
        <w:rPr>
          <w:sz w:val="28"/>
          <w:szCs w:val="28"/>
        </w:rPr>
        <w:t>имеющимися</w:t>
      </w:r>
      <w:proofErr w:type="gramEnd"/>
      <w:r w:rsidRPr="007F7E57">
        <w:rPr>
          <w:sz w:val="28"/>
          <w:szCs w:val="28"/>
        </w:rPr>
        <w:t xml:space="preserve"> в наличии на момент проверки не представилось возмож</w:t>
      </w:r>
      <w:r>
        <w:rPr>
          <w:sz w:val="28"/>
          <w:szCs w:val="28"/>
        </w:rPr>
        <w:t>ным.</w:t>
      </w:r>
    </w:p>
    <w:p w:rsidR="007D42E8" w:rsidRPr="0083536E" w:rsidRDefault="007D42E8" w:rsidP="00D27F4E">
      <w:pPr>
        <w:pStyle w:val="s3"/>
        <w:shd w:val="clear" w:color="auto" w:fill="FFFFFF"/>
        <w:spacing w:before="0" w:beforeAutospacing="0" w:after="0" w:afterAutospacing="0"/>
        <w:ind w:firstLine="567"/>
        <w:jc w:val="both"/>
        <w:rPr>
          <w:sz w:val="28"/>
          <w:szCs w:val="28"/>
        </w:rPr>
      </w:pPr>
      <w:r w:rsidRPr="007C048C">
        <w:tab/>
      </w:r>
      <w:r>
        <w:rPr>
          <w:color w:val="000000"/>
          <w:sz w:val="28"/>
          <w:szCs w:val="28"/>
          <w:shd w:val="clear" w:color="auto" w:fill="FFFFFF"/>
        </w:rPr>
        <w:t xml:space="preserve"> </w:t>
      </w:r>
      <w:r w:rsidRPr="0083536E">
        <w:rPr>
          <w:sz w:val="28"/>
          <w:szCs w:val="28"/>
        </w:rPr>
        <w:t>Ревизией установлено, что материальные запасы Учреждением приобретались по безналичному расчету  на основании заключенных  договоров</w:t>
      </w:r>
      <w:r>
        <w:rPr>
          <w:bCs/>
          <w:sz w:val="28"/>
          <w:szCs w:val="28"/>
        </w:rPr>
        <w:t>, контрактов.</w:t>
      </w:r>
    </w:p>
    <w:p w:rsidR="007D42E8" w:rsidRPr="001014E8" w:rsidRDefault="007D42E8" w:rsidP="007D42E8">
      <w:pPr>
        <w:pStyle w:val="af0"/>
        <w:spacing w:before="0" w:after="0"/>
        <w:ind w:firstLine="5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1014E8">
        <w:rPr>
          <w:rFonts w:ascii="Times New Roman" w:hAnsi="Times New Roman" w:cs="Times New Roman"/>
          <w:sz w:val="28"/>
          <w:szCs w:val="28"/>
          <w:lang w:val="ru-RU"/>
        </w:rPr>
        <w:t xml:space="preserve">Выборочной проверкой установлено, что </w:t>
      </w:r>
      <w:proofErr w:type="spellStart"/>
      <w:r w:rsidRPr="001014E8">
        <w:rPr>
          <w:rFonts w:ascii="Times New Roman" w:hAnsi="Times New Roman" w:cs="Times New Roman"/>
          <w:sz w:val="28"/>
          <w:szCs w:val="28"/>
        </w:rPr>
        <w:t>материальные</w:t>
      </w:r>
      <w:proofErr w:type="spellEnd"/>
      <w:r w:rsidRPr="001014E8">
        <w:rPr>
          <w:rFonts w:ascii="Times New Roman" w:hAnsi="Times New Roman" w:cs="Times New Roman"/>
          <w:sz w:val="28"/>
          <w:szCs w:val="28"/>
          <w:lang w:val="ru-RU"/>
        </w:rPr>
        <w:t xml:space="preserve"> </w:t>
      </w:r>
      <w:proofErr w:type="spellStart"/>
      <w:r w:rsidRPr="001014E8">
        <w:rPr>
          <w:rFonts w:ascii="Times New Roman" w:hAnsi="Times New Roman" w:cs="Times New Roman"/>
          <w:sz w:val="28"/>
          <w:szCs w:val="28"/>
        </w:rPr>
        <w:t>запасы</w:t>
      </w:r>
      <w:proofErr w:type="spellEnd"/>
      <w:r w:rsidRPr="001014E8">
        <w:rPr>
          <w:rFonts w:ascii="Times New Roman" w:hAnsi="Times New Roman" w:cs="Times New Roman"/>
          <w:sz w:val="28"/>
          <w:szCs w:val="28"/>
          <w:lang w:val="ru-RU"/>
        </w:rPr>
        <w:t xml:space="preserve"> </w:t>
      </w:r>
      <w:proofErr w:type="spellStart"/>
      <w:r w:rsidRPr="001014E8">
        <w:rPr>
          <w:rFonts w:ascii="Times New Roman" w:hAnsi="Times New Roman" w:cs="Times New Roman"/>
          <w:sz w:val="28"/>
          <w:szCs w:val="28"/>
        </w:rPr>
        <w:t>оприходованы</w:t>
      </w:r>
      <w:proofErr w:type="spellEnd"/>
      <w:r w:rsidRPr="001014E8">
        <w:rPr>
          <w:rFonts w:ascii="Times New Roman" w:hAnsi="Times New Roman" w:cs="Times New Roman"/>
          <w:sz w:val="28"/>
          <w:szCs w:val="28"/>
          <w:lang w:val="ru-RU"/>
        </w:rPr>
        <w:t xml:space="preserve"> согласно товарным </w:t>
      </w:r>
      <w:proofErr w:type="spellStart"/>
      <w:r w:rsidRPr="001014E8">
        <w:rPr>
          <w:rFonts w:ascii="Times New Roman" w:hAnsi="Times New Roman" w:cs="Times New Roman"/>
          <w:sz w:val="28"/>
          <w:szCs w:val="28"/>
        </w:rPr>
        <w:t>накладным</w:t>
      </w:r>
      <w:proofErr w:type="spellEnd"/>
      <w:r w:rsidRPr="001014E8">
        <w:rPr>
          <w:rFonts w:ascii="Times New Roman" w:hAnsi="Times New Roman" w:cs="Times New Roman"/>
          <w:sz w:val="28"/>
          <w:szCs w:val="28"/>
        </w:rPr>
        <w:t xml:space="preserve">  и </w:t>
      </w:r>
      <w:proofErr w:type="spellStart"/>
      <w:r w:rsidRPr="001014E8">
        <w:rPr>
          <w:rFonts w:ascii="Times New Roman" w:hAnsi="Times New Roman" w:cs="Times New Roman"/>
          <w:sz w:val="28"/>
          <w:szCs w:val="28"/>
        </w:rPr>
        <w:t>поставлены</w:t>
      </w:r>
      <w:proofErr w:type="spellEnd"/>
      <w:r w:rsidRPr="001014E8">
        <w:rPr>
          <w:rFonts w:ascii="Times New Roman" w:hAnsi="Times New Roman" w:cs="Times New Roman"/>
          <w:sz w:val="28"/>
          <w:szCs w:val="28"/>
          <w:lang w:val="ru-RU"/>
        </w:rPr>
        <w:t xml:space="preserve"> </w:t>
      </w:r>
      <w:proofErr w:type="spellStart"/>
      <w:r w:rsidRPr="001014E8">
        <w:rPr>
          <w:rFonts w:ascii="Times New Roman" w:hAnsi="Times New Roman" w:cs="Times New Roman"/>
          <w:sz w:val="28"/>
          <w:szCs w:val="28"/>
        </w:rPr>
        <w:t>на</w:t>
      </w:r>
      <w:proofErr w:type="spellEnd"/>
      <w:r w:rsidRPr="001014E8">
        <w:rPr>
          <w:rFonts w:ascii="Times New Roman" w:hAnsi="Times New Roman" w:cs="Times New Roman"/>
          <w:sz w:val="28"/>
          <w:szCs w:val="28"/>
          <w:lang w:val="ru-RU"/>
        </w:rPr>
        <w:t xml:space="preserve"> </w:t>
      </w:r>
      <w:proofErr w:type="spellStart"/>
      <w:r w:rsidRPr="001014E8">
        <w:rPr>
          <w:rFonts w:ascii="Times New Roman" w:hAnsi="Times New Roman" w:cs="Times New Roman"/>
          <w:sz w:val="28"/>
          <w:szCs w:val="28"/>
        </w:rPr>
        <w:t>учет</w:t>
      </w:r>
      <w:proofErr w:type="spellEnd"/>
      <w:r w:rsidRPr="001014E8">
        <w:rPr>
          <w:rFonts w:ascii="Times New Roman" w:hAnsi="Times New Roman" w:cs="Times New Roman"/>
          <w:sz w:val="28"/>
          <w:szCs w:val="28"/>
          <w:lang w:val="ru-RU"/>
        </w:rPr>
        <w:t xml:space="preserve"> </w:t>
      </w:r>
      <w:proofErr w:type="spellStart"/>
      <w:r w:rsidRPr="001014E8">
        <w:rPr>
          <w:rFonts w:ascii="Times New Roman" w:hAnsi="Times New Roman" w:cs="Times New Roman"/>
          <w:sz w:val="28"/>
          <w:szCs w:val="28"/>
        </w:rPr>
        <w:t>ответственн</w:t>
      </w:r>
      <w:r>
        <w:rPr>
          <w:rFonts w:ascii="Times New Roman" w:hAnsi="Times New Roman" w:cs="Times New Roman"/>
          <w:sz w:val="28"/>
          <w:szCs w:val="28"/>
          <w:lang w:val="ru-RU"/>
        </w:rPr>
        <w:t>ым</w:t>
      </w:r>
      <w:proofErr w:type="spellEnd"/>
      <w:r w:rsidRPr="001014E8">
        <w:rPr>
          <w:rFonts w:ascii="Times New Roman" w:hAnsi="Times New Roman" w:cs="Times New Roman"/>
          <w:sz w:val="28"/>
          <w:szCs w:val="28"/>
          <w:lang w:val="ru-RU"/>
        </w:rPr>
        <w:t xml:space="preserve"> </w:t>
      </w:r>
      <w:proofErr w:type="spellStart"/>
      <w:r w:rsidRPr="001014E8">
        <w:rPr>
          <w:rFonts w:ascii="Times New Roman" w:hAnsi="Times New Roman" w:cs="Times New Roman"/>
          <w:sz w:val="28"/>
          <w:szCs w:val="28"/>
        </w:rPr>
        <w:t>лиц</w:t>
      </w:r>
      <w:r>
        <w:rPr>
          <w:rFonts w:ascii="Times New Roman" w:hAnsi="Times New Roman" w:cs="Times New Roman"/>
          <w:sz w:val="28"/>
          <w:szCs w:val="28"/>
          <w:lang w:val="ru-RU"/>
        </w:rPr>
        <w:t>ам</w:t>
      </w:r>
      <w:proofErr w:type="spellEnd"/>
      <w:r>
        <w:rPr>
          <w:rFonts w:ascii="Times New Roman" w:hAnsi="Times New Roman" w:cs="Times New Roman"/>
          <w:sz w:val="28"/>
          <w:szCs w:val="28"/>
          <w:lang w:val="ru-RU"/>
        </w:rPr>
        <w:t>.</w:t>
      </w:r>
      <w:r w:rsidRPr="001014E8">
        <w:rPr>
          <w:rFonts w:ascii="Times New Roman" w:hAnsi="Times New Roman" w:cs="Times New Roman"/>
          <w:sz w:val="28"/>
          <w:szCs w:val="28"/>
        </w:rPr>
        <w:tab/>
      </w:r>
    </w:p>
    <w:p w:rsidR="007D42E8" w:rsidRPr="00390907" w:rsidRDefault="007D42E8" w:rsidP="007D42E8">
      <w:pPr>
        <w:spacing w:after="0" w:line="240" w:lineRule="auto"/>
        <w:jc w:val="both"/>
        <w:rPr>
          <w:rFonts w:ascii="Times New Roman" w:hAnsi="Times New Roman" w:cs="Times New Roman"/>
          <w:sz w:val="28"/>
          <w:szCs w:val="28"/>
        </w:rPr>
      </w:pPr>
      <w:r w:rsidRPr="001014E8">
        <w:rPr>
          <w:rFonts w:ascii="Times New Roman" w:hAnsi="Times New Roman"/>
          <w:sz w:val="28"/>
          <w:szCs w:val="28"/>
        </w:rPr>
        <w:t xml:space="preserve">       </w:t>
      </w:r>
      <w:r>
        <w:rPr>
          <w:rFonts w:ascii="Times New Roman" w:hAnsi="Times New Roman"/>
          <w:sz w:val="28"/>
          <w:szCs w:val="28"/>
        </w:rPr>
        <w:t xml:space="preserve">  </w:t>
      </w:r>
      <w:r w:rsidRPr="001014E8">
        <w:rPr>
          <w:rFonts w:ascii="Times New Roman" w:hAnsi="Times New Roman"/>
          <w:sz w:val="28"/>
          <w:szCs w:val="28"/>
        </w:rPr>
        <w:t>Объекты материальных запасов учитывались на бюджетном счете 105.00</w:t>
      </w:r>
      <w:r w:rsidRPr="00390907">
        <w:rPr>
          <w:rFonts w:ascii="Times New Roman" w:hAnsi="Times New Roman"/>
          <w:sz w:val="28"/>
          <w:szCs w:val="28"/>
        </w:rPr>
        <w:t xml:space="preserve"> «Материальные запасы», содержащем соответствующий аналитический код вида синтетического счета объекта учета:</w:t>
      </w:r>
      <w:r w:rsidR="004B1DF7" w:rsidRPr="004B1DF7">
        <w:rPr>
          <w:rFonts w:ascii="Arial" w:hAnsi="Arial" w:cs="Arial"/>
          <w:color w:val="444444"/>
          <w:sz w:val="25"/>
          <w:szCs w:val="25"/>
          <w:shd w:val="clear" w:color="auto" w:fill="FFFFFF"/>
        </w:rPr>
        <w:t xml:space="preserve"> </w:t>
      </w:r>
      <w:r w:rsidR="004B1DF7" w:rsidRPr="004B1DF7">
        <w:rPr>
          <w:rFonts w:ascii="Times New Roman" w:hAnsi="Times New Roman" w:cs="Times New Roman"/>
          <w:sz w:val="28"/>
          <w:szCs w:val="28"/>
          <w:shd w:val="clear" w:color="auto" w:fill="FFFFFF"/>
        </w:rPr>
        <w:t xml:space="preserve">105.31 </w:t>
      </w:r>
      <w:r w:rsidR="004B1DF7">
        <w:rPr>
          <w:rFonts w:ascii="Times New Roman" w:hAnsi="Times New Roman" w:cs="Times New Roman"/>
          <w:sz w:val="28"/>
          <w:szCs w:val="28"/>
          <w:shd w:val="clear" w:color="auto" w:fill="FFFFFF"/>
        </w:rPr>
        <w:t>«</w:t>
      </w:r>
      <w:r w:rsidR="004B1DF7" w:rsidRPr="004B1DF7">
        <w:rPr>
          <w:rFonts w:ascii="Times New Roman" w:hAnsi="Times New Roman" w:cs="Times New Roman"/>
          <w:sz w:val="28"/>
          <w:szCs w:val="28"/>
          <w:shd w:val="clear" w:color="auto" w:fill="FFFFFF"/>
        </w:rPr>
        <w:t>Лекарственные препараты и медицинские материалы</w:t>
      </w:r>
      <w:r w:rsidR="004B1DF7">
        <w:rPr>
          <w:rFonts w:ascii="Times New Roman" w:hAnsi="Times New Roman" w:cs="Times New Roman"/>
          <w:sz w:val="28"/>
          <w:szCs w:val="28"/>
          <w:shd w:val="clear" w:color="auto" w:fill="FFFFFF"/>
        </w:rPr>
        <w:t xml:space="preserve">», </w:t>
      </w:r>
      <w:r w:rsidRPr="00390907">
        <w:rPr>
          <w:rFonts w:ascii="Times New Roman" w:hAnsi="Times New Roman" w:cs="Times New Roman"/>
          <w:sz w:val="28"/>
          <w:szCs w:val="28"/>
        </w:rPr>
        <w:t>105.33 «Горюче-смазочные материалы»</w:t>
      </w:r>
      <w:r>
        <w:rPr>
          <w:rFonts w:ascii="Times New Roman" w:hAnsi="Times New Roman" w:cs="Times New Roman"/>
          <w:sz w:val="28"/>
          <w:szCs w:val="28"/>
        </w:rPr>
        <w:t>,</w:t>
      </w:r>
      <w:r w:rsidRPr="00390907">
        <w:rPr>
          <w:rFonts w:ascii="Times New Roman" w:hAnsi="Times New Roman" w:cs="Times New Roman"/>
          <w:sz w:val="28"/>
          <w:szCs w:val="28"/>
        </w:rPr>
        <w:t>105.34 «Строительные материалы»</w:t>
      </w:r>
      <w:r>
        <w:rPr>
          <w:rFonts w:ascii="Times New Roman" w:hAnsi="Times New Roman" w:cs="Times New Roman"/>
          <w:sz w:val="28"/>
          <w:szCs w:val="28"/>
        </w:rPr>
        <w:t>,105.35 «Мягкий инвентарь»,</w:t>
      </w:r>
      <w:r w:rsidRPr="00390907">
        <w:rPr>
          <w:rFonts w:ascii="Times New Roman" w:hAnsi="Times New Roman" w:cs="Times New Roman"/>
          <w:sz w:val="28"/>
          <w:szCs w:val="28"/>
        </w:rPr>
        <w:t>105.36 «Прочие материальные запасы».</w:t>
      </w:r>
    </w:p>
    <w:p w:rsidR="007D42E8" w:rsidRPr="00124014" w:rsidRDefault="007D42E8" w:rsidP="007D42E8">
      <w:pPr>
        <w:spacing w:after="0" w:line="240" w:lineRule="auto"/>
        <w:jc w:val="both"/>
        <w:rPr>
          <w:rFonts w:ascii="Times New Roman" w:hAnsi="Times New Roman" w:cs="Times New Roman"/>
          <w:color w:val="000000"/>
          <w:sz w:val="28"/>
          <w:szCs w:val="28"/>
        </w:rPr>
      </w:pPr>
      <w:r w:rsidRPr="00124014">
        <w:rPr>
          <w:rFonts w:ascii="Times New Roman" w:hAnsi="Times New Roman"/>
          <w:sz w:val="28"/>
          <w:szCs w:val="28"/>
        </w:rPr>
        <w:tab/>
        <w:t xml:space="preserve">Учет операций по материальным запасам, их списанию велся </w:t>
      </w:r>
      <w:r w:rsidRPr="00124014">
        <w:rPr>
          <w:rFonts w:ascii="Times New Roman" w:hAnsi="Times New Roman"/>
          <w:color w:val="000000"/>
          <w:sz w:val="28"/>
          <w:szCs w:val="28"/>
        </w:rPr>
        <w:t>в Журнале операций № 7.</w:t>
      </w:r>
    </w:p>
    <w:p w:rsidR="007D42E8" w:rsidRPr="00124014" w:rsidRDefault="007D42E8" w:rsidP="007D42E8">
      <w:pPr>
        <w:spacing w:after="0" w:line="240" w:lineRule="auto"/>
        <w:ind w:firstLine="708"/>
        <w:jc w:val="both"/>
        <w:rPr>
          <w:rFonts w:ascii="Times New Roman" w:hAnsi="Times New Roman"/>
          <w:sz w:val="28"/>
          <w:szCs w:val="28"/>
        </w:rPr>
      </w:pPr>
      <w:r w:rsidRPr="00124014">
        <w:rPr>
          <w:rFonts w:ascii="Times New Roman" w:hAnsi="Times New Roman"/>
          <w:sz w:val="28"/>
          <w:szCs w:val="28"/>
        </w:rPr>
        <w:lastRenderedPageBreak/>
        <w:t xml:space="preserve">Списание </w:t>
      </w:r>
      <w:r>
        <w:rPr>
          <w:rFonts w:ascii="Times New Roman" w:hAnsi="Times New Roman"/>
          <w:sz w:val="28"/>
          <w:szCs w:val="28"/>
        </w:rPr>
        <w:t xml:space="preserve">материальных запасов </w:t>
      </w:r>
      <w:r w:rsidRPr="00124014">
        <w:rPr>
          <w:rFonts w:ascii="Times New Roman" w:hAnsi="Times New Roman"/>
          <w:sz w:val="28"/>
          <w:szCs w:val="28"/>
        </w:rPr>
        <w:t xml:space="preserve">осуществлялось </w:t>
      </w:r>
      <w:r>
        <w:rPr>
          <w:rFonts w:ascii="Times New Roman" w:hAnsi="Times New Roman"/>
          <w:sz w:val="28"/>
          <w:szCs w:val="28"/>
        </w:rPr>
        <w:t xml:space="preserve">по </w:t>
      </w:r>
      <w:r w:rsidR="009D1C3D">
        <w:rPr>
          <w:rFonts w:ascii="Times New Roman" w:hAnsi="Times New Roman"/>
          <w:sz w:val="28"/>
          <w:szCs w:val="28"/>
        </w:rPr>
        <w:t>акту о списании материальных запасов по форме 0504230.</w:t>
      </w:r>
    </w:p>
    <w:p w:rsidR="007D42E8" w:rsidRPr="00124014" w:rsidRDefault="007D42E8" w:rsidP="007D42E8">
      <w:pPr>
        <w:spacing w:after="0" w:line="240" w:lineRule="auto"/>
        <w:jc w:val="both"/>
        <w:rPr>
          <w:rFonts w:ascii="Times New Roman" w:hAnsi="Times New Roman"/>
          <w:sz w:val="28"/>
          <w:szCs w:val="28"/>
        </w:rPr>
      </w:pPr>
      <w:r w:rsidRPr="00124014">
        <w:rPr>
          <w:rFonts w:ascii="Times New Roman" w:hAnsi="Times New Roman"/>
          <w:color w:val="000000"/>
          <w:sz w:val="28"/>
          <w:szCs w:val="28"/>
        </w:rPr>
        <w:tab/>
        <w:t xml:space="preserve">Аналитический учет материальных запасов велся в </w:t>
      </w:r>
      <w:proofErr w:type="spellStart"/>
      <w:r w:rsidRPr="00124014">
        <w:rPr>
          <w:rFonts w:ascii="Times New Roman" w:hAnsi="Times New Roman"/>
          <w:color w:val="000000"/>
          <w:sz w:val="28"/>
          <w:szCs w:val="28"/>
        </w:rPr>
        <w:t>оборотно-сальдовой</w:t>
      </w:r>
      <w:proofErr w:type="spellEnd"/>
      <w:r w:rsidRPr="00124014">
        <w:rPr>
          <w:rFonts w:ascii="Times New Roman" w:hAnsi="Times New Roman"/>
          <w:color w:val="000000"/>
          <w:sz w:val="28"/>
          <w:szCs w:val="28"/>
        </w:rPr>
        <w:t xml:space="preserve"> ведомости по наименованию, количеству, стоимости.</w:t>
      </w:r>
    </w:p>
    <w:p w:rsidR="007D42E8" w:rsidRPr="00124014" w:rsidRDefault="007D42E8" w:rsidP="007D42E8">
      <w:pPr>
        <w:spacing w:after="0" w:line="240" w:lineRule="auto"/>
        <w:ind w:firstLine="708"/>
        <w:jc w:val="both"/>
        <w:rPr>
          <w:rFonts w:ascii="Times New Roman" w:hAnsi="Times New Roman"/>
          <w:sz w:val="28"/>
          <w:szCs w:val="28"/>
        </w:rPr>
      </w:pPr>
      <w:r w:rsidRPr="00124014">
        <w:rPr>
          <w:rFonts w:ascii="Times New Roman" w:hAnsi="Times New Roman"/>
          <w:sz w:val="28"/>
          <w:szCs w:val="28"/>
        </w:rPr>
        <w:t>В проверяемом периоде приобретение материальных запасов Учреждением осуществлялось в виде  хозяйственных, канцелярских товаров,  строительных материал</w:t>
      </w:r>
      <w:r w:rsidR="00333821">
        <w:rPr>
          <w:rFonts w:ascii="Times New Roman" w:hAnsi="Times New Roman"/>
          <w:sz w:val="28"/>
          <w:szCs w:val="28"/>
        </w:rPr>
        <w:t>ов, горюче-смазочных материалов, медикаментов.</w:t>
      </w:r>
    </w:p>
    <w:p w:rsidR="007D42E8" w:rsidRDefault="007D42E8" w:rsidP="007D42E8">
      <w:pPr>
        <w:spacing w:after="0" w:line="240" w:lineRule="auto"/>
        <w:jc w:val="both"/>
        <w:rPr>
          <w:rFonts w:ascii="Times New Roman" w:hAnsi="Times New Roman"/>
          <w:sz w:val="28"/>
          <w:szCs w:val="28"/>
          <w:highlight w:val="red"/>
        </w:rPr>
      </w:pPr>
      <w:r w:rsidRPr="00390907">
        <w:rPr>
          <w:rFonts w:ascii="Times New Roman" w:hAnsi="Times New Roman"/>
          <w:sz w:val="28"/>
          <w:szCs w:val="28"/>
        </w:rPr>
        <w:tab/>
        <w:t xml:space="preserve">Согласно данным баланса по состоянию на 01.01.2021 по счету 105.00 «Материальные запасы» числилось материальных запасов на сумму </w:t>
      </w:r>
      <w:r w:rsidR="000C6A20">
        <w:rPr>
          <w:rFonts w:ascii="Times New Roman" w:hAnsi="Times New Roman"/>
          <w:sz w:val="28"/>
          <w:szCs w:val="28"/>
        </w:rPr>
        <w:t xml:space="preserve">8329612,96 </w:t>
      </w:r>
      <w:r w:rsidRPr="00390907">
        <w:rPr>
          <w:rFonts w:ascii="Times New Roman" w:hAnsi="Times New Roman"/>
          <w:sz w:val="28"/>
          <w:szCs w:val="28"/>
        </w:rPr>
        <w:t xml:space="preserve">руб., </w:t>
      </w:r>
      <w:r w:rsidRPr="00D755A8">
        <w:rPr>
          <w:rFonts w:ascii="Times New Roman" w:hAnsi="Times New Roman"/>
          <w:sz w:val="28"/>
          <w:szCs w:val="28"/>
        </w:rPr>
        <w:t>что соответствует главной книге и оборотной ведомости.</w:t>
      </w:r>
    </w:p>
    <w:p w:rsidR="007D42E8" w:rsidRDefault="007D42E8" w:rsidP="007D42E8">
      <w:pPr>
        <w:spacing w:after="0" w:line="240" w:lineRule="auto"/>
        <w:jc w:val="both"/>
        <w:rPr>
          <w:rFonts w:ascii="Times New Roman" w:hAnsi="Times New Roman"/>
          <w:sz w:val="28"/>
          <w:szCs w:val="28"/>
        </w:rPr>
      </w:pPr>
      <w:r w:rsidRPr="000661A2">
        <w:rPr>
          <w:rFonts w:ascii="Times New Roman" w:hAnsi="Times New Roman"/>
          <w:sz w:val="28"/>
          <w:szCs w:val="28"/>
        </w:rPr>
        <w:tab/>
        <w:t xml:space="preserve">Проверкой соответствия данных баланса, данным Главной книги и журналов операций </w:t>
      </w:r>
      <w:r>
        <w:rPr>
          <w:rFonts w:ascii="Times New Roman" w:hAnsi="Times New Roman"/>
          <w:sz w:val="28"/>
          <w:szCs w:val="28"/>
        </w:rPr>
        <w:t xml:space="preserve">№ 4, 7 </w:t>
      </w:r>
      <w:r w:rsidRPr="000661A2">
        <w:rPr>
          <w:rFonts w:ascii="Times New Roman" w:hAnsi="Times New Roman"/>
          <w:sz w:val="28"/>
          <w:szCs w:val="28"/>
        </w:rPr>
        <w:t>за 2019, 2020 годы, отклонений не установлено.</w:t>
      </w:r>
    </w:p>
    <w:p w:rsidR="007D42E8" w:rsidRPr="009D7A16" w:rsidRDefault="007D42E8" w:rsidP="00CC35AE">
      <w:pPr>
        <w:spacing w:after="0" w:line="240" w:lineRule="auto"/>
        <w:jc w:val="both"/>
        <w:rPr>
          <w:rFonts w:ascii="Times New Roman" w:hAnsi="Times New Roman"/>
          <w:color w:val="000000"/>
          <w:sz w:val="28"/>
          <w:szCs w:val="28"/>
        </w:rPr>
      </w:pPr>
      <w:r>
        <w:rPr>
          <w:rFonts w:ascii="Times New Roman" w:hAnsi="Times New Roman"/>
          <w:sz w:val="28"/>
          <w:szCs w:val="28"/>
        </w:rPr>
        <w:tab/>
      </w:r>
      <w:r w:rsidRPr="009D7A16">
        <w:rPr>
          <w:rFonts w:ascii="Times New Roman" w:hAnsi="Times New Roman"/>
          <w:sz w:val="28"/>
          <w:szCs w:val="28"/>
        </w:rPr>
        <w:t>В период проведения проверки на основании приказа от</w:t>
      </w:r>
      <w:r w:rsidR="00CC35AE">
        <w:rPr>
          <w:rFonts w:ascii="Times New Roman" w:hAnsi="Times New Roman"/>
          <w:sz w:val="28"/>
          <w:szCs w:val="28"/>
        </w:rPr>
        <w:t xml:space="preserve"> 15</w:t>
      </w:r>
      <w:r w:rsidRPr="009D7A16">
        <w:rPr>
          <w:rFonts w:ascii="Times New Roman" w:hAnsi="Times New Roman"/>
          <w:sz w:val="28"/>
          <w:szCs w:val="28"/>
        </w:rPr>
        <w:t>.</w:t>
      </w:r>
      <w:r w:rsidR="00CC35AE">
        <w:rPr>
          <w:rFonts w:ascii="Times New Roman" w:hAnsi="Times New Roman"/>
          <w:sz w:val="28"/>
          <w:szCs w:val="28"/>
        </w:rPr>
        <w:t>10.</w:t>
      </w:r>
      <w:r w:rsidRPr="009D7A16">
        <w:rPr>
          <w:rFonts w:ascii="Times New Roman" w:hAnsi="Times New Roman"/>
          <w:sz w:val="28"/>
          <w:szCs w:val="28"/>
        </w:rPr>
        <w:t>2021 №</w:t>
      </w:r>
      <w:r>
        <w:rPr>
          <w:rFonts w:ascii="Times New Roman" w:hAnsi="Times New Roman"/>
          <w:sz w:val="28"/>
          <w:szCs w:val="28"/>
        </w:rPr>
        <w:t xml:space="preserve"> </w:t>
      </w:r>
      <w:r w:rsidR="00CC35AE">
        <w:rPr>
          <w:rFonts w:ascii="Times New Roman" w:hAnsi="Times New Roman"/>
          <w:sz w:val="28"/>
          <w:szCs w:val="28"/>
        </w:rPr>
        <w:t>24</w:t>
      </w:r>
      <w:r>
        <w:rPr>
          <w:rFonts w:ascii="Times New Roman" w:hAnsi="Times New Roman"/>
          <w:sz w:val="28"/>
          <w:szCs w:val="28"/>
        </w:rPr>
        <w:t xml:space="preserve"> </w:t>
      </w:r>
      <w:r w:rsidRPr="009D7A16">
        <w:rPr>
          <w:rFonts w:ascii="Times New Roman" w:hAnsi="Times New Roman"/>
          <w:sz w:val="28"/>
          <w:szCs w:val="28"/>
        </w:rPr>
        <w:t xml:space="preserve">директора Учреждения проведена </w:t>
      </w:r>
      <w:r>
        <w:rPr>
          <w:rFonts w:ascii="Times New Roman" w:hAnsi="Times New Roman"/>
          <w:sz w:val="28"/>
          <w:szCs w:val="28"/>
        </w:rPr>
        <w:t xml:space="preserve">выборочная </w:t>
      </w:r>
      <w:r w:rsidRPr="009D7A16">
        <w:rPr>
          <w:rFonts w:ascii="Times New Roman" w:hAnsi="Times New Roman"/>
          <w:sz w:val="28"/>
          <w:szCs w:val="28"/>
        </w:rPr>
        <w:t xml:space="preserve">инвентаризация основных средств </w:t>
      </w:r>
      <w:proofErr w:type="gramStart"/>
      <w:r w:rsidRPr="009D7A16">
        <w:rPr>
          <w:rFonts w:ascii="Times New Roman" w:hAnsi="Times New Roman"/>
          <w:color w:val="000000"/>
          <w:sz w:val="28"/>
          <w:szCs w:val="28"/>
        </w:rPr>
        <w:t>недостачи</w:t>
      </w:r>
      <w:proofErr w:type="gramEnd"/>
      <w:r w:rsidRPr="009D7A16">
        <w:rPr>
          <w:rFonts w:ascii="Times New Roman" w:hAnsi="Times New Roman"/>
          <w:color w:val="000000"/>
          <w:sz w:val="28"/>
          <w:szCs w:val="28"/>
        </w:rPr>
        <w:t xml:space="preserve"> и излишки не установлены. </w:t>
      </w:r>
    </w:p>
    <w:p w:rsidR="007D42E8" w:rsidRPr="00DF17D8" w:rsidRDefault="007D42E8" w:rsidP="007D42E8">
      <w:pPr>
        <w:spacing w:after="0" w:line="240" w:lineRule="auto"/>
        <w:jc w:val="both"/>
        <w:rPr>
          <w:rFonts w:ascii="Times New Roman" w:hAnsi="Times New Roman"/>
          <w:i/>
          <w:sz w:val="28"/>
          <w:szCs w:val="28"/>
        </w:rPr>
      </w:pPr>
      <w:r w:rsidRPr="009D7A16">
        <w:rPr>
          <w:rFonts w:ascii="Times New Roman" w:hAnsi="Times New Roman"/>
          <w:sz w:val="28"/>
          <w:szCs w:val="28"/>
        </w:rPr>
        <w:tab/>
      </w:r>
      <w:proofErr w:type="gramStart"/>
      <w:r w:rsidRPr="001B5782">
        <w:rPr>
          <w:rFonts w:ascii="Times New Roman" w:hAnsi="Times New Roman"/>
          <w:i/>
          <w:sz w:val="28"/>
          <w:szCs w:val="28"/>
        </w:rPr>
        <w:t>(</w:t>
      </w:r>
      <w:r w:rsidR="004842FE">
        <w:rPr>
          <w:rFonts w:ascii="Times New Roman" w:hAnsi="Times New Roman"/>
          <w:i/>
          <w:sz w:val="28"/>
          <w:szCs w:val="28"/>
        </w:rPr>
        <w:t>Приложение № 8.</w:t>
      </w:r>
      <w:proofErr w:type="gramEnd"/>
      <w:r w:rsidR="00D2517B">
        <w:rPr>
          <w:rFonts w:ascii="Times New Roman" w:hAnsi="Times New Roman"/>
          <w:i/>
          <w:sz w:val="28"/>
          <w:szCs w:val="28"/>
        </w:rPr>
        <w:t xml:space="preserve"> </w:t>
      </w:r>
      <w:proofErr w:type="gramStart"/>
      <w:r w:rsidR="00D2517B">
        <w:rPr>
          <w:rFonts w:ascii="Times New Roman" w:hAnsi="Times New Roman"/>
          <w:i/>
          <w:sz w:val="28"/>
          <w:szCs w:val="28"/>
        </w:rPr>
        <w:t>И</w:t>
      </w:r>
      <w:r w:rsidRPr="009D7A16">
        <w:rPr>
          <w:rFonts w:ascii="Times New Roman" w:hAnsi="Times New Roman"/>
          <w:i/>
          <w:sz w:val="28"/>
          <w:szCs w:val="28"/>
        </w:rPr>
        <w:t>нвентаризационн</w:t>
      </w:r>
      <w:r w:rsidR="00D2517B">
        <w:rPr>
          <w:rFonts w:ascii="Times New Roman" w:hAnsi="Times New Roman"/>
          <w:i/>
          <w:sz w:val="28"/>
          <w:szCs w:val="28"/>
        </w:rPr>
        <w:t>ые</w:t>
      </w:r>
      <w:r w:rsidRPr="009D7A16">
        <w:rPr>
          <w:rFonts w:ascii="Times New Roman" w:hAnsi="Times New Roman"/>
          <w:i/>
          <w:sz w:val="28"/>
          <w:szCs w:val="28"/>
        </w:rPr>
        <w:t xml:space="preserve"> опис</w:t>
      </w:r>
      <w:r w:rsidR="00D2517B">
        <w:rPr>
          <w:rFonts w:ascii="Times New Roman" w:hAnsi="Times New Roman"/>
          <w:i/>
          <w:sz w:val="28"/>
          <w:szCs w:val="28"/>
        </w:rPr>
        <w:t>и на 27 л</w:t>
      </w:r>
      <w:r>
        <w:rPr>
          <w:rFonts w:ascii="Times New Roman" w:hAnsi="Times New Roman"/>
          <w:i/>
          <w:sz w:val="28"/>
          <w:szCs w:val="28"/>
        </w:rPr>
        <w:t>.</w:t>
      </w:r>
      <w:r w:rsidR="00D2517B">
        <w:rPr>
          <w:rFonts w:ascii="Times New Roman" w:hAnsi="Times New Roman"/>
          <w:i/>
          <w:sz w:val="28"/>
          <w:szCs w:val="28"/>
        </w:rPr>
        <w:t>,</w:t>
      </w:r>
      <w:r>
        <w:rPr>
          <w:rFonts w:ascii="Times New Roman" w:hAnsi="Times New Roman"/>
          <w:i/>
          <w:sz w:val="28"/>
          <w:szCs w:val="28"/>
        </w:rPr>
        <w:t xml:space="preserve"> </w:t>
      </w:r>
      <w:r w:rsidRPr="009D7A16">
        <w:rPr>
          <w:rFonts w:ascii="Times New Roman" w:hAnsi="Times New Roman"/>
          <w:i/>
          <w:sz w:val="28"/>
          <w:szCs w:val="28"/>
        </w:rPr>
        <w:t xml:space="preserve">приказ на </w:t>
      </w:r>
      <w:r>
        <w:rPr>
          <w:rFonts w:ascii="Times New Roman" w:hAnsi="Times New Roman"/>
          <w:i/>
          <w:sz w:val="28"/>
          <w:szCs w:val="28"/>
        </w:rPr>
        <w:t>1</w:t>
      </w:r>
      <w:r w:rsidRPr="009D7A16">
        <w:rPr>
          <w:rFonts w:ascii="Times New Roman" w:hAnsi="Times New Roman"/>
          <w:i/>
          <w:sz w:val="28"/>
          <w:szCs w:val="28"/>
        </w:rPr>
        <w:t xml:space="preserve"> л.).</w:t>
      </w:r>
      <w:proofErr w:type="gramEnd"/>
    </w:p>
    <w:p w:rsidR="007D42E8" w:rsidRDefault="007D42E8" w:rsidP="007D42E8">
      <w:pPr>
        <w:spacing w:after="0" w:line="240" w:lineRule="auto"/>
        <w:ind w:firstLine="708"/>
        <w:jc w:val="both"/>
        <w:rPr>
          <w:rFonts w:ascii="Times New Roman" w:hAnsi="Times New Roman"/>
          <w:sz w:val="28"/>
          <w:szCs w:val="28"/>
        </w:rPr>
      </w:pPr>
      <w:r w:rsidRPr="00822666">
        <w:rPr>
          <w:rFonts w:ascii="Times New Roman" w:hAnsi="Times New Roman"/>
          <w:sz w:val="28"/>
          <w:szCs w:val="28"/>
        </w:rPr>
        <w:t>По состоянию на 3</w:t>
      </w:r>
      <w:r>
        <w:rPr>
          <w:rFonts w:ascii="Times New Roman" w:hAnsi="Times New Roman"/>
          <w:sz w:val="28"/>
          <w:szCs w:val="28"/>
        </w:rPr>
        <w:t>0</w:t>
      </w:r>
      <w:r w:rsidRPr="00822666">
        <w:rPr>
          <w:rFonts w:ascii="Times New Roman" w:hAnsi="Times New Roman"/>
          <w:sz w:val="28"/>
          <w:szCs w:val="28"/>
        </w:rPr>
        <w:t xml:space="preserve"> </w:t>
      </w:r>
      <w:r w:rsidR="006A2F14">
        <w:rPr>
          <w:rFonts w:ascii="Times New Roman" w:hAnsi="Times New Roman"/>
          <w:sz w:val="28"/>
          <w:szCs w:val="28"/>
        </w:rPr>
        <w:t>сентября</w:t>
      </w:r>
      <w:r w:rsidRPr="00822666">
        <w:rPr>
          <w:rFonts w:ascii="Times New Roman" w:hAnsi="Times New Roman"/>
          <w:sz w:val="28"/>
          <w:szCs w:val="28"/>
        </w:rPr>
        <w:t xml:space="preserve">  2021 года на балансе Учреждения числятся </w:t>
      </w:r>
      <w:r w:rsidR="006A2F14">
        <w:rPr>
          <w:rFonts w:ascii="Times New Roman" w:hAnsi="Times New Roman"/>
          <w:sz w:val="28"/>
          <w:szCs w:val="28"/>
        </w:rPr>
        <w:t>3</w:t>
      </w:r>
      <w:r w:rsidRPr="00822666">
        <w:rPr>
          <w:rFonts w:ascii="Times New Roman" w:hAnsi="Times New Roman"/>
          <w:sz w:val="28"/>
          <w:szCs w:val="28"/>
        </w:rPr>
        <w:t xml:space="preserve"> единицы транспортного средства.</w:t>
      </w:r>
    </w:p>
    <w:tbl>
      <w:tblPr>
        <w:tblW w:w="9385" w:type="dxa"/>
        <w:tblInd w:w="93" w:type="dxa"/>
        <w:tblLook w:val="04A0"/>
      </w:tblPr>
      <w:tblGrid>
        <w:gridCol w:w="908"/>
        <w:gridCol w:w="908"/>
        <w:gridCol w:w="1377"/>
        <w:gridCol w:w="1292"/>
        <w:gridCol w:w="982"/>
        <w:gridCol w:w="2242"/>
        <w:gridCol w:w="1769"/>
      </w:tblGrid>
      <w:tr w:rsidR="00C66DB2" w:rsidRPr="00C66DB2" w:rsidTr="00C66DB2">
        <w:trPr>
          <w:trHeight w:val="300"/>
        </w:trPr>
        <w:tc>
          <w:tcPr>
            <w:tcW w:w="920" w:type="dxa"/>
            <w:tcBorders>
              <w:top w:val="nil"/>
              <w:left w:val="nil"/>
              <w:bottom w:val="nil"/>
              <w:right w:val="nil"/>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lang w:eastAsia="ru-RU"/>
              </w:rPr>
            </w:pPr>
          </w:p>
        </w:tc>
        <w:tc>
          <w:tcPr>
            <w:tcW w:w="920" w:type="dxa"/>
            <w:tcBorders>
              <w:top w:val="nil"/>
              <w:left w:val="nil"/>
              <w:bottom w:val="nil"/>
              <w:right w:val="nil"/>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lang w:eastAsia="ru-RU"/>
              </w:rPr>
            </w:pPr>
          </w:p>
        </w:tc>
        <w:tc>
          <w:tcPr>
            <w:tcW w:w="1398" w:type="dxa"/>
            <w:tcBorders>
              <w:top w:val="nil"/>
              <w:left w:val="nil"/>
              <w:bottom w:val="nil"/>
              <w:right w:val="nil"/>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lang w:eastAsia="ru-RU"/>
              </w:rPr>
            </w:pPr>
          </w:p>
        </w:tc>
        <w:tc>
          <w:tcPr>
            <w:tcW w:w="1130" w:type="dxa"/>
            <w:tcBorders>
              <w:top w:val="nil"/>
              <w:left w:val="nil"/>
              <w:bottom w:val="nil"/>
              <w:right w:val="nil"/>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lang w:eastAsia="ru-RU"/>
              </w:rPr>
            </w:pPr>
          </w:p>
        </w:tc>
        <w:tc>
          <w:tcPr>
            <w:tcW w:w="996" w:type="dxa"/>
            <w:tcBorders>
              <w:top w:val="nil"/>
              <w:left w:val="nil"/>
              <w:bottom w:val="nil"/>
              <w:right w:val="nil"/>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lang w:eastAsia="ru-RU"/>
              </w:rPr>
            </w:pPr>
          </w:p>
        </w:tc>
        <w:tc>
          <w:tcPr>
            <w:tcW w:w="2278" w:type="dxa"/>
            <w:tcBorders>
              <w:top w:val="nil"/>
              <w:left w:val="nil"/>
              <w:bottom w:val="nil"/>
              <w:right w:val="nil"/>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lang w:eastAsia="ru-RU"/>
              </w:rPr>
            </w:pPr>
          </w:p>
        </w:tc>
        <w:tc>
          <w:tcPr>
            <w:tcW w:w="1743" w:type="dxa"/>
            <w:tcBorders>
              <w:top w:val="nil"/>
              <w:left w:val="nil"/>
              <w:bottom w:val="nil"/>
              <w:right w:val="nil"/>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lang w:eastAsia="ru-RU"/>
              </w:rPr>
            </w:pPr>
          </w:p>
        </w:tc>
      </w:tr>
      <w:tr w:rsidR="00C66DB2" w:rsidRPr="00C66DB2" w:rsidTr="00C66DB2">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C66DB2">
              <w:rPr>
                <w:rFonts w:ascii="Times New Roman" w:eastAsia="Times New Roman" w:hAnsi="Times New Roman" w:cs="Times New Roman"/>
                <w:b/>
                <w:bCs/>
                <w:color w:val="000000"/>
                <w:sz w:val="24"/>
                <w:szCs w:val="24"/>
                <w:lang w:eastAsia="ru-RU"/>
              </w:rPr>
              <w:t>п</w:t>
            </w:r>
            <w:proofErr w:type="spellEnd"/>
            <w:proofErr w:type="gramEnd"/>
            <w:r w:rsidRPr="00C66DB2">
              <w:rPr>
                <w:rFonts w:ascii="Times New Roman" w:eastAsia="Times New Roman" w:hAnsi="Times New Roman" w:cs="Times New Roman"/>
                <w:b/>
                <w:bCs/>
                <w:color w:val="000000"/>
                <w:sz w:val="24"/>
                <w:szCs w:val="24"/>
                <w:lang w:eastAsia="ru-RU"/>
              </w:rPr>
              <w:t>/№</w:t>
            </w:r>
          </w:p>
        </w:tc>
        <w:tc>
          <w:tcPr>
            <w:tcW w:w="23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Times New Roman" w:eastAsia="Times New Roman" w:hAnsi="Times New Roman" w:cs="Times New Roman"/>
                <w:b/>
                <w:bCs/>
                <w:color w:val="000000"/>
                <w:sz w:val="24"/>
                <w:szCs w:val="24"/>
                <w:lang w:eastAsia="ru-RU"/>
              </w:rPr>
            </w:pPr>
            <w:r w:rsidRPr="00C66DB2">
              <w:rPr>
                <w:rFonts w:ascii="Times New Roman" w:eastAsia="Times New Roman" w:hAnsi="Times New Roman" w:cs="Times New Roman"/>
                <w:b/>
                <w:bCs/>
                <w:color w:val="000000"/>
                <w:sz w:val="24"/>
                <w:szCs w:val="24"/>
                <w:lang w:eastAsia="ru-RU"/>
              </w:rPr>
              <w:t>Наименование</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66DB2" w:rsidRPr="00C66DB2" w:rsidRDefault="00C66DB2" w:rsidP="00C66DB2">
            <w:pPr>
              <w:spacing w:after="0" w:line="240" w:lineRule="auto"/>
              <w:rPr>
                <w:rFonts w:ascii="Times New Roman" w:eastAsia="Times New Roman" w:hAnsi="Times New Roman" w:cs="Times New Roman"/>
                <w:b/>
                <w:bCs/>
                <w:color w:val="000000"/>
                <w:sz w:val="24"/>
                <w:szCs w:val="24"/>
                <w:lang w:eastAsia="ru-RU"/>
              </w:rPr>
            </w:pPr>
            <w:r w:rsidRPr="00C66DB2">
              <w:rPr>
                <w:rFonts w:ascii="Times New Roman" w:eastAsia="Times New Roman" w:hAnsi="Times New Roman" w:cs="Times New Roman"/>
                <w:b/>
                <w:bCs/>
                <w:color w:val="000000"/>
                <w:sz w:val="24"/>
                <w:szCs w:val="24"/>
                <w:lang w:eastAsia="ru-RU"/>
              </w:rPr>
              <w:t>Дата покупки</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66DB2" w:rsidRPr="00C66DB2" w:rsidRDefault="00C66DB2" w:rsidP="00C66DB2">
            <w:pPr>
              <w:spacing w:after="0" w:line="240" w:lineRule="auto"/>
              <w:rPr>
                <w:rFonts w:ascii="Times New Roman" w:eastAsia="Times New Roman" w:hAnsi="Times New Roman" w:cs="Times New Roman"/>
                <w:b/>
                <w:bCs/>
                <w:color w:val="000000"/>
                <w:sz w:val="24"/>
                <w:szCs w:val="24"/>
                <w:lang w:eastAsia="ru-RU"/>
              </w:rPr>
            </w:pPr>
            <w:r w:rsidRPr="00C66DB2">
              <w:rPr>
                <w:rFonts w:ascii="Times New Roman" w:eastAsia="Times New Roman" w:hAnsi="Times New Roman" w:cs="Times New Roman"/>
                <w:b/>
                <w:bCs/>
                <w:color w:val="000000"/>
                <w:sz w:val="24"/>
                <w:szCs w:val="24"/>
                <w:lang w:eastAsia="ru-RU"/>
              </w:rPr>
              <w:t xml:space="preserve">Марка </w:t>
            </w:r>
          </w:p>
        </w:tc>
        <w:tc>
          <w:tcPr>
            <w:tcW w:w="22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66DB2" w:rsidRPr="00C66DB2" w:rsidRDefault="00C66DB2" w:rsidP="00C66DB2">
            <w:pPr>
              <w:spacing w:after="0" w:line="240" w:lineRule="auto"/>
              <w:rPr>
                <w:rFonts w:ascii="Times New Roman" w:eastAsia="Times New Roman" w:hAnsi="Times New Roman" w:cs="Times New Roman"/>
                <w:b/>
                <w:bCs/>
                <w:color w:val="000000"/>
                <w:sz w:val="24"/>
                <w:szCs w:val="24"/>
                <w:lang w:eastAsia="ru-RU"/>
              </w:rPr>
            </w:pPr>
            <w:r w:rsidRPr="00C66DB2">
              <w:rPr>
                <w:rFonts w:ascii="Times New Roman" w:eastAsia="Times New Roman" w:hAnsi="Times New Roman" w:cs="Times New Roman"/>
                <w:b/>
                <w:bCs/>
                <w:color w:val="000000"/>
                <w:sz w:val="24"/>
                <w:szCs w:val="24"/>
                <w:lang w:eastAsia="ru-RU"/>
              </w:rPr>
              <w:t>Модель</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66DB2" w:rsidRPr="00C66DB2" w:rsidRDefault="00C66DB2" w:rsidP="00C66DB2">
            <w:pPr>
              <w:spacing w:after="0" w:line="240" w:lineRule="auto"/>
              <w:rPr>
                <w:rFonts w:ascii="Times New Roman" w:eastAsia="Times New Roman" w:hAnsi="Times New Roman" w:cs="Times New Roman"/>
                <w:b/>
                <w:bCs/>
                <w:color w:val="000000"/>
                <w:sz w:val="24"/>
                <w:szCs w:val="24"/>
                <w:lang w:eastAsia="ru-RU"/>
              </w:rPr>
            </w:pPr>
            <w:proofErr w:type="spellStart"/>
            <w:r w:rsidRPr="00C66DB2">
              <w:rPr>
                <w:rFonts w:ascii="Times New Roman" w:eastAsia="Times New Roman" w:hAnsi="Times New Roman" w:cs="Times New Roman"/>
                <w:b/>
                <w:bCs/>
                <w:color w:val="000000"/>
                <w:sz w:val="24"/>
                <w:szCs w:val="24"/>
                <w:lang w:eastAsia="ru-RU"/>
              </w:rPr>
              <w:t>Регистр</w:t>
            </w:r>
            <w:proofErr w:type="gramStart"/>
            <w:r w:rsidRPr="00C66DB2">
              <w:rPr>
                <w:rFonts w:ascii="Times New Roman" w:eastAsia="Times New Roman" w:hAnsi="Times New Roman" w:cs="Times New Roman"/>
                <w:b/>
                <w:bCs/>
                <w:color w:val="000000"/>
                <w:sz w:val="24"/>
                <w:szCs w:val="24"/>
                <w:lang w:eastAsia="ru-RU"/>
              </w:rPr>
              <w:t>.н</w:t>
            </w:r>
            <w:proofErr w:type="gramEnd"/>
            <w:r w:rsidRPr="00C66DB2">
              <w:rPr>
                <w:rFonts w:ascii="Times New Roman" w:eastAsia="Times New Roman" w:hAnsi="Times New Roman" w:cs="Times New Roman"/>
                <w:b/>
                <w:bCs/>
                <w:color w:val="000000"/>
                <w:sz w:val="24"/>
                <w:szCs w:val="24"/>
                <w:lang w:eastAsia="ru-RU"/>
              </w:rPr>
              <w:t>омер</w:t>
            </w:r>
            <w:proofErr w:type="spellEnd"/>
          </w:p>
        </w:tc>
      </w:tr>
      <w:tr w:rsidR="00C66DB2" w:rsidRPr="00C66DB2" w:rsidTr="00C66DB2">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rsidR="00C66DB2" w:rsidRPr="00C66DB2" w:rsidRDefault="00C66DB2" w:rsidP="00C66DB2">
            <w:pPr>
              <w:spacing w:after="0" w:line="240" w:lineRule="auto"/>
              <w:rPr>
                <w:rFonts w:ascii="Calibri" w:eastAsia="Times New Roman" w:hAnsi="Calibri" w:cs="Calibri"/>
                <w:b/>
                <w:bCs/>
                <w:color w:val="000000"/>
                <w:sz w:val="24"/>
                <w:szCs w:val="24"/>
                <w:lang w:eastAsia="ru-RU"/>
              </w:rPr>
            </w:pPr>
          </w:p>
        </w:tc>
        <w:tc>
          <w:tcPr>
            <w:tcW w:w="2318" w:type="dxa"/>
            <w:gridSpan w:val="2"/>
            <w:tcBorders>
              <w:top w:val="single" w:sz="4" w:space="0" w:color="auto"/>
              <w:left w:val="nil"/>
              <w:bottom w:val="nil"/>
              <w:right w:val="single" w:sz="4" w:space="0" w:color="auto"/>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b/>
                <w:bCs/>
                <w:color w:val="000000"/>
                <w:sz w:val="24"/>
                <w:szCs w:val="24"/>
                <w:lang w:eastAsia="ru-RU"/>
              </w:rPr>
            </w:pPr>
            <w:r w:rsidRPr="00C66DB2">
              <w:rPr>
                <w:rFonts w:ascii="Calibri" w:eastAsia="Times New Roman" w:hAnsi="Calibri" w:cs="Calibri"/>
                <w:b/>
                <w:bCs/>
                <w:color w:val="000000"/>
                <w:sz w:val="24"/>
                <w:szCs w:val="24"/>
                <w:lang w:eastAsia="ru-RU"/>
              </w:rPr>
              <w:t>автомобиля</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C66DB2" w:rsidRPr="00C66DB2" w:rsidRDefault="00C66DB2" w:rsidP="00C66DB2">
            <w:pPr>
              <w:spacing w:after="0" w:line="240" w:lineRule="auto"/>
              <w:rPr>
                <w:rFonts w:ascii="Calibri" w:eastAsia="Times New Roman" w:hAnsi="Calibri" w:cs="Calibri"/>
                <w:b/>
                <w:bCs/>
                <w:color w:val="000000"/>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C66DB2" w:rsidRPr="00C66DB2" w:rsidRDefault="00C66DB2" w:rsidP="00C66DB2">
            <w:pPr>
              <w:spacing w:after="0" w:line="240" w:lineRule="auto"/>
              <w:rPr>
                <w:rFonts w:ascii="Calibri" w:eastAsia="Times New Roman" w:hAnsi="Calibri" w:cs="Calibri"/>
                <w:b/>
                <w:bCs/>
                <w:color w:val="000000"/>
                <w:sz w:val="24"/>
                <w:szCs w:val="24"/>
                <w:lang w:eastAsia="ru-RU"/>
              </w:rPr>
            </w:pPr>
          </w:p>
        </w:tc>
        <w:tc>
          <w:tcPr>
            <w:tcW w:w="2278" w:type="dxa"/>
            <w:vMerge/>
            <w:tcBorders>
              <w:top w:val="single" w:sz="4" w:space="0" w:color="auto"/>
              <w:left w:val="single" w:sz="4" w:space="0" w:color="auto"/>
              <w:bottom w:val="single" w:sz="4" w:space="0" w:color="auto"/>
              <w:right w:val="single" w:sz="4" w:space="0" w:color="auto"/>
            </w:tcBorders>
            <w:vAlign w:val="center"/>
            <w:hideMark/>
          </w:tcPr>
          <w:p w:rsidR="00C66DB2" w:rsidRPr="00C66DB2" w:rsidRDefault="00C66DB2" w:rsidP="00C66DB2">
            <w:pPr>
              <w:spacing w:after="0" w:line="240" w:lineRule="auto"/>
              <w:rPr>
                <w:rFonts w:ascii="Calibri" w:eastAsia="Times New Roman" w:hAnsi="Calibri" w:cs="Calibri"/>
                <w:b/>
                <w:bCs/>
                <w:color w:val="000000"/>
                <w:sz w:val="24"/>
                <w:szCs w:val="24"/>
                <w:lang w:eastAsia="ru-RU"/>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C66DB2" w:rsidRPr="00C66DB2" w:rsidRDefault="00C66DB2" w:rsidP="00C66DB2">
            <w:pPr>
              <w:spacing w:after="0" w:line="240" w:lineRule="auto"/>
              <w:rPr>
                <w:rFonts w:ascii="Calibri" w:eastAsia="Times New Roman" w:hAnsi="Calibri" w:cs="Calibri"/>
                <w:b/>
                <w:bCs/>
                <w:color w:val="000000"/>
                <w:sz w:val="24"/>
                <w:szCs w:val="24"/>
                <w:lang w:eastAsia="ru-RU"/>
              </w:rPr>
            </w:pPr>
          </w:p>
        </w:tc>
      </w:tr>
      <w:tr w:rsidR="00C66DB2" w:rsidRPr="00C66DB2" w:rsidTr="00C66DB2">
        <w:trPr>
          <w:trHeight w:val="300"/>
        </w:trPr>
        <w:tc>
          <w:tcPr>
            <w:tcW w:w="920" w:type="dxa"/>
            <w:tcBorders>
              <w:top w:val="nil"/>
              <w:left w:val="single" w:sz="4" w:space="0" w:color="auto"/>
              <w:bottom w:val="single" w:sz="4" w:space="0" w:color="auto"/>
              <w:right w:val="nil"/>
            </w:tcBorders>
            <w:shd w:val="clear" w:color="auto" w:fill="auto"/>
            <w:noWrap/>
            <w:vAlign w:val="bottom"/>
            <w:hideMark/>
          </w:tcPr>
          <w:p w:rsidR="00C66DB2" w:rsidRPr="00C66DB2" w:rsidRDefault="00C66DB2" w:rsidP="00C66DB2">
            <w:pPr>
              <w:spacing w:after="0" w:line="240" w:lineRule="auto"/>
              <w:jc w:val="center"/>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1</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jc w:val="center"/>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2</w:t>
            </w:r>
          </w:p>
        </w:tc>
        <w:tc>
          <w:tcPr>
            <w:tcW w:w="1130"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jc w:val="center"/>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4</w:t>
            </w:r>
          </w:p>
        </w:tc>
        <w:tc>
          <w:tcPr>
            <w:tcW w:w="996"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jc w:val="center"/>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5</w:t>
            </w:r>
          </w:p>
        </w:tc>
        <w:tc>
          <w:tcPr>
            <w:tcW w:w="2278"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jc w:val="center"/>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6</w:t>
            </w:r>
          </w:p>
        </w:tc>
        <w:tc>
          <w:tcPr>
            <w:tcW w:w="1743"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jc w:val="center"/>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7</w:t>
            </w:r>
          </w:p>
        </w:tc>
      </w:tr>
      <w:tr w:rsidR="00C66DB2" w:rsidRPr="00C66DB2" w:rsidTr="00C66DB2">
        <w:trPr>
          <w:trHeight w:val="45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1.</w:t>
            </w:r>
          </w:p>
        </w:tc>
        <w:tc>
          <w:tcPr>
            <w:tcW w:w="23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 xml:space="preserve">ГАЗ  </w:t>
            </w:r>
            <w:proofErr w:type="gramStart"/>
            <w:r w:rsidRPr="00C66DB2">
              <w:rPr>
                <w:rFonts w:ascii="Calibri" w:eastAsia="Times New Roman" w:hAnsi="Calibri" w:cs="Calibri"/>
                <w:color w:val="000000"/>
                <w:sz w:val="24"/>
                <w:szCs w:val="24"/>
                <w:lang w:eastAsia="ru-RU"/>
              </w:rPr>
              <w:t xml:space="preserve">( </w:t>
            </w:r>
            <w:proofErr w:type="gramEnd"/>
            <w:r w:rsidRPr="00C66DB2">
              <w:rPr>
                <w:rFonts w:ascii="Calibri" w:eastAsia="Times New Roman" w:hAnsi="Calibri" w:cs="Calibri"/>
                <w:color w:val="000000"/>
                <w:sz w:val="24"/>
                <w:szCs w:val="24"/>
                <w:lang w:eastAsia="ru-RU"/>
              </w:rPr>
              <w:t>10 мест )</w:t>
            </w:r>
          </w:p>
        </w:tc>
        <w:tc>
          <w:tcPr>
            <w:tcW w:w="1130"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jc w:val="right"/>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20.12.2012</w:t>
            </w:r>
          </w:p>
        </w:tc>
        <w:tc>
          <w:tcPr>
            <w:tcW w:w="996"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jc w:val="right"/>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2217</w:t>
            </w:r>
          </w:p>
        </w:tc>
        <w:tc>
          <w:tcPr>
            <w:tcW w:w="2278"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Соболь</w:t>
            </w:r>
          </w:p>
        </w:tc>
        <w:tc>
          <w:tcPr>
            <w:tcW w:w="1743"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М_062хн</w:t>
            </w:r>
          </w:p>
        </w:tc>
      </w:tr>
      <w:tr w:rsidR="00C66DB2" w:rsidRPr="00C66DB2" w:rsidTr="00C66DB2">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2.</w:t>
            </w:r>
          </w:p>
        </w:tc>
        <w:tc>
          <w:tcPr>
            <w:tcW w:w="23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УАЗ</w:t>
            </w:r>
          </w:p>
        </w:tc>
        <w:tc>
          <w:tcPr>
            <w:tcW w:w="1130"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jc w:val="right"/>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20.12.2012</w:t>
            </w:r>
          </w:p>
        </w:tc>
        <w:tc>
          <w:tcPr>
            <w:tcW w:w="996"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jc w:val="right"/>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396295</w:t>
            </w:r>
          </w:p>
        </w:tc>
        <w:tc>
          <w:tcPr>
            <w:tcW w:w="2278"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Санитарный</w:t>
            </w:r>
          </w:p>
        </w:tc>
        <w:tc>
          <w:tcPr>
            <w:tcW w:w="1743"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М_063хн</w:t>
            </w:r>
          </w:p>
        </w:tc>
      </w:tr>
      <w:tr w:rsidR="00C66DB2" w:rsidRPr="00C66DB2" w:rsidTr="00C66DB2">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3.</w:t>
            </w:r>
          </w:p>
        </w:tc>
        <w:tc>
          <w:tcPr>
            <w:tcW w:w="23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LRGSOM (кузов 53028)</w:t>
            </w:r>
          </w:p>
        </w:tc>
        <w:tc>
          <w:tcPr>
            <w:tcW w:w="1130"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jc w:val="right"/>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13.12.2017</w:t>
            </w:r>
          </w:p>
        </w:tc>
        <w:tc>
          <w:tcPr>
            <w:tcW w:w="996"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jc w:val="right"/>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21129</w:t>
            </w:r>
          </w:p>
        </w:tc>
        <w:tc>
          <w:tcPr>
            <w:tcW w:w="2278"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Медицинская служба</w:t>
            </w:r>
          </w:p>
        </w:tc>
        <w:tc>
          <w:tcPr>
            <w:tcW w:w="1743" w:type="dxa"/>
            <w:tcBorders>
              <w:top w:val="nil"/>
              <w:left w:val="nil"/>
              <w:bottom w:val="single" w:sz="4" w:space="0" w:color="auto"/>
              <w:right w:val="single" w:sz="4" w:space="0" w:color="auto"/>
            </w:tcBorders>
            <w:shd w:val="clear" w:color="auto" w:fill="auto"/>
            <w:noWrap/>
            <w:vAlign w:val="bottom"/>
            <w:hideMark/>
          </w:tcPr>
          <w:p w:rsidR="00C66DB2" w:rsidRPr="00C66DB2" w:rsidRDefault="00C66DB2" w:rsidP="00C66DB2">
            <w:pPr>
              <w:spacing w:after="0" w:line="240" w:lineRule="auto"/>
              <w:rPr>
                <w:rFonts w:ascii="Calibri" w:eastAsia="Times New Roman" w:hAnsi="Calibri" w:cs="Calibri"/>
                <w:color w:val="000000"/>
                <w:sz w:val="24"/>
                <w:szCs w:val="24"/>
                <w:lang w:eastAsia="ru-RU"/>
              </w:rPr>
            </w:pPr>
            <w:r w:rsidRPr="00C66DB2">
              <w:rPr>
                <w:rFonts w:ascii="Calibri" w:eastAsia="Times New Roman" w:hAnsi="Calibri" w:cs="Calibri"/>
                <w:color w:val="000000"/>
                <w:sz w:val="24"/>
                <w:szCs w:val="24"/>
                <w:lang w:eastAsia="ru-RU"/>
              </w:rPr>
              <w:t>Н_079хн</w:t>
            </w:r>
          </w:p>
        </w:tc>
      </w:tr>
    </w:tbl>
    <w:p w:rsidR="00C66DB2" w:rsidRPr="00822666" w:rsidRDefault="00C66DB2" w:rsidP="007D42E8">
      <w:pPr>
        <w:spacing w:after="0" w:line="240" w:lineRule="auto"/>
        <w:ind w:firstLine="708"/>
        <w:jc w:val="both"/>
        <w:rPr>
          <w:rFonts w:ascii="Times New Roman" w:hAnsi="Times New Roman"/>
          <w:sz w:val="28"/>
          <w:szCs w:val="28"/>
        </w:rPr>
      </w:pPr>
    </w:p>
    <w:p w:rsidR="007D42E8" w:rsidRPr="00EC5FFA" w:rsidRDefault="007D42E8" w:rsidP="007D42E8">
      <w:pPr>
        <w:spacing w:after="0" w:line="240" w:lineRule="auto"/>
        <w:ind w:firstLine="708"/>
        <w:jc w:val="both"/>
        <w:rPr>
          <w:rFonts w:ascii="Times New Roman" w:hAnsi="Times New Roman"/>
          <w:i/>
          <w:color w:val="FF0000"/>
          <w:sz w:val="28"/>
          <w:szCs w:val="28"/>
          <w:highlight w:val="red"/>
        </w:rPr>
      </w:pPr>
      <w:proofErr w:type="gramStart"/>
      <w:r w:rsidRPr="00E452E4">
        <w:rPr>
          <w:rFonts w:ascii="Times New Roman" w:hAnsi="Times New Roman"/>
          <w:i/>
          <w:sz w:val="28"/>
          <w:szCs w:val="28"/>
        </w:rPr>
        <w:t xml:space="preserve">(Приложение № </w:t>
      </w:r>
      <w:r w:rsidR="00774C6E">
        <w:rPr>
          <w:rFonts w:ascii="Times New Roman" w:hAnsi="Times New Roman"/>
          <w:i/>
          <w:sz w:val="28"/>
          <w:szCs w:val="28"/>
        </w:rPr>
        <w:t>9</w:t>
      </w:r>
      <w:r w:rsidRPr="00E452E4">
        <w:rPr>
          <w:rFonts w:ascii="Times New Roman" w:hAnsi="Times New Roman"/>
          <w:i/>
          <w:sz w:val="28"/>
          <w:szCs w:val="28"/>
        </w:rPr>
        <w:t>.</w:t>
      </w:r>
      <w:proofErr w:type="gramEnd"/>
      <w:r w:rsidRPr="00E452E4">
        <w:rPr>
          <w:rFonts w:ascii="Times New Roman" w:hAnsi="Times New Roman"/>
          <w:i/>
          <w:sz w:val="28"/>
          <w:szCs w:val="28"/>
        </w:rPr>
        <w:t xml:space="preserve"> Справка</w:t>
      </w:r>
      <w:r w:rsidRPr="003C2B6C">
        <w:rPr>
          <w:rFonts w:ascii="Times New Roman" w:hAnsi="Times New Roman"/>
          <w:i/>
          <w:sz w:val="28"/>
          <w:szCs w:val="28"/>
        </w:rPr>
        <w:t xml:space="preserve"> о наличии автотранспорта на 1л.</w:t>
      </w:r>
      <w:r>
        <w:rPr>
          <w:rFonts w:ascii="Times New Roman" w:hAnsi="Times New Roman"/>
          <w:i/>
          <w:sz w:val="28"/>
          <w:szCs w:val="28"/>
        </w:rPr>
        <w:t>)</w:t>
      </w:r>
    </w:p>
    <w:p w:rsidR="007D42E8" w:rsidRPr="00EC5FFA" w:rsidRDefault="007D42E8" w:rsidP="007D42E8">
      <w:pPr>
        <w:spacing w:after="0" w:line="240" w:lineRule="auto"/>
        <w:jc w:val="both"/>
        <w:rPr>
          <w:rFonts w:ascii="Times New Roman" w:hAnsi="Times New Roman"/>
          <w:sz w:val="28"/>
          <w:szCs w:val="28"/>
          <w:highlight w:val="red"/>
        </w:rPr>
      </w:pPr>
      <w:r w:rsidRPr="00F47D7B">
        <w:rPr>
          <w:rFonts w:ascii="Times New Roman" w:hAnsi="Times New Roman"/>
          <w:sz w:val="28"/>
          <w:szCs w:val="28"/>
        </w:rPr>
        <w:t xml:space="preserve">       Правильность расходования средств на содержание автотранспорта проверена выборочно. </w:t>
      </w:r>
      <w:r w:rsidRPr="002E1EC4">
        <w:rPr>
          <w:rFonts w:ascii="Times New Roman" w:hAnsi="Times New Roman"/>
          <w:sz w:val="28"/>
          <w:szCs w:val="28"/>
        </w:rPr>
        <w:t xml:space="preserve">Приобретение горюче-смазочных материалов производилось на основании заключенных договоров с поставщиком. </w:t>
      </w:r>
    </w:p>
    <w:p w:rsidR="007D42E8" w:rsidRPr="00BC2A4A" w:rsidRDefault="007D42E8" w:rsidP="007D42E8">
      <w:pPr>
        <w:spacing w:after="0" w:line="240" w:lineRule="auto"/>
        <w:jc w:val="both"/>
        <w:rPr>
          <w:rFonts w:ascii="Times New Roman" w:hAnsi="Times New Roman"/>
          <w:sz w:val="28"/>
          <w:szCs w:val="28"/>
        </w:rPr>
      </w:pPr>
      <w:r w:rsidRPr="00BC2A4A">
        <w:rPr>
          <w:rFonts w:ascii="Times New Roman" w:hAnsi="Times New Roman"/>
          <w:sz w:val="28"/>
          <w:szCs w:val="28"/>
        </w:rPr>
        <w:t xml:space="preserve">       Списание бензина осуществлялось на основании путевых листов.</w:t>
      </w:r>
    </w:p>
    <w:p w:rsidR="007D42E8" w:rsidRPr="00FF356F" w:rsidRDefault="007D42E8" w:rsidP="007D42E8">
      <w:pPr>
        <w:autoSpaceDE w:val="0"/>
        <w:adjustRightInd w:val="0"/>
        <w:spacing w:after="0" w:line="240" w:lineRule="auto"/>
        <w:ind w:firstLine="540"/>
        <w:jc w:val="both"/>
        <w:rPr>
          <w:rFonts w:ascii="Times New Roman" w:hAnsi="Times New Roman"/>
          <w:sz w:val="28"/>
          <w:szCs w:val="28"/>
        </w:rPr>
      </w:pPr>
      <w:r w:rsidRPr="00FF356F">
        <w:rPr>
          <w:rFonts w:ascii="Times New Roman" w:hAnsi="Times New Roman"/>
          <w:sz w:val="28"/>
          <w:szCs w:val="28"/>
        </w:rPr>
        <w:t>Путевые листы заполнялись с отражением маршрута движения и пройденного километража.</w:t>
      </w:r>
    </w:p>
    <w:p w:rsidR="00E73171" w:rsidRDefault="007D42E8" w:rsidP="007D42E8">
      <w:pPr>
        <w:spacing w:after="0" w:line="240" w:lineRule="auto"/>
        <w:ind w:firstLine="567"/>
        <w:jc w:val="both"/>
        <w:rPr>
          <w:rFonts w:ascii="Times New Roman" w:hAnsi="Times New Roman"/>
          <w:sz w:val="28"/>
          <w:szCs w:val="28"/>
        </w:rPr>
      </w:pPr>
      <w:r w:rsidRPr="00944007">
        <w:rPr>
          <w:rFonts w:ascii="Times New Roman" w:hAnsi="Times New Roman"/>
          <w:sz w:val="28"/>
          <w:szCs w:val="28"/>
        </w:rPr>
        <w:t>Выданные водителям путевые листы, регистрировались в журнале учета путевых листов. Журнал велся в соответствии с утвержденной постановлением Госкомстата России № 78 от 28.11.1997 формой  0345008.</w:t>
      </w:r>
      <w:r w:rsidRPr="00C63391">
        <w:rPr>
          <w:rFonts w:ascii="Times New Roman" w:hAnsi="Times New Roman"/>
          <w:sz w:val="28"/>
          <w:szCs w:val="28"/>
        </w:rPr>
        <w:tab/>
      </w:r>
      <w:r w:rsidRPr="00E73171">
        <w:rPr>
          <w:rFonts w:ascii="Times New Roman" w:hAnsi="Times New Roman"/>
          <w:sz w:val="28"/>
          <w:szCs w:val="28"/>
        </w:rPr>
        <w:t>Базовые нормы списания бензина на автомобиль, а также поправочные коэффициенты к базовой норме на работу в зимнее время, утверждены приказами директора.</w:t>
      </w:r>
    </w:p>
    <w:p w:rsidR="00E73171" w:rsidRPr="0024517C" w:rsidRDefault="00E73171" w:rsidP="00E73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Выборочной проверкой списания ГСМ по автомобилям </w:t>
      </w:r>
      <w:r w:rsidR="00C4782D">
        <w:rPr>
          <w:rFonts w:ascii="Times New Roman" w:hAnsi="Times New Roman"/>
          <w:sz w:val="28"/>
          <w:szCs w:val="28"/>
        </w:rPr>
        <w:t xml:space="preserve">УАЗ-396295 и ГАЗ-2217 </w:t>
      </w:r>
      <w:r>
        <w:rPr>
          <w:rFonts w:ascii="Times New Roman" w:hAnsi="Times New Roman"/>
          <w:sz w:val="28"/>
          <w:szCs w:val="28"/>
        </w:rPr>
        <w:t xml:space="preserve">установлено, что списание ГСМ </w:t>
      </w:r>
      <w:r w:rsidRPr="00B37FD4">
        <w:rPr>
          <w:rFonts w:ascii="Times New Roman" w:hAnsi="Times New Roman"/>
          <w:sz w:val="28"/>
          <w:szCs w:val="28"/>
        </w:rPr>
        <w:t xml:space="preserve">производилось в пределах утвержденных норм с учетом пройденного километража и условий </w:t>
      </w:r>
      <w:r w:rsidRPr="00B37FD4">
        <w:rPr>
          <w:rFonts w:ascii="Times New Roman" w:hAnsi="Times New Roman"/>
          <w:sz w:val="28"/>
          <w:szCs w:val="28"/>
        </w:rPr>
        <w:lastRenderedPageBreak/>
        <w:t xml:space="preserve">эксплуатации в соответствии  с нормами расхода топлив и смазочных материалов на автомобильном  транспорте, утвержденными Распоряжением Минтранса РФ от 14.03.2008 № АМ-23-р. </w:t>
      </w:r>
    </w:p>
    <w:p w:rsidR="007D42E8" w:rsidRPr="00C21615" w:rsidRDefault="007D42E8" w:rsidP="007D42E8">
      <w:pPr>
        <w:spacing w:after="0" w:line="240" w:lineRule="auto"/>
        <w:ind w:firstLine="567"/>
        <w:jc w:val="both"/>
        <w:rPr>
          <w:rFonts w:ascii="Times New Roman" w:hAnsi="Times New Roman"/>
          <w:sz w:val="28"/>
          <w:szCs w:val="28"/>
        </w:rPr>
      </w:pPr>
      <w:r w:rsidRPr="00C63391">
        <w:rPr>
          <w:rFonts w:ascii="Times New Roman" w:hAnsi="Times New Roman"/>
          <w:sz w:val="28"/>
          <w:szCs w:val="28"/>
        </w:rPr>
        <w:t xml:space="preserve"> </w:t>
      </w:r>
      <w:r w:rsidRPr="00C21615">
        <w:rPr>
          <w:rFonts w:ascii="Times New Roman" w:hAnsi="Times New Roman"/>
          <w:sz w:val="28"/>
          <w:szCs w:val="28"/>
        </w:rPr>
        <w:t>Выборочной прове</w:t>
      </w:r>
      <w:r>
        <w:rPr>
          <w:rFonts w:ascii="Times New Roman" w:hAnsi="Times New Roman"/>
          <w:sz w:val="28"/>
          <w:szCs w:val="28"/>
        </w:rPr>
        <w:t>ркой списания ГСМ по автомобилю</w:t>
      </w:r>
      <w:r w:rsidR="008826D9" w:rsidRPr="008826D9">
        <w:rPr>
          <w:rFonts w:ascii="Times New Roman" w:hAnsi="Times New Roman"/>
          <w:sz w:val="28"/>
          <w:szCs w:val="28"/>
        </w:rPr>
        <w:t xml:space="preserve"> </w:t>
      </w:r>
      <w:proofErr w:type="spellStart"/>
      <w:r w:rsidR="008826D9">
        <w:rPr>
          <w:rFonts w:ascii="Times New Roman" w:hAnsi="Times New Roman"/>
          <w:sz w:val="28"/>
          <w:szCs w:val="28"/>
          <w:lang w:val="en-US"/>
        </w:rPr>
        <w:t>Lada</w:t>
      </w:r>
      <w:proofErr w:type="spellEnd"/>
      <w:r w:rsidR="008826D9" w:rsidRPr="008826D9">
        <w:rPr>
          <w:rFonts w:ascii="Times New Roman" w:hAnsi="Times New Roman"/>
          <w:sz w:val="28"/>
          <w:szCs w:val="28"/>
        </w:rPr>
        <w:t xml:space="preserve"> </w:t>
      </w:r>
      <w:proofErr w:type="spellStart"/>
      <w:r w:rsidR="008826D9">
        <w:rPr>
          <w:rFonts w:ascii="Times New Roman" w:hAnsi="Times New Roman"/>
          <w:sz w:val="28"/>
          <w:szCs w:val="28"/>
          <w:lang w:val="en-US"/>
        </w:rPr>
        <w:t>Largus</w:t>
      </w:r>
      <w:proofErr w:type="spellEnd"/>
      <w:r w:rsidR="008826D9" w:rsidRPr="008826D9">
        <w:rPr>
          <w:rFonts w:ascii="Times New Roman" w:hAnsi="Times New Roman"/>
          <w:sz w:val="28"/>
          <w:szCs w:val="28"/>
        </w:rPr>
        <w:t xml:space="preserve"> </w:t>
      </w:r>
      <w:r w:rsidR="008826D9" w:rsidRPr="008826D9">
        <w:rPr>
          <w:rFonts w:ascii="Times New Roman" w:eastAsia="Times New Roman" w:hAnsi="Times New Roman" w:cs="Times New Roman"/>
          <w:color w:val="000000"/>
          <w:sz w:val="28"/>
          <w:szCs w:val="28"/>
          <w:lang w:eastAsia="ru-RU"/>
        </w:rPr>
        <w:t>LRGSOM</w:t>
      </w:r>
      <w:r w:rsidRPr="00C21615">
        <w:rPr>
          <w:rFonts w:ascii="Times New Roman" w:hAnsi="Times New Roman"/>
          <w:sz w:val="28"/>
          <w:szCs w:val="28"/>
        </w:rPr>
        <w:t xml:space="preserve"> </w:t>
      </w:r>
      <w:r>
        <w:rPr>
          <w:rFonts w:ascii="Times New Roman" w:hAnsi="Times New Roman"/>
          <w:sz w:val="28"/>
          <w:szCs w:val="28"/>
        </w:rPr>
        <w:t xml:space="preserve"> </w:t>
      </w:r>
      <w:r w:rsidRPr="00C21615">
        <w:rPr>
          <w:rFonts w:ascii="Times New Roman" w:hAnsi="Times New Roman"/>
          <w:sz w:val="28"/>
          <w:szCs w:val="28"/>
        </w:rPr>
        <w:t xml:space="preserve">установлено, что списание ГСМ производилось  согласно разработанной </w:t>
      </w:r>
      <w:r w:rsidR="00962AF3">
        <w:rPr>
          <w:rFonts w:ascii="Times New Roman" w:hAnsi="Times New Roman"/>
          <w:sz w:val="28"/>
          <w:szCs w:val="28"/>
        </w:rPr>
        <w:t>ПАО «АВТОВАЗ» б</w:t>
      </w:r>
      <w:r w:rsidRPr="00C21615">
        <w:rPr>
          <w:rFonts w:ascii="Times New Roman" w:hAnsi="Times New Roman"/>
          <w:sz w:val="28"/>
          <w:szCs w:val="28"/>
        </w:rPr>
        <w:t xml:space="preserve">азовой нормы </w:t>
      </w:r>
      <w:r>
        <w:rPr>
          <w:rFonts w:ascii="Times New Roman" w:hAnsi="Times New Roman"/>
          <w:sz w:val="28"/>
          <w:szCs w:val="28"/>
        </w:rPr>
        <w:t>9,0</w:t>
      </w:r>
      <w:r w:rsidRPr="00C21615">
        <w:rPr>
          <w:rFonts w:ascii="Times New Roman" w:hAnsi="Times New Roman"/>
          <w:sz w:val="28"/>
          <w:szCs w:val="28"/>
        </w:rPr>
        <w:t>/100 км</w:t>
      </w:r>
      <w:r w:rsidR="00962AF3">
        <w:rPr>
          <w:rFonts w:ascii="Times New Roman" w:hAnsi="Times New Roman"/>
          <w:sz w:val="28"/>
          <w:szCs w:val="28"/>
        </w:rPr>
        <w:t>.</w:t>
      </w:r>
      <w:r w:rsidRPr="00C21615">
        <w:rPr>
          <w:rFonts w:ascii="Times New Roman" w:hAnsi="Times New Roman"/>
          <w:sz w:val="28"/>
          <w:szCs w:val="28"/>
        </w:rPr>
        <w:t xml:space="preserve"> На данный автомобиль базовая норма не установлена нормативным документом.</w:t>
      </w:r>
    </w:p>
    <w:p w:rsidR="00707F9A" w:rsidRDefault="00707F9A" w:rsidP="007D42E8">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соответствии </w:t>
      </w:r>
      <w:r w:rsidR="007D42E8" w:rsidRPr="00843F71">
        <w:rPr>
          <w:rFonts w:ascii="Times New Roman" w:hAnsi="Times New Roman"/>
          <w:sz w:val="28"/>
          <w:szCs w:val="28"/>
        </w:rPr>
        <w:t xml:space="preserve"> </w:t>
      </w:r>
      <w:r>
        <w:rPr>
          <w:rFonts w:ascii="Times New Roman" w:hAnsi="Times New Roman"/>
          <w:sz w:val="28"/>
          <w:szCs w:val="28"/>
        </w:rPr>
        <w:t xml:space="preserve">с </w:t>
      </w:r>
      <w:r w:rsidR="007D42E8" w:rsidRPr="00843F71">
        <w:rPr>
          <w:rFonts w:ascii="Times New Roman" w:hAnsi="Times New Roman"/>
          <w:sz w:val="28"/>
          <w:szCs w:val="28"/>
        </w:rPr>
        <w:t>приказ</w:t>
      </w:r>
      <w:r>
        <w:rPr>
          <w:rFonts w:ascii="Times New Roman" w:hAnsi="Times New Roman"/>
          <w:sz w:val="28"/>
          <w:szCs w:val="28"/>
        </w:rPr>
        <w:t>ом</w:t>
      </w:r>
      <w:r w:rsidR="007D42E8" w:rsidRPr="00843F71">
        <w:rPr>
          <w:rFonts w:ascii="Times New Roman" w:hAnsi="Times New Roman"/>
          <w:sz w:val="28"/>
          <w:szCs w:val="28"/>
        </w:rPr>
        <w:t xml:space="preserve"> Минздрава России от 15.12.2014 N 835н "Об утверждении Порядка проведения </w:t>
      </w:r>
      <w:proofErr w:type="spellStart"/>
      <w:r w:rsidR="007D42E8" w:rsidRPr="00843F71">
        <w:rPr>
          <w:rFonts w:ascii="Times New Roman" w:hAnsi="Times New Roman"/>
          <w:sz w:val="28"/>
          <w:szCs w:val="28"/>
        </w:rPr>
        <w:t>предсменных</w:t>
      </w:r>
      <w:proofErr w:type="spellEnd"/>
      <w:r w:rsidR="007D42E8" w:rsidRPr="00843F71">
        <w:rPr>
          <w:rFonts w:ascii="Times New Roman" w:hAnsi="Times New Roman"/>
          <w:sz w:val="28"/>
          <w:szCs w:val="28"/>
        </w:rPr>
        <w:t xml:space="preserve">, </w:t>
      </w:r>
      <w:proofErr w:type="spellStart"/>
      <w:r w:rsidR="007D42E8" w:rsidRPr="00843F71">
        <w:rPr>
          <w:rFonts w:ascii="Times New Roman" w:hAnsi="Times New Roman"/>
          <w:sz w:val="28"/>
          <w:szCs w:val="28"/>
        </w:rPr>
        <w:t>предрейсовых</w:t>
      </w:r>
      <w:proofErr w:type="spellEnd"/>
      <w:r w:rsidR="007D42E8" w:rsidRPr="00843F71">
        <w:rPr>
          <w:rFonts w:ascii="Times New Roman" w:hAnsi="Times New Roman"/>
          <w:sz w:val="28"/>
          <w:szCs w:val="28"/>
        </w:rPr>
        <w:t xml:space="preserve"> и </w:t>
      </w:r>
      <w:proofErr w:type="spellStart"/>
      <w:r w:rsidR="007D42E8" w:rsidRPr="00843F71">
        <w:rPr>
          <w:rFonts w:ascii="Times New Roman" w:hAnsi="Times New Roman"/>
          <w:sz w:val="28"/>
          <w:szCs w:val="28"/>
        </w:rPr>
        <w:t>послесменных</w:t>
      </w:r>
      <w:proofErr w:type="spellEnd"/>
      <w:r w:rsidR="007D42E8" w:rsidRPr="00843F71">
        <w:rPr>
          <w:rFonts w:ascii="Times New Roman" w:hAnsi="Times New Roman"/>
          <w:sz w:val="28"/>
          <w:szCs w:val="28"/>
        </w:rPr>
        <w:t xml:space="preserve">, </w:t>
      </w:r>
      <w:proofErr w:type="spellStart"/>
      <w:r w:rsidR="007D42E8" w:rsidRPr="00843F71">
        <w:rPr>
          <w:rFonts w:ascii="Times New Roman" w:hAnsi="Times New Roman"/>
          <w:sz w:val="28"/>
          <w:szCs w:val="28"/>
        </w:rPr>
        <w:t>послерейсовых</w:t>
      </w:r>
      <w:proofErr w:type="spellEnd"/>
      <w:r w:rsidR="007D42E8" w:rsidRPr="00843F71">
        <w:rPr>
          <w:rFonts w:ascii="Times New Roman" w:hAnsi="Times New Roman"/>
          <w:sz w:val="28"/>
          <w:szCs w:val="28"/>
        </w:rPr>
        <w:t xml:space="preserve"> медицинских осмотров"  </w:t>
      </w:r>
      <w:proofErr w:type="spellStart"/>
      <w:r w:rsidR="007D42E8" w:rsidRPr="00843F71">
        <w:rPr>
          <w:rFonts w:ascii="Times New Roman" w:hAnsi="Times New Roman"/>
          <w:sz w:val="28"/>
          <w:szCs w:val="28"/>
        </w:rPr>
        <w:t>послерейсов</w:t>
      </w:r>
      <w:r w:rsidR="007D42E8">
        <w:rPr>
          <w:rFonts w:ascii="Times New Roman" w:hAnsi="Times New Roman"/>
          <w:sz w:val="28"/>
          <w:szCs w:val="28"/>
        </w:rPr>
        <w:t>ые</w:t>
      </w:r>
      <w:proofErr w:type="spellEnd"/>
      <w:r w:rsidR="007D42E8">
        <w:rPr>
          <w:rFonts w:ascii="Times New Roman" w:hAnsi="Times New Roman"/>
          <w:sz w:val="28"/>
          <w:szCs w:val="28"/>
        </w:rPr>
        <w:t xml:space="preserve"> медицинские осмотры </w:t>
      </w:r>
      <w:r w:rsidR="007D42E8" w:rsidRPr="00843F71">
        <w:rPr>
          <w:rFonts w:ascii="Times New Roman" w:hAnsi="Times New Roman"/>
          <w:sz w:val="28"/>
          <w:szCs w:val="28"/>
        </w:rPr>
        <w:t xml:space="preserve"> проводились</w:t>
      </w:r>
      <w:r>
        <w:rPr>
          <w:rFonts w:ascii="Times New Roman" w:hAnsi="Times New Roman"/>
          <w:sz w:val="28"/>
          <w:szCs w:val="28"/>
        </w:rPr>
        <w:t>.</w:t>
      </w:r>
      <w:r w:rsidR="007D42E8">
        <w:rPr>
          <w:rFonts w:ascii="Times New Roman" w:hAnsi="Times New Roman"/>
          <w:sz w:val="28"/>
          <w:szCs w:val="28"/>
        </w:rPr>
        <w:t xml:space="preserve"> </w:t>
      </w:r>
    </w:p>
    <w:p w:rsidR="007D42E8" w:rsidRPr="00843F71" w:rsidRDefault="007D42E8" w:rsidP="007D42E8">
      <w:pPr>
        <w:spacing w:after="0" w:line="240" w:lineRule="auto"/>
        <w:jc w:val="both"/>
        <w:rPr>
          <w:rFonts w:ascii="Times New Roman" w:hAnsi="Times New Roman"/>
          <w:sz w:val="28"/>
          <w:szCs w:val="28"/>
        </w:rPr>
      </w:pPr>
      <w:r w:rsidRPr="00843F71">
        <w:rPr>
          <w:rFonts w:ascii="Times New Roman" w:hAnsi="Times New Roman"/>
          <w:sz w:val="28"/>
          <w:szCs w:val="28"/>
        </w:rPr>
        <w:tab/>
        <w:t xml:space="preserve">В соответствии с письмом Минздрава России и Минтранса России от 21.08.2003 № 2510/9468-03-32 «О </w:t>
      </w:r>
      <w:proofErr w:type="spellStart"/>
      <w:r w:rsidRPr="00843F71">
        <w:rPr>
          <w:rFonts w:ascii="Times New Roman" w:hAnsi="Times New Roman"/>
          <w:sz w:val="28"/>
          <w:szCs w:val="28"/>
        </w:rPr>
        <w:t>предрейсовых</w:t>
      </w:r>
      <w:proofErr w:type="spellEnd"/>
      <w:r w:rsidRPr="00843F71">
        <w:rPr>
          <w:rFonts w:ascii="Times New Roman" w:hAnsi="Times New Roman"/>
          <w:sz w:val="28"/>
          <w:szCs w:val="28"/>
        </w:rPr>
        <w:t xml:space="preserve"> медицинских осмотров водителей транспортных средств» </w:t>
      </w:r>
      <w:proofErr w:type="spellStart"/>
      <w:r w:rsidRPr="00843F71">
        <w:rPr>
          <w:rFonts w:ascii="Times New Roman" w:hAnsi="Times New Roman"/>
          <w:sz w:val="28"/>
          <w:szCs w:val="28"/>
        </w:rPr>
        <w:t>предрейсовые</w:t>
      </w:r>
      <w:proofErr w:type="spellEnd"/>
      <w:r w:rsidRPr="00843F71">
        <w:rPr>
          <w:rFonts w:ascii="Times New Roman" w:hAnsi="Times New Roman"/>
          <w:sz w:val="28"/>
          <w:szCs w:val="28"/>
        </w:rPr>
        <w:t xml:space="preserve"> медицинские осмотры водителей проводились. </w:t>
      </w:r>
    </w:p>
    <w:p w:rsidR="007D42E8" w:rsidRPr="00843F71" w:rsidRDefault="007D42E8" w:rsidP="007D42E8">
      <w:pPr>
        <w:spacing w:after="0" w:line="240" w:lineRule="auto"/>
        <w:ind w:firstLine="708"/>
        <w:jc w:val="both"/>
        <w:rPr>
          <w:rFonts w:ascii="Times New Roman" w:hAnsi="Times New Roman"/>
          <w:sz w:val="28"/>
          <w:szCs w:val="28"/>
        </w:rPr>
      </w:pPr>
      <w:r w:rsidRPr="00843F71">
        <w:rPr>
          <w:rFonts w:ascii="Times New Roman" w:hAnsi="Times New Roman"/>
          <w:sz w:val="28"/>
          <w:szCs w:val="28"/>
        </w:rPr>
        <w:t>В путевых листах</w:t>
      </w:r>
      <w:r w:rsidR="0009035C">
        <w:rPr>
          <w:rFonts w:ascii="Times New Roman" w:hAnsi="Times New Roman"/>
          <w:sz w:val="28"/>
          <w:szCs w:val="28"/>
        </w:rPr>
        <w:t xml:space="preserve"> на автомобили имею</w:t>
      </w:r>
      <w:r w:rsidRPr="00843F71">
        <w:rPr>
          <w:rFonts w:ascii="Times New Roman" w:hAnsi="Times New Roman"/>
          <w:sz w:val="28"/>
          <w:szCs w:val="28"/>
        </w:rPr>
        <w:t xml:space="preserve">тся штамп о прохождении </w:t>
      </w:r>
      <w:proofErr w:type="spellStart"/>
      <w:r w:rsidRPr="00843F71">
        <w:rPr>
          <w:rFonts w:ascii="Times New Roman" w:hAnsi="Times New Roman"/>
          <w:sz w:val="28"/>
          <w:szCs w:val="28"/>
        </w:rPr>
        <w:t>предрейсового</w:t>
      </w:r>
      <w:proofErr w:type="spellEnd"/>
      <w:r w:rsidRPr="00843F71">
        <w:rPr>
          <w:rFonts w:ascii="Times New Roman" w:hAnsi="Times New Roman"/>
          <w:sz w:val="28"/>
          <w:szCs w:val="28"/>
        </w:rPr>
        <w:t xml:space="preserve"> и </w:t>
      </w:r>
      <w:proofErr w:type="spellStart"/>
      <w:r w:rsidRPr="00843F71">
        <w:rPr>
          <w:rFonts w:ascii="Times New Roman" w:hAnsi="Times New Roman"/>
          <w:sz w:val="28"/>
          <w:szCs w:val="28"/>
        </w:rPr>
        <w:t>послерейсового</w:t>
      </w:r>
      <w:proofErr w:type="spellEnd"/>
      <w:r w:rsidRPr="00843F71">
        <w:rPr>
          <w:rFonts w:ascii="Times New Roman" w:hAnsi="Times New Roman"/>
          <w:sz w:val="28"/>
          <w:szCs w:val="28"/>
        </w:rPr>
        <w:t xml:space="preserve"> медицинского</w:t>
      </w:r>
      <w:r>
        <w:rPr>
          <w:rFonts w:ascii="Times New Roman" w:hAnsi="Times New Roman"/>
          <w:sz w:val="28"/>
          <w:szCs w:val="28"/>
        </w:rPr>
        <w:t xml:space="preserve"> освидетельствования водителей. </w:t>
      </w:r>
    </w:p>
    <w:p w:rsidR="007D42E8" w:rsidRDefault="007D42E8" w:rsidP="007D42E8">
      <w:pPr>
        <w:pStyle w:val="Standard"/>
        <w:ind w:firstLine="708"/>
        <w:jc w:val="both"/>
        <w:rPr>
          <w:rFonts w:ascii="Times New Roman" w:hAnsi="Times New Roman" w:cs="Times New Roman"/>
          <w:sz w:val="28"/>
          <w:szCs w:val="28"/>
          <w:lang w:val="ru-RU"/>
        </w:rPr>
      </w:pPr>
      <w:r w:rsidRPr="004E756E">
        <w:rPr>
          <w:rFonts w:ascii="Times New Roman" w:hAnsi="Times New Roman" w:cs="Times New Roman"/>
          <w:sz w:val="28"/>
          <w:szCs w:val="28"/>
        </w:rPr>
        <w:t xml:space="preserve">В </w:t>
      </w:r>
      <w:proofErr w:type="spellStart"/>
      <w:r w:rsidRPr="004E756E">
        <w:rPr>
          <w:rFonts w:ascii="Times New Roman" w:hAnsi="Times New Roman" w:cs="Times New Roman"/>
          <w:sz w:val="28"/>
          <w:szCs w:val="28"/>
        </w:rPr>
        <w:t>период</w:t>
      </w:r>
      <w:proofErr w:type="spellEnd"/>
      <w:r w:rsidRPr="004E756E">
        <w:rPr>
          <w:rFonts w:ascii="Times New Roman" w:hAnsi="Times New Roman" w:cs="Times New Roman"/>
          <w:sz w:val="28"/>
          <w:szCs w:val="28"/>
          <w:lang w:val="ru-RU"/>
        </w:rPr>
        <w:t xml:space="preserve"> </w:t>
      </w:r>
      <w:proofErr w:type="spellStart"/>
      <w:r w:rsidRPr="004E756E">
        <w:rPr>
          <w:rFonts w:ascii="Times New Roman" w:hAnsi="Times New Roman" w:cs="Times New Roman"/>
          <w:sz w:val="28"/>
          <w:szCs w:val="28"/>
        </w:rPr>
        <w:t>ревизии</w:t>
      </w:r>
      <w:proofErr w:type="spellEnd"/>
      <w:r w:rsidRPr="004E756E">
        <w:rPr>
          <w:rFonts w:ascii="Times New Roman" w:hAnsi="Times New Roman" w:cs="Times New Roman"/>
          <w:sz w:val="28"/>
          <w:szCs w:val="28"/>
          <w:lang w:val="ru-RU"/>
        </w:rPr>
        <w:t xml:space="preserve"> </w:t>
      </w:r>
      <w:proofErr w:type="spellStart"/>
      <w:r w:rsidRPr="004E756E">
        <w:rPr>
          <w:rFonts w:ascii="Times New Roman" w:hAnsi="Times New Roman" w:cs="Times New Roman"/>
          <w:sz w:val="28"/>
          <w:szCs w:val="28"/>
        </w:rPr>
        <w:t>проведенной</w:t>
      </w:r>
      <w:proofErr w:type="spellEnd"/>
      <w:r w:rsidRPr="004E756E">
        <w:rPr>
          <w:rFonts w:ascii="Times New Roman" w:hAnsi="Times New Roman" w:cs="Times New Roman"/>
          <w:sz w:val="28"/>
          <w:szCs w:val="28"/>
          <w:lang w:val="ru-RU"/>
        </w:rPr>
        <w:t xml:space="preserve"> </w:t>
      </w:r>
      <w:proofErr w:type="spellStart"/>
      <w:r w:rsidRPr="004E756E">
        <w:rPr>
          <w:rFonts w:ascii="Times New Roman" w:hAnsi="Times New Roman" w:cs="Times New Roman"/>
          <w:sz w:val="28"/>
          <w:szCs w:val="28"/>
        </w:rPr>
        <w:t>сверкой</w:t>
      </w:r>
      <w:proofErr w:type="spellEnd"/>
      <w:r w:rsidRPr="004E756E">
        <w:rPr>
          <w:rFonts w:ascii="Times New Roman" w:hAnsi="Times New Roman" w:cs="Times New Roman"/>
          <w:sz w:val="28"/>
          <w:szCs w:val="28"/>
          <w:lang w:val="ru-RU"/>
        </w:rPr>
        <w:t xml:space="preserve"> </w:t>
      </w:r>
      <w:proofErr w:type="spellStart"/>
      <w:r w:rsidRPr="004E756E">
        <w:rPr>
          <w:rFonts w:ascii="Times New Roman" w:hAnsi="Times New Roman" w:cs="Times New Roman"/>
          <w:sz w:val="28"/>
          <w:szCs w:val="28"/>
        </w:rPr>
        <w:t>фактического</w:t>
      </w:r>
      <w:proofErr w:type="spellEnd"/>
      <w:r w:rsidRPr="004E756E">
        <w:rPr>
          <w:rFonts w:ascii="Times New Roman" w:hAnsi="Times New Roman" w:cs="Times New Roman"/>
          <w:sz w:val="28"/>
          <w:szCs w:val="28"/>
          <w:lang w:val="ru-RU"/>
        </w:rPr>
        <w:t xml:space="preserve"> </w:t>
      </w:r>
      <w:proofErr w:type="spellStart"/>
      <w:r w:rsidRPr="004E756E">
        <w:rPr>
          <w:rFonts w:ascii="Times New Roman" w:hAnsi="Times New Roman" w:cs="Times New Roman"/>
          <w:sz w:val="28"/>
          <w:szCs w:val="28"/>
        </w:rPr>
        <w:t>показания</w:t>
      </w:r>
      <w:proofErr w:type="spellEnd"/>
      <w:r w:rsidRPr="004E756E">
        <w:rPr>
          <w:rFonts w:ascii="Times New Roman" w:hAnsi="Times New Roman" w:cs="Times New Roman"/>
          <w:sz w:val="28"/>
          <w:szCs w:val="28"/>
          <w:lang w:val="ru-RU"/>
        </w:rPr>
        <w:t xml:space="preserve"> </w:t>
      </w:r>
      <w:proofErr w:type="spellStart"/>
      <w:r w:rsidRPr="004E756E">
        <w:rPr>
          <w:rFonts w:ascii="Times New Roman" w:hAnsi="Times New Roman" w:cs="Times New Roman"/>
          <w:sz w:val="28"/>
          <w:szCs w:val="28"/>
        </w:rPr>
        <w:t>спидометров</w:t>
      </w:r>
      <w:proofErr w:type="spellEnd"/>
      <w:r w:rsidRPr="004E756E">
        <w:rPr>
          <w:rFonts w:ascii="Times New Roman" w:hAnsi="Times New Roman" w:cs="Times New Roman"/>
          <w:sz w:val="28"/>
          <w:szCs w:val="28"/>
          <w:lang w:val="ru-RU"/>
        </w:rPr>
        <w:t xml:space="preserve"> </w:t>
      </w:r>
      <w:r w:rsidRPr="004E756E">
        <w:rPr>
          <w:rFonts w:ascii="Times New Roman" w:hAnsi="Times New Roman" w:cs="Times New Roman"/>
          <w:sz w:val="28"/>
          <w:szCs w:val="28"/>
        </w:rPr>
        <w:t xml:space="preserve">с </w:t>
      </w:r>
      <w:proofErr w:type="spellStart"/>
      <w:r w:rsidRPr="004E756E">
        <w:rPr>
          <w:rFonts w:ascii="Times New Roman" w:hAnsi="Times New Roman" w:cs="Times New Roman"/>
          <w:sz w:val="28"/>
          <w:szCs w:val="28"/>
        </w:rPr>
        <w:t>данными</w:t>
      </w:r>
      <w:proofErr w:type="spellEnd"/>
      <w:r w:rsidRPr="004E756E">
        <w:rPr>
          <w:rFonts w:ascii="Times New Roman" w:hAnsi="Times New Roman" w:cs="Times New Roman"/>
          <w:sz w:val="28"/>
          <w:szCs w:val="28"/>
          <w:lang w:val="ru-RU"/>
        </w:rPr>
        <w:t xml:space="preserve"> </w:t>
      </w:r>
      <w:proofErr w:type="spellStart"/>
      <w:r w:rsidRPr="004E756E">
        <w:rPr>
          <w:rFonts w:ascii="Times New Roman" w:hAnsi="Times New Roman" w:cs="Times New Roman"/>
          <w:sz w:val="28"/>
          <w:szCs w:val="28"/>
        </w:rPr>
        <w:t>путевых</w:t>
      </w:r>
      <w:proofErr w:type="spellEnd"/>
      <w:r w:rsidRPr="004E756E">
        <w:rPr>
          <w:rFonts w:ascii="Times New Roman" w:hAnsi="Times New Roman" w:cs="Times New Roman"/>
          <w:sz w:val="28"/>
          <w:szCs w:val="28"/>
          <w:lang w:val="ru-RU"/>
        </w:rPr>
        <w:t xml:space="preserve"> </w:t>
      </w:r>
      <w:proofErr w:type="spellStart"/>
      <w:r w:rsidRPr="004E756E">
        <w:rPr>
          <w:rFonts w:ascii="Times New Roman" w:hAnsi="Times New Roman" w:cs="Times New Roman"/>
          <w:sz w:val="28"/>
          <w:szCs w:val="28"/>
        </w:rPr>
        <w:t>листов</w:t>
      </w:r>
      <w:proofErr w:type="spellEnd"/>
      <w:r w:rsidRPr="004E756E">
        <w:rPr>
          <w:rFonts w:ascii="Times New Roman" w:hAnsi="Times New Roman" w:cs="Times New Roman"/>
          <w:sz w:val="28"/>
          <w:szCs w:val="28"/>
          <w:lang w:val="ru-RU"/>
        </w:rPr>
        <w:t xml:space="preserve"> </w:t>
      </w:r>
      <w:proofErr w:type="spellStart"/>
      <w:r w:rsidRPr="004E756E">
        <w:rPr>
          <w:rFonts w:ascii="Times New Roman" w:hAnsi="Times New Roman" w:cs="Times New Roman"/>
          <w:sz w:val="28"/>
          <w:szCs w:val="28"/>
        </w:rPr>
        <w:t>по</w:t>
      </w:r>
      <w:proofErr w:type="spellEnd"/>
      <w:r w:rsidRPr="004E756E">
        <w:rPr>
          <w:rFonts w:ascii="Times New Roman" w:hAnsi="Times New Roman" w:cs="Times New Roman"/>
          <w:sz w:val="28"/>
          <w:szCs w:val="28"/>
          <w:lang w:val="ru-RU"/>
        </w:rPr>
        <w:t xml:space="preserve"> </w:t>
      </w:r>
      <w:proofErr w:type="spellStart"/>
      <w:r w:rsidRPr="004E756E">
        <w:rPr>
          <w:rFonts w:ascii="Times New Roman" w:hAnsi="Times New Roman" w:cs="Times New Roman"/>
          <w:sz w:val="28"/>
          <w:szCs w:val="28"/>
        </w:rPr>
        <w:t>автомобилям</w:t>
      </w:r>
      <w:proofErr w:type="spellEnd"/>
      <w:r w:rsidRPr="004E756E">
        <w:rPr>
          <w:rFonts w:ascii="Times New Roman" w:hAnsi="Times New Roman" w:cs="Times New Roman"/>
          <w:sz w:val="28"/>
          <w:szCs w:val="28"/>
          <w:lang w:val="ru-RU"/>
        </w:rPr>
        <w:t xml:space="preserve"> </w:t>
      </w:r>
      <w:proofErr w:type="spellStart"/>
      <w:r w:rsidRPr="004E756E">
        <w:rPr>
          <w:rFonts w:ascii="Times New Roman" w:hAnsi="Times New Roman" w:cs="Times New Roman"/>
          <w:sz w:val="28"/>
          <w:szCs w:val="28"/>
        </w:rPr>
        <w:t>расхождения</w:t>
      </w:r>
      <w:proofErr w:type="spellEnd"/>
      <w:r w:rsidRPr="004E756E">
        <w:rPr>
          <w:rFonts w:ascii="Times New Roman" w:hAnsi="Times New Roman" w:cs="Times New Roman"/>
          <w:sz w:val="28"/>
          <w:szCs w:val="28"/>
          <w:lang w:val="ru-RU"/>
        </w:rPr>
        <w:t xml:space="preserve"> </w:t>
      </w:r>
      <w:proofErr w:type="spellStart"/>
      <w:r w:rsidRPr="004E756E">
        <w:rPr>
          <w:rFonts w:ascii="Times New Roman" w:hAnsi="Times New Roman" w:cs="Times New Roman"/>
          <w:sz w:val="28"/>
          <w:szCs w:val="28"/>
        </w:rPr>
        <w:t>не</w:t>
      </w:r>
      <w:proofErr w:type="spellEnd"/>
      <w:r w:rsidRPr="004E756E">
        <w:rPr>
          <w:rFonts w:ascii="Times New Roman" w:hAnsi="Times New Roman" w:cs="Times New Roman"/>
          <w:sz w:val="28"/>
          <w:szCs w:val="28"/>
          <w:lang w:val="ru-RU"/>
        </w:rPr>
        <w:t xml:space="preserve"> </w:t>
      </w:r>
      <w:proofErr w:type="spellStart"/>
      <w:r w:rsidRPr="004E756E">
        <w:rPr>
          <w:rFonts w:ascii="Times New Roman" w:hAnsi="Times New Roman" w:cs="Times New Roman"/>
          <w:sz w:val="28"/>
          <w:szCs w:val="28"/>
        </w:rPr>
        <w:t>установлены</w:t>
      </w:r>
      <w:proofErr w:type="spellEnd"/>
      <w:r w:rsidRPr="004E756E">
        <w:rPr>
          <w:rFonts w:ascii="Times New Roman" w:hAnsi="Times New Roman" w:cs="Times New Roman"/>
          <w:sz w:val="28"/>
          <w:szCs w:val="28"/>
        </w:rPr>
        <w:t xml:space="preserve">.  </w:t>
      </w:r>
    </w:p>
    <w:p w:rsidR="004E756E" w:rsidRPr="00842412" w:rsidRDefault="004E756E" w:rsidP="007D42E8">
      <w:pPr>
        <w:pStyle w:val="Standard"/>
        <w:ind w:firstLine="708"/>
        <w:jc w:val="both"/>
        <w:rPr>
          <w:rFonts w:ascii="Times New Roman" w:hAnsi="Times New Roman" w:cs="Times New Roman"/>
          <w:i/>
          <w:sz w:val="28"/>
          <w:szCs w:val="28"/>
          <w:lang w:val="ru-RU"/>
        </w:rPr>
      </w:pPr>
      <w:proofErr w:type="gramStart"/>
      <w:r w:rsidRPr="00774C6E">
        <w:rPr>
          <w:rFonts w:ascii="Times New Roman" w:hAnsi="Times New Roman" w:cs="Times New Roman"/>
          <w:i/>
          <w:sz w:val="28"/>
          <w:szCs w:val="28"/>
          <w:lang w:val="ru-RU"/>
        </w:rPr>
        <w:t>(Приложение №</w:t>
      </w:r>
      <w:r w:rsidR="00774C6E">
        <w:rPr>
          <w:rFonts w:ascii="Times New Roman" w:hAnsi="Times New Roman" w:cs="Times New Roman"/>
          <w:i/>
          <w:sz w:val="28"/>
          <w:szCs w:val="28"/>
          <w:lang w:val="ru-RU"/>
        </w:rPr>
        <w:t>10.</w:t>
      </w:r>
      <w:proofErr w:type="gramEnd"/>
      <w:r w:rsidRPr="00842412">
        <w:rPr>
          <w:rFonts w:ascii="Times New Roman" w:hAnsi="Times New Roman" w:cs="Times New Roman"/>
          <w:i/>
          <w:sz w:val="28"/>
          <w:szCs w:val="28"/>
          <w:lang w:val="ru-RU"/>
        </w:rPr>
        <w:t xml:space="preserve"> </w:t>
      </w:r>
      <w:proofErr w:type="gramStart"/>
      <w:r w:rsidR="00842412" w:rsidRPr="00842412">
        <w:rPr>
          <w:rFonts w:ascii="Times New Roman" w:hAnsi="Times New Roman" w:cs="Times New Roman"/>
          <w:i/>
          <w:sz w:val="28"/>
          <w:szCs w:val="28"/>
          <w:lang w:val="ru-RU"/>
        </w:rPr>
        <w:t>Акты на 3 л.).</w:t>
      </w:r>
      <w:proofErr w:type="gramEnd"/>
    </w:p>
    <w:p w:rsidR="007D42E8" w:rsidRPr="00EF6999" w:rsidRDefault="007D42E8" w:rsidP="007D42E8">
      <w:pPr>
        <w:spacing w:after="0" w:line="240" w:lineRule="auto"/>
        <w:jc w:val="both"/>
        <w:rPr>
          <w:rFonts w:ascii="Times New Roman" w:hAnsi="Times New Roman"/>
          <w:sz w:val="28"/>
          <w:szCs w:val="28"/>
        </w:rPr>
      </w:pPr>
      <w:r w:rsidRPr="004C4B53">
        <w:rPr>
          <w:rFonts w:ascii="Times New Roman" w:hAnsi="Times New Roman"/>
          <w:color w:val="FF0000"/>
          <w:sz w:val="28"/>
          <w:szCs w:val="28"/>
        </w:rPr>
        <w:tab/>
      </w:r>
      <w:r w:rsidRPr="00EF6999">
        <w:rPr>
          <w:rFonts w:ascii="Times New Roman" w:hAnsi="Times New Roman"/>
          <w:sz w:val="28"/>
          <w:szCs w:val="28"/>
        </w:rPr>
        <w:t>Выборочной проверкой оформления путевых листов нарушений не выявлено.</w:t>
      </w:r>
    </w:p>
    <w:p w:rsidR="007D42E8" w:rsidRPr="00EF6999" w:rsidRDefault="007D42E8" w:rsidP="007D42E8">
      <w:pPr>
        <w:spacing w:after="0" w:line="240" w:lineRule="auto"/>
        <w:jc w:val="both"/>
        <w:rPr>
          <w:rFonts w:ascii="Times New Roman" w:hAnsi="Times New Roman"/>
          <w:sz w:val="28"/>
          <w:szCs w:val="28"/>
        </w:rPr>
      </w:pPr>
      <w:r w:rsidRPr="00EF6999">
        <w:rPr>
          <w:rFonts w:ascii="Times New Roman" w:hAnsi="Times New Roman"/>
          <w:sz w:val="28"/>
          <w:szCs w:val="28"/>
        </w:rPr>
        <w:tab/>
        <w:t>Приобретение запасных частей в проверяемом периоде не производилось.</w:t>
      </w:r>
      <w:r w:rsidRPr="00EF6999">
        <w:rPr>
          <w:rFonts w:ascii="Times New Roman" w:hAnsi="Times New Roman"/>
          <w:sz w:val="28"/>
          <w:szCs w:val="28"/>
        </w:rPr>
        <w:tab/>
      </w:r>
    </w:p>
    <w:p w:rsidR="006C2628" w:rsidRPr="004E756E" w:rsidRDefault="006C2628" w:rsidP="006C2628">
      <w:pPr>
        <w:autoSpaceDE w:val="0"/>
        <w:adjustRightInd w:val="0"/>
        <w:spacing w:after="0" w:line="240" w:lineRule="auto"/>
        <w:jc w:val="both"/>
        <w:rPr>
          <w:rFonts w:ascii="Times New Roman" w:eastAsia="Times New Roman" w:hAnsi="Times New Roman" w:cs="Times New Roman"/>
          <w:color w:val="000000"/>
          <w:sz w:val="28"/>
          <w:szCs w:val="28"/>
        </w:rPr>
      </w:pPr>
      <w:r w:rsidRPr="00C477EA">
        <w:rPr>
          <w:rFonts w:ascii="Times New Roman" w:hAnsi="Times New Roman" w:cs="Times New Roman"/>
          <w:sz w:val="28"/>
          <w:szCs w:val="28"/>
        </w:rPr>
        <w:tab/>
      </w:r>
      <w:r w:rsidRPr="00CC2725">
        <w:rPr>
          <w:rFonts w:ascii="Times New Roman" w:hAnsi="Times New Roman" w:cs="Times New Roman"/>
          <w:sz w:val="28"/>
          <w:szCs w:val="28"/>
        </w:rPr>
        <w:t>Аналитический учет мягкого  инвентаря в бухгалтерии велся по субсчетам и материально ответственным лицам в оборотных ведомостях.</w:t>
      </w:r>
      <w:r w:rsidRPr="00CC2725">
        <w:rPr>
          <w:rFonts w:ascii="Times New Roman" w:hAnsi="Times New Roman" w:cs="Times New Roman"/>
          <w:sz w:val="28"/>
          <w:szCs w:val="28"/>
        </w:rPr>
        <w:tab/>
      </w:r>
      <w:r w:rsidRPr="00CC2725">
        <w:rPr>
          <w:rFonts w:ascii="Times New Roman" w:hAnsi="Times New Roman" w:cs="Times New Roman"/>
          <w:sz w:val="28"/>
          <w:szCs w:val="28"/>
        </w:rPr>
        <w:tab/>
      </w:r>
      <w:r w:rsidRPr="004E756E">
        <w:rPr>
          <w:rFonts w:ascii="Times New Roman" w:eastAsia="Times New Roman" w:hAnsi="Times New Roman" w:cs="Times New Roman"/>
          <w:sz w:val="28"/>
          <w:szCs w:val="28"/>
        </w:rPr>
        <w:t xml:space="preserve">Проверкой соблюдения норм обеспеченности мягким инвентарем,  установлено, что проживающие </w:t>
      </w:r>
      <w:r w:rsidR="000C30F8">
        <w:rPr>
          <w:rFonts w:ascii="Times New Roman" w:eastAsia="Times New Roman" w:hAnsi="Times New Roman" w:cs="Times New Roman"/>
          <w:sz w:val="28"/>
          <w:szCs w:val="28"/>
        </w:rPr>
        <w:t xml:space="preserve">основными </w:t>
      </w:r>
      <w:r w:rsidRPr="004E756E">
        <w:rPr>
          <w:rFonts w:ascii="Times New Roman" w:eastAsia="Times New Roman" w:hAnsi="Times New Roman" w:cs="Times New Roman"/>
          <w:sz w:val="28"/>
          <w:szCs w:val="28"/>
        </w:rPr>
        <w:t xml:space="preserve">видами </w:t>
      </w:r>
      <w:r w:rsidRPr="004E756E">
        <w:rPr>
          <w:rFonts w:ascii="Times New Roman" w:hAnsi="Times New Roman" w:cs="Times New Roman"/>
          <w:sz w:val="28"/>
          <w:szCs w:val="28"/>
        </w:rPr>
        <w:t xml:space="preserve">мягкого инвентаря </w:t>
      </w:r>
      <w:r w:rsidRPr="004E756E">
        <w:rPr>
          <w:rFonts w:ascii="Times New Roman" w:eastAsia="Times New Roman" w:hAnsi="Times New Roman" w:cs="Times New Roman"/>
          <w:sz w:val="28"/>
          <w:szCs w:val="28"/>
        </w:rPr>
        <w:t xml:space="preserve"> обеспечены в полном объеме. </w:t>
      </w:r>
    </w:p>
    <w:p w:rsidR="006C2628" w:rsidRDefault="006C2628" w:rsidP="006C2628">
      <w:pPr>
        <w:spacing w:after="0" w:line="240" w:lineRule="auto"/>
        <w:jc w:val="both"/>
        <w:rPr>
          <w:rFonts w:ascii="Times New Roman" w:eastAsia="Times New Roman" w:hAnsi="Times New Roman" w:cs="Times New Roman"/>
          <w:sz w:val="28"/>
          <w:szCs w:val="28"/>
        </w:rPr>
      </w:pPr>
      <w:r w:rsidRPr="004E756E">
        <w:rPr>
          <w:rFonts w:ascii="Times New Roman" w:eastAsia="Times New Roman" w:hAnsi="Times New Roman" w:cs="Times New Roman"/>
          <w:sz w:val="28"/>
          <w:szCs w:val="28"/>
        </w:rPr>
        <w:tab/>
        <w:t>Анализ обеспеченности мягким инвентарем по состоянию на 3</w:t>
      </w:r>
      <w:r w:rsidR="004E756E">
        <w:rPr>
          <w:rFonts w:ascii="Times New Roman" w:eastAsia="Times New Roman" w:hAnsi="Times New Roman" w:cs="Times New Roman"/>
          <w:sz w:val="28"/>
          <w:szCs w:val="28"/>
        </w:rPr>
        <w:t>0</w:t>
      </w:r>
      <w:r w:rsidRPr="004E756E">
        <w:rPr>
          <w:rFonts w:ascii="Times New Roman" w:eastAsia="Times New Roman" w:hAnsi="Times New Roman" w:cs="Times New Roman"/>
          <w:sz w:val="28"/>
          <w:szCs w:val="28"/>
        </w:rPr>
        <w:t>.</w:t>
      </w:r>
      <w:r w:rsidR="004E756E">
        <w:rPr>
          <w:rFonts w:ascii="Times New Roman" w:eastAsia="Times New Roman" w:hAnsi="Times New Roman" w:cs="Times New Roman"/>
          <w:sz w:val="28"/>
          <w:szCs w:val="28"/>
        </w:rPr>
        <w:t xml:space="preserve">09.2021 </w:t>
      </w:r>
      <w:r w:rsidRPr="004E756E">
        <w:rPr>
          <w:rFonts w:ascii="Times New Roman" w:eastAsia="Times New Roman" w:hAnsi="Times New Roman" w:cs="Times New Roman"/>
          <w:sz w:val="28"/>
          <w:szCs w:val="28"/>
        </w:rPr>
        <w:t>отражен в таблице:</w:t>
      </w:r>
      <w:r w:rsidRPr="008A7537">
        <w:rPr>
          <w:rFonts w:ascii="Times New Roman" w:eastAsia="Times New Roman" w:hAnsi="Times New Roman" w:cs="Times New Roman"/>
          <w:sz w:val="28"/>
          <w:szCs w:val="28"/>
        </w:rPr>
        <w:t xml:space="preserve"> </w:t>
      </w:r>
    </w:p>
    <w:tbl>
      <w:tblPr>
        <w:tblW w:w="11341" w:type="dxa"/>
        <w:tblInd w:w="-1310" w:type="dxa"/>
        <w:tblLayout w:type="fixed"/>
        <w:tblLook w:val="04A0"/>
      </w:tblPr>
      <w:tblGrid>
        <w:gridCol w:w="283"/>
        <w:gridCol w:w="254"/>
        <w:gridCol w:w="2878"/>
        <w:gridCol w:w="555"/>
        <w:gridCol w:w="1081"/>
        <w:gridCol w:w="903"/>
        <w:gridCol w:w="141"/>
        <w:gridCol w:w="284"/>
        <w:gridCol w:w="437"/>
        <w:gridCol w:w="862"/>
        <w:gridCol w:w="924"/>
        <w:gridCol w:w="606"/>
        <w:gridCol w:w="788"/>
        <w:gridCol w:w="1345"/>
      </w:tblGrid>
      <w:tr w:rsidR="004E756E" w:rsidRPr="004E756E" w:rsidTr="004E756E">
        <w:trPr>
          <w:gridAfter w:val="6"/>
          <w:wAfter w:w="4962" w:type="dxa"/>
          <w:trHeight w:val="822"/>
        </w:trPr>
        <w:tc>
          <w:tcPr>
            <w:tcW w:w="283" w:type="dxa"/>
            <w:tcBorders>
              <w:top w:val="nil"/>
              <w:left w:val="nil"/>
              <w:bottom w:val="nil"/>
              <w:right w:val="nil"/>
            </w:tcBorders>
            <w:shd w:val="clear" w:color="auto" w:fill="auto"/>
            <w:noWrap/>
            <w:vAlign w:val="bottom"/>
            <w:hideMark/>
          </w:tcPr>
          <w:p w:rsidR="004E756E" w:rsidRPr="004E756E" w:rsidRDefault="004E756E" w:rsidP="004E756E">
            <w:pPr>
              <w:spacing w:after="0" w:line="240" w:lineRule="auto"/>
              <w:rPr>
                <w:rFonts w:ascii="Calibri" w:eastAsia="Times New Roman" w:hAnsi="Calibri" w:cs="Calibri"/>
                <w:color w:val="000000"/>
                <w:lang w:eastAsia="ru-RU"/>
              </w:rPr>
            </w:pPr>
          </w:p>
        </w:tc>
        <w:tc>
          <w:tcPr>
            <w:tcW w:w="254" w:type="dxa"/>
            <w:tcBorders>
              <w:top w:val="nil"/>
              <w:left w:val="nil"/>
              <w:bottom w:val="nil"/>
              <w:right w:val="nil"/>
            </w:tcBorders>
            <w:shd w:val="clear" w:color="auto" w:fill="auto"/>
            <w:noWrap/>
            <w:vAlign w:val="bottom"/>
            <w:hideMark/>
          </w:tcPr>
          <w:p w:rsidR="004E756E" w:rsidRPr="004E756E" w:rsidRDefault="004E756E" w:rsidP="004E756E">
            <w:pPr>
              <w:spacing w:after="0" w:line="240" w:lineRule="auto"/>
              <w:jc w:val="both"/>
              <w:rPr>
                <w:rFonts w:ascii="Times New Roman" w:eastAsia="Times New Roman" w:hAnsi="Times New Roman" w:cs="Times New Roman"/>
                <w:color w:val="000000"/>
                <w:lang w:eastAsia="ru-RU"/>
              </w:rPr>
            </w:pPr>
          </w:p>
        </w:tc>
        <w:tc>
          <w:tcPr>
            <w:tcW w:w="5558" w:type="dxa"/>
            <w:gridSpan w:val="5"/>
            <w:tcBorders>
              <w:top w:val="nil"/>
              <w:left w:val="nil"/>
              <w:bottom w:val="nil"/>
              <w:right w:val="nil"/>
            </w:tcBorders>
            <w:shd w:val="clear" w:color="auto" w:fill="auto"/>
            <w:vAlign w:val="bottom"/>
            <w:hideMark/>
          </w:tcPr>
          <w:p w:rsidR="004E756E" w:rsidRPr="004E756E" w:rsidRDefault="004E756E" w:rsidP="004E756E">
            <w:pPr>
              <w:spacing w:after="0" w:line="240" w:lineRule="auto"/>
              <w:jc w:val="both"/>
              <w:rPr>
                <w:rFonts w:ascii="Times New Roman" w:eastAsia="Times New Roman" w:hAnsi="Times New Roman" w:cs="Times New Roman"/>
                <w:color w:val="000000"/>
                <w:sz w:val="28"/>
                <w:szCs w:val="28"/>
                <w:lang w:eastAsia="ru-RU"/>
              </w:rPr>
            </w:pPr>
            <w:proofErr w:type="gramStart"/>
            <w:r w:rsidRPr="004E756E">
              <w:rPr>
                <w:rFonts w:ascii="Times New Roman" w:eastAsia="Times New Roman" w:hAnsi="Times New Roman" w:cs="Times New Roman"/>
                <w:color w:val="000000"/>
                <w:sz w:val="28"/>
                <w:szCs w:val="28"/>
                <w:lang w:eastAsia="ru-RU"/>
              </w:rPr>
              <w:t>мужчин - 49 чел. в т.ч. отделение "Милосердия" - 8 чел.                                                                                       женщин - 60 чел. в т.ч. отделение "Милосердия" -20 чел.</w:t>
            </w:r>
            <w:proofErr w:type="gramEnd"/>
          </w:p>
        </w:tc>
        <w:tc>
          <w:tcPr>
            <w:tcW w:w="284" w:type="dxa"/>
            <w:tcBorders>
              <w:top w:val="nil"/>
              <w:left w:val="nil"/>
              <w:bottom w:val="nil"/>
              <w:right w:val="nil"/>
            </w:tcBorders>
            <w:shd w:val="clear" w:color="auto" w:fill="auto"/>
            <w:noWrap/>
            <w:vAlign w:val="bottom"/>
            <w:hideMark/>
          </w:tcPr>
          <w:p w:rsidR="004E756E" w:rsidRPr="004E756E" w:rsidRDefault="004E756E" w:rsidP="004E756E">
            <w:pPr>
              <w:spacing w:after="0" w:line="240" w:lineRule="auto"/>
              <w:rPr>
                <w:rFonts w:ascii="Times New Roman" w:eastAsia="Times New Roman" w:hAnsi="Times New Roman" w:cs="Times New Roman"/>
                <w:color w:val="000000"/>
                <w:lang w:eastAsia="ru-RU"/>
              </w:rPr>
            </w:pPr>
          </w:p>
        </w:tc>
      </w:tr>
      <w:tr w:rsidR="004E756E" w:rsidRPr="004E756E" w:rsidTr="004E756E">
        <w:trPr>
          <w:trHeight w:val="299"/>
        </w:trPr>
        <w:tc>
          <w:tcPr>
            <w:tcW w:w="283" w:type="dxa"/>
            <w:tcBorders>
              <w:top w:val="nil"/>
              <w:left w:val="nil"/>
              <w:bottom w:val="nil"/>
              <w:right w:val="nil"/>
            </w:tcBorders>
            <w:shd w:val="clear" w:color="auto" w:fill="auto"/>
            <w:noWrap/>
            <w:vAlign w:val="bottom"/>
            <w:hideMark/>
          </w:tcPr>
          <w:p w:rsidR="004E756E" w:rsidRPr="004E756E" w:rsidRDefault="004E756E" w:rsidP="004E756E">
            <w:pPr>
              <w:spacing w:after="0" w:line="240" w:lineRule="auto"/>
              <w:rPr>
                <w:rFonts w:ascii="Calibri" w:eastAsia="Times New Roman" w:hAnsi="Calibri" w:cs="Calibri"/>
                <w:color w:val="000000"/>
                <w:lang w:eastAsia="ru-RU"/>
              </w:rPr>
            </w:pPr>
          </w:p>
        </w:tc>
        <w:tc>
          <w:tcPr>
            <w:tcW w:w="3132" w:type="dxa"/>
            <w:gridSpan w:val="2"/>
            <w:tcBorders>
              <w:top w:val="nil"/>
              <w:left w:val="nil"/>
              <w:bottom w:val="nil"/>
              <w:right w:val="nil"/>
            </w:tcBorders>
            <w:shd w:val="clear" w:color="auto" w:fill="auto"/>
            <w:noWrap/>
            <w:vAlign w:val="bottom"/>
            <w:hideMark/>
          </w:tcPr>
          <w:p w:rsidR="004E756E" w:rsidRPr="004E756E" w:rsidRDefault="004E756E" w:rsidP="004E756E">
            <w:pPr>
              <w:spacing w:after="0" w:line="240" w:lineRule="auto"/>
              <w:rPr>
                <w:rFonts w:ascii="Times New Roman" w:eastAsia="Times New Roman" w:hAnsi="Times New Roman" w:cs="Times New Roman"/>
                <w:color w:val="000000"/>
                <w:lang w:eastAsia="ru-RU"/>
              </w:rPr>
            </w:pPr>
          </w:p>
        </w:tc>
        <w:tc>
          <w:tcPr>
            <w:tcW w:w="555" w:type="dxa"/>
            <w:tcBorders>
              <w:top w:val="nil"/>
              <w:left w:val="nil"/>
              <w:bottom w:val="nil"/>
              <w:right w:val="nil"/>
            </w:tcBorders>
            <w:shd w:val="clear" w:color="auto" w:fill="auto"/>
            <w:noWrap/>
            <w:vAlign w:val="bottom"/>
            <w:hideMark/>
          </w:tcPr>
          <w:p w:rsidR="004E756E" w:rsidRPr="004E756E" w:rsidRDefault="004E756E" w:rsidP="004E756E">
            <w:pPr>
              <w:spacing w:after="0" w:line="240" w:lineRule="auto"/>
              <w:rPr>
                <w:rFonts w:ascii="Times New Roman" w:eastAsia="Times New Roman" w:hAnsi="Times New Roman" w:cs="Times New Roman"/>
                <w:color w:val="000000"/>
                <w:lang w:eastAsia="ru-RU"/>
              </w:rPr>
            </w:pPr>
          </w:p>
        </w:tc>
        <w:tc>
          <w:tcPr>
            <w:tcW w:w="1081" w:type="dxa"/>
            <w:tcBorders>
              <w:top w:val="nil"/>
              <w:left w:val="nil"/>
              <w:bottom w:val="nil"/>
              <w:right w:val="nil"/>
            </w:tcBorders>
            <w:shd w:val="clear" w:color="auto" w:fill="auto"/>
            <w:noWrap/>
            <w:vAlign w:val="bottom"/>
            <w:hideMark/>
          </w:tcPr>
          <w:p w:rsidR="004E756E" w:rsidRPr="004E756E" w:rsidRDefault="004E756E" w:rsidP="004E756E">
            <w:pPr>
              <w:spacing w:after="0" w:line="240" w:lineRule="auto"/>
              <w:rPr>
                <w:rFonts w:ascii="Times New Roman" w:eastAsia="Times New Roman" w:hAnsi="Times New Roman" w:cs="Times New Roman"/>
                <w:color w:val="000000"/>
                <w:lang w:eastAsia="ru-RU"/>
              </w:rPr>
            </w:pPr>
          </w:p>
        </w:tc>
        <w:tc>
          <w:tcPr>
            <w:tcW w:w="903" w:type="dxa"/>
            <w:tcBorders>
              <w:top w:val="nil"/>
              <w:left w:val="nil"/>
              <w:bottom w:val="nil"/>
              <w:right w:val="nil"/>
            </w:tcBorders>
            <w:shd w:val="clear" w:color="auto" w:fill="auto"/>
            <w:noWrap/>
            <w:vAlign w:val="bottom"/>
            <w:hideMark/>
          </w:tcPr>
          <w:p w:rsidR="004E756E" w:rsidRPr="004E756E" w:rsidRDefault="004E756E" w:rsidP="004E756E">
            <w:pPr>
              <w:spacing w:after="0" w:line="240" w:lineRule="auto"/>
              <w:rPr>
                <w:rFonts w:ascii="Times New Roman" w:eastAsia="Times New Roman" w:hAnsi="Times New Roman" w:cs="Times New Roman"/>
                <w:color w:val="000000"/>
                <w:lang w:eastAsia="ru-RU"/>
              </w:rPr>
            </w:pPr>
          </w:p>
        </w:tc>
        <w:tc>
          <w:tcPr>
            <w:tcW w:w="862" w:type="dxa"/>
            <w:gridSpan w:val="3"/>
            <w:tcBorders>
              <w:top w:val="nil"/>
              <w:left w:val="nil"/>
              <w:bottom w:val="nil"/>
              <w:right w:val="nil"/>
            </w:tcBorders>
            <w:shd w:val="clear" w:color="auto" w:fill="auto"/>
            <w:noWrap/>
            <w:vAlign w:val="bottom"/>
            <w:hideMark/>
          </w:tcPr>
          <w:p w:rsidR="004E756E" w:rsidRPr="004E756E" w:rsidRDefault="004E756E" w:rsidP="004E756E">
            <w:pPr>
              <w:spacing w:after="0" w:line="240" w:lineRule="auto"/>
              <w:rPr>
                <w:rFonts w:ascii="Times New Roman" w:eastAsia="Times New Roman" w:hAnsi="Times New Roman" w:cs="Times New Roman"/>
                <w:color w:val="000000"/>
                <w:lang w:eastAsia="ru-RU"/>
              </w:rPr>
            </w:pPr>
          </w:p>
        </w:tc>
        <w:tc>
          <w:tcPr>
            <w:tcW w:w="862" w:type="dxa"/>
            <w:tcBorders>
              <w:top w:val="nil"/>
              <w:left w:val="nil"/>
              <w:bottom w:val="nil"/>
              <w:right w:val="nil"/>
            </w:tcBorders>
            <w:shd w:val="clear" w:color="auto" w:fill="auto"/>
            <w:noWrap/>
            <w:vAlign w:val="bottom"/>
            <w:hideMark/>
          </w:tcPr>
          <w:p w:rsidR="004E756E" w:rsidRPr="004E756E" w:rsidRDefault="004E756E" w:rsidP="004E756E">
            <w:pPr>
              <w:spacing w:after="0" w:line="240" w:lineRule="auto"/>
              <w:rPr>
                <w:rFonts w:ascii="Times New Roman" w:eastAsia="Times New Roman" w:hAnsi="Times New Roman" w:cs="Times New Roman"/>
                <w:color w:val="000000"/>
                <w:lang w:eastAsia="ru-RU"/>
              </w:rPr>
            </w:pPr>
          </w:p>
        </w:tc>
        <w:tc>
          <w:tcPr>
            <w:tcW w:w="924" w:type="dxa"/>
            <w:tcBorders>
              <w:top w:val="nil"/>
              <w:left w:val="nil"/>
              <w:bottom w:val="nil"/>
              <w:right w:val="nil"/>
            </w:tcBorders>
            <w:shd w:val="clear" w:color="auto" w:fill="auto"/>
            <w:noWrap/>
            <w:vAlign w:val="bottom"/>
            <w:hideMark/>
          </w:tcPr>
          <w:p w:rsidR="004E756E" w:rsidRPr="004E756E" w:rsidRDefault="004E756E" w:rsidP="004E756E">
            <w:pPr>
              <w:spacing w:after="0" w:line="240" w:lineRule="auto"/>
              <w:rPr>
                <w:rFonts w:ascii="Times New Roman" w:eastAsia="Times New Roman" w:hAnsi="Times New Roman" w:cs="Times New Roman"/>
                <w:color w:val="000000"/>
                <w:lang w:eastAsia="ru-RU"/>
              </w:rPr>
            </w:pPr>
          </w:p>
        </w:tc>
        <w:tc>
          <w:tcPr>
            <w:tcW w:w="606" w:type="dxa"/>
            <w:tcBorders>
              <w:top w:val="nil"/>
              <w:left w:val="nil"/>
              <w:bottom w:val="nil"/>
              <w:right w:val="nil"/>
            </w:tcBorders>
            <w:shd w:val="clear" w:color="auto" w:fill="auto"/>
            <w:noWrap/>
            <w:vAlign w:val="bottom"/>
            <w:hideMark/>
          </w:tcPr>
          <w:p w:rsidR="004E756E" w:rsidRPr="004E756E" w:rsidRDefault="004E756E" w:rsidP="004E756E">
            <w:pPr>
              <w:spacing w:after="0" w:line="240" w:lineRule="auto"/>
              <w:rPr>
                <w:rFonts w:ascii="Times New Roman" w:eastAsia="Times New Roman" w:hAnsi="Times New Roman" w:cs="Times New Roman"/>
                <w:color w:val="000000"/>
                <w:lang w:eastAsia="ru-RU"/>
              </w:rPr>
            </w:pPr>
          </w:p>
        </w:tc>
        <w:tc>
          <w:tcPr>
            <w:tcW w:w="788" w:type="dxa"/>
            <w:tcBorders>
              <w:top w:val="nil"/>
              <w:left w:val="nil"/>
              <w:bottom w:val="nil"/>
              <w:right w:val="nil"/>
            </w:tcBorders>
            <w:shd w:val="clear" w:color="auto" w:fill="auto"/>
            <w:noWrap/>
            <w:vAlign w:val="bottom"/>
            <w:hideMark/>
          </w:tcPr>
          <w:p w:rsidR="004E756E" w:rsidRPr="004E756E" w:rsidRDefault="004E756E" w:rsidP="004E756E">
            <w:pPr>
              <w:spacing w:after="0" w:line="240" w:lineRule="auto"/>
              <w:rPr>
                <w:rFonts w:ascii="Times New Roman" w:eastAsia="Times New Roman" w:hAnsi="Times New Roman" w:cs="Times New Roman"/>
                <w:color w:val="000000"/>
                <w:lang w:eastAsia="ru-RU"/>
              </w:rPr>
            </w:pPr>
          </w:p>
        </w:tc>
        <w:tc>
          <w:tcPr>
            <w:tcW w:w="1345" w:type="dxa"/>
            <w:tcBorders>
              <w:top w:val="nil"/>
              <w:left w:val="nil"/>
              <w:bottom w:val="nil"/>
              <w:right w:val="nil"/>
            </w:tcBorders>
            <w:shd w:val="clear" w:color="auto" w:fill="auto"/>
            <w:noWrap/>
            <w:vAlign w:val="bottom"/>
            <w:hideMark/>
          </w:tcPr>
          <w:p w:rsidR="004E756E" w:rsidRPr="004E756E" w:rsidRDefault="004E756E" w:rsidP="004E756E">
            <w:pPr>
              <w:spacing w:after="0" w:line="240" w:lineRule="auto"/>
              <w:rPr>
                <w:rFonts w:ascii="Times New Roman" w:eastAsia="Times New Roman" w:hAnsi="Times New Roman" w:cs="Times New Roman"/>
                <w:color w:val="000000"/>
                <w:lang w:eastAsia="ru-RU"/>
              </w:rPr>
            </w:pPr>
          </w:p>
        </w:tc>
      </w:tr>
      <w:tr w:rsidR="004E756E" w:rsidRPr="00D058A5" w:rsidTr="004E756E">
        <w:trPr>
          <w:trHeight w:val="956"/>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Наименование</w:t>
            </w:r>
          </w:p>
        </w:tc>
        <w:tc>
          <w:tcPr>
            <w:tcW w:w="555" w:type="dxa"/>
            <w:tcBorders>
              <w:top w:val="single" w:sz="4" w:space="0" w:color="auto"/>
              <w:left w:val="nil"/>
              <w:bottom w:val="single" w:sz="4" w:space="0" w:color="auto"/>
              <w:right w:val="single" w:sz="4" w:space="0" w:color="auto"/>
            </w:tcBorders>
            <w:shd w:val="clear" w:color="000000" w:fill="FFFFFF"/>
            <w:vAlign w:val="center"/>
            <w:hideMark/>
          </w:tcPr>
          <w:p w:rsidR="004E756E" w:rsidRPr="00D058A5" w:rsidRDefault="004E756E" w:rsidP="004E756E">
            <w:pPr>
              <w:spacing w:after="0" w:line="240" w:lineRule="auto"/>
              <w:jc w:val="center"/>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Полагается по норме на мужчину</w:t>
            </w:r>
          </w:p>
        </w:tc>
        <w:tc>
          <w:tcPr>
            <w:tcW w:w="1081" w:type="dxa"/>
            <w:tcBorders>
              <w:top w:val="single" w:sz="4" w:space="0" w:color="auto"/>
              <w:left w:val="nil"/>
              <w:bottom w:val="single" w:sz="4" w:space="0" w:color="auto"/>
              <w:right w:val="single" w:sz="4" w:space="0" w:color="auto"/>
            </w:tcBorders>
            <w:shd w:val="clear" w:color="000000" w:fill="FFFFFF"/>
            <w:vAlign w:val="center"/>
            <w:hideMark/>
          </w:tcPr>
          <w:p w:rsidR="004E756E" w:rsidRPr="00D058A5" w:rsidRDefault="004E756E" w:rsidP="004E756E">
            <w:pPr>
              <w:spacing w:after="0" w:line="240" w:lineRule="auto"/>
              <w:jc w:val="center"/>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Полагается по норме на женщину</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rsidR="004E756E" w:rsidRPr="00D058A5" w:rsidRDefault="004E756E" w:rsidP="004E756E">
            <w:pPr>
              <w:spacing w:after="0" w:line="240" w:lineRule="auto"/>
              <w:jc w:val="center"/>
              <w:rPr>
                <w:rFonts w:ascii="Times New Roman" w:eastAsia="Times New Roman" w:hAnsi="Times New Roman" w:cs="Times New Roman"/>
                <w:b/>
                <w:bCs/>
                <w:color w:val="000000"/>
                <w:sz w:val="16"/>
                <w:szCs w:val="16"/>
                <w:lang w:eastAsia="ru-RU"/>
              </w:rPr>
            </w:pPr>
            <w:r w:rsidRPr="00D058A5">
              <w:rPr>
                <w:rFonts w:ascii="Times New Roman" w:eastAsia="Times New Roman" w:hAnsi="Times New Roman" w:cs="Times New Roman"/>
                <w:b/>
                <w:bCs/>
                <w:color w:val="000000"/>
                <w:sz w:val="16"/>
                <w:szCs w:val="16"/>
                <w:lang w:eastAsia="ru-RU"/>
              </w:rPr>
              <w:t>Полагается по норме  всего</w:t>
            </w:r>
          </w:p>
        </w:tc>
        <w:tc>
          <w:tcPr>
            <w:tcW w:w="862" w:type="dxa"/>
            <w:gridSpan w:val="3"/>
            <w:tcBorders>
              <w:top w:val="single" w:sz="4" w:space="0" w:color="auto"/>
              <w:left w:val="nil"/>
              <w:bottom w:val="single" w:sz="4" w:space="0" w:color="auto"/>
              <w:right w:val="single" w:sz="4" w:space="0" w:color="auto"/>
            </w:tcBorders>
            <w:shd w:val="clear" w:color="000000" w:fill="FFFFFF"/>
            <w:vAlign w:val="center"/>
            <w:hideMark/>
          </w:tcPr>
          <w:p w:rsidR="004E756E" w:rsidRPr="00D058A5" w:rsidRDefault="004E756E" w:rsidP="004E756E">
            <w:pPr>
              <w:spacing w:after="0" w:line="240" w:lineRule="auto"/>
              <w:jc w:val="center"/>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Имеется в наличии для мужчин</w:t>
            </w:r>
          </w:p>
        </w:tc>
        <w:tc>
          <w:tcPr>
            <w:tcW w:w="862" w:type="dxa"/>
            <w:tcBorders>
              <w:top w:val="single" w:sz="4" w:space="0" w:color="auto"/>
              <w:left w:val="nil"/>
              <w:bottom w:val="single" w:sz="4" w:space="0" w:color="auto"/>
              <w:right w:val="single" w:sz="4" w:space="0" w:color="auto"/>
            </w:tcBorders>
            <w:shd w:val="clear" w:color="000000" w:fill="FFFFFF"/>
            <w:vAlign w:val="center"/>
            <w:hideMark/>
          </w:tcPr>
          <w:p w:rsidR="004E756E" w:rsidRPr="00D058A5" w:rsidRDefault="004E756E" w:rsidP="004E756E">
            <w:pPr>
              <w:spacing w:after="0" w:line="240" w:lineRule="auto"/>
              <w:jc w:val="center"/>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Имеется в наличии для женщин</w:t>
            </w:r>
          </w:p>
        </w:tc>
        <w:tc>
          <w:tcPr>
            <w:tcW w:w="924" w:type="dxa"/>
            <w:tcBorders>
              <w:top w:val="single" w:sz="4" w:space="0" w:color="auto"/>
              <w:left w:val="nil"/>
              <w:bottom w:val="single" w:sz="4" w:space="0" w:color="auto"/>
              <w:right w:val="single" w:sz="4" w:space="0" w:color="auto"/>
            </w:tcBorders>
            <w:shd w:val="clear" w:color="000000" w:fill="FFFFFF"/>
            <w:vAlign w:val="center"/>
            <w:hideMark/>
          </w:tcPr>
          <w:p w:rsidR="004E756E" w:rsidRPr="00D058A5" w:rsidRDefault="004E756E" w:rsidP="004E756E">
            <w:pPr>
              <w:spacing w:after="0" w:line="240" w:lineRule="auto"/>
              <w:jc w:val="center"/>
              <w:rPr>
                <w:rFonts w:ascii="Times New Roman" w:eastAsia="Times New Roman" w:hAnsi="Times New Roman" w:cs="Times New Roman"/>
                <w:b/>
                <w:bCs/>
                <w:color w:val="000000"/>
                <w:sz w:val="16"/>
                <w:szCs w:val="16"/>
                <w:lang w:eastAsia="ru-RU"/>
              </w:rPr>
            </w:pPr>
            <w:r w:rsidRPr="00D058A5">
              <w:rPr>
                <w:rFonts w:ascii="Times New Roman" w:eastAsia="Times New Roman" w:hAnsi="Times New Roman" w:cs="Times New Roman"/>
                <w:b/>
                <w:bCs/>
                <w:color w:val="000000"/>
                <w:sz w:val="16"/>
                <w:szCs w:val="16"/>
                <w:lang w:eastAsia="ru-RU"/>
              </w:rPr>
              <w:t>Имеется в наличии всего</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4E756E" w:rsidRPr="00D058A5" w:rsidRDefault="004E756E" w:rsidP="004E756E">
            <w:pPr>
              <w:spacing w:after="0" w:line="240" w:lineRule="auto"/>
              <w:jc w:val="center"/>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Излишне приобретено</w:t>
            </w:r>
          </w:p>
        </w:tc>
        <w:tc>
          <w:tcPr>
            <w:tcW w:w="788" w:type="dxa"/>
            <w:tcBorders>
              <w:top w:val="single" w:sz="4" w:space="0" w:color="auto"/>
              <w:left w:val="nil"/>
              <w:bottom w:val="single" w:sz="4" w:space="0" w:color="auto"/>
              <w:right w:val="single" w:sz="4" w:space="0" w:color="auto"/>
            </w:tcBorders>
            <w:shd w:val="clear" w:color="000000" w:fill="FFFFFF"/>
            <w:vAlign w:val="center"/>
            <w:hideMark/>
          </w:tcPr>
          <w:p w:rsidR="004E756E" w:rsidRPr="00D058A5" w:rsidRDefault="004E756E" w:rsidP="004E756E">
            <w:pPr>
              <w:spacing w:after="0" w:line="240" w:lineRule="auto"/>
              <w:jc w:val="center"/>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Не хватает</w:t>
            </w:r>
          </w:p>
        </w:tc>
        <w:tc>
          <w:tcPr>
            <w:tcW w:w="1345" w:type="dxa"/>
            <w:tcBorders>
              <w:top w:val="single" w:sz="4" w:space="0" w:color="auto"/>
              <w:left w:val="nil"/>
              <w:bottom w:val="single" w:sz="4" w:space="0" w:color="auto"/>
              <w:right w:val="single" w:sz="4" w:space="0" w:color="auto"/>
            </w:tcBorders>
            <w:shd w:val="clear" w:color="000000" w:fill="FFFFFF"/>
            <w:vAlign w:val="center"/>
            <w:hideMark/>
          </w:tcPr>
          <w:p w:rsidR="004E756E" w:rsidRPr="00D058A5" w:rsidRDefault="004E756E" w:rsidP="004E756E">
            <w:pPr>
              <w:spacing w:after="0" w:line="240" w:lineRule="auto"/>
              <w:jc w:val="center"/>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 Обеспеченности</w:t>
            </w:r>
          </w:p>
        </w:tc>
      </w:tr>
      <w:tr w:rsidR="004E756E" w:rsidRPr="00D058A5" w:rsidTr="00AC3F9E">
        <w:trPr>
          <w:trHeight w:val="299"/>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jc w:val="center"/>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w:t>
            </w:r>
          </w:p>
        </w:tc>
        <w:tc>
          <w:tcPr>
            <w:tcW w:w="3132" w:type="dxa"/>
            <w:gridSpan w:val="2"/>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center"/>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center"/>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3</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center"/>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center"/>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5</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center"/>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7</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center"/>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8</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center"/>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9</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center"/>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center"/>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11</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center"/>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12</w:t>
            </w:r>
          </w:p>
        </w:tc>
      </w:tr>
      <w:tr w:rsidR="004E756E" w:rsidRPr="00D058A5" w:rsidTr="00AC3F9E">
        <w:trPr>
          <w:trHeight w:val="299"/>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xml:space="preserve">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756E" w:rsidRPr="00D058A5" w:rsidRDefault="004E756E" w:rsidP="004E756E">
            <w:pPr>
              <w:spacing w:after="0" w:line="240" w:lineRule="auto"/>
              <w:rPr>
                <w:rFonts w:ascii="Times New Roman" w:eastAsia="Times New Roman" w:hAnsi="Times New Roman" w:cs="Times New Roman"/>
                <w:b/>
                <w:bCs/>
                <w:color w:val="000000"/>
                <w:sz w:val="16"/>
                <w:szCs w:val="16"/>
                <w:lang w:eastAsia="ru-RU"/>
              </w:rPr>
            </w:pPr>
            <w:r w:rsidRPr="00D058A5">
              <w:rPr>
                <w:rFonts w:ascii="Times New Roman" w:eastAsia="Times New Roman" w:hAnsi="Times New Roman" w:cs="Times New Roman"/>
                <w:b/>
                <w:bCs/>
                <w:color w:val="000000"/>
                <w:sz w:val="16"/>
                <w:szCs w:val="16"/>
                <w:lang w:eastAsia="ru-RU"/>
              </w:rPr>
              <w:t>Верхняя пальтовая группа:</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r>
      <w:tr w:rsidR="004E756E" w:rsidRPr="00D058A5" w:rsidTr="00327527">
        <w:trPr>
          <w:trHeight w:val="27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lastRenderedPageBreak/>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 xml:space="preserve">Пальто зимнее (куртка утепленные) - </w:t>
            </w:r>
            <w:proofErr w:type="gramStart"/>
            <w:r w:rsidRPr="00D058A5">
              <w:rPr>
                <w:rFonts w:ascii="Times New Roman" w:eastAsia="Times New Roman" w:hAnsi="Times New Roman" w:cs="Times New Roman"/>
                <w:color w:val="000000"/>
                <w:sz w:val="16"/>
                <w:szCs w:val="16"/>
                <w:lang w:eastAsia="ru-RU"/>
              </w:rPr>
              <w:t xml:space="preserve">( </w:t>
            </w:r>
            <w:proofErr w:type="gramEnd"/>
            <w:r w:rsidRPr="00D058A5">
              <w:rPr>
                <w:rFonts w:ascii="Times New Roman" w:eastAsia="Times New Roman" w:hAnsi="Times New Roman" w:cs="Times New Roman"/>
                <w:color w:val="000000"/>
                <w:sz w:val="16"/>
                <w:szCs w:val="16"/>
                <w:lang w:eastAsia="ru-RU"/>
              </w:rPr>
              <w:t>1 шт.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100,0%</w:t>
            </w:r>
          </w:p>
        </w:tc>
      </w:tr>
      <w:tr w:rsidR="004E756E" w:rsidRPr="00D058A5" w:rsidTr="00327527">
        <w:trPr>
          <w:trHeight w:val="179"/>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 xml:space="preserve">Пальто демисезонное (плащ, куртка) </w:t>
            </w:r>
            <w:proofErr w:type="gramStart"/>
            <w:r w:rsidRPr="00D058A5">
              <w:rPr>
                <w:rFonts w:ascii="Times New Roman" w:eastAsia="Times New Roman" w:hAnsi="Times New Roman" w:cs="Times New Roman"/>
                <w:color w:val="000000"/>
                <w:sz w:val="16"/>
                <w:szCs w:val="16"/>
                <w:lang w:eastAsia="ru-RU"/>
              </w:rPr>
              <w:t xml:space="preserve">( </w:t>
            </w:r>
            <w:proofErr w:type="gramEnd"/>
            <w:r w:rsidRPr="00D058A5">
              <w:rPr>
                <w:rFonts w:ascii="Times New Roman" w:eastAsia="Times New Roman" w:hAnsi="Times New Roman" w:cs="Times New Roman"/>
                <w:color w:val="000000"/>
                <w:sz w:val="16"/>
                <w:szCs w:val="16"/>
                <w:lang w:eastAsia="ru-RU"/>
              </w:rPr>
              <w:t>1 шт.)</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50</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62</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112</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3</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102,8%</w:t>
            </w:r>
          </w:p>
        </w:tc>
      </w:tr>
      <w:tr w:rsidR="004E756E" w:rsidRPr="00D058A5" w:rsidTr="00327527">
        <w:trPr>
          <w:trHeight w:val="22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756E" w:rsidRPr="00D058A5" w:rsidRDefault="004E756E" w:rsidP="004E756E">
            <w:pPr>
              <w:spacing w:after="0" w:line="240" w:lineRule="auto"/>
              <w:rPr>
                <w:rFonts w:ascii="Times New Roman" w:eastAsia="Times New Roman" w:hAnsi="Times New Roman" w:cs="Times New Roman"/>
                <w:b/>
                <w:bCs/>
                <w:color w:val="000000"/>
                <w:sz w:val="16"/>
                <w:szCs w:val="16"/>
                <w:lang w:eastAsia="ru-RU"/>
              </w:rPr>
            </w:pPr>
            <w:r w:rsidRPr="00D058A5">
              <w:rPr>
                <w:rFonts w:ascii="Times New Roman" w:eastAsia="Times New Roman" w:hAnsi="Times New Roman" w:cs="Times New Roman"/>
                <w:b/>
                <w:bCs/>
                <w:color w:val="000000"/>
                <w:sz w:val="16"/>
                <w:szCs w:val="16"/>
                <w:lang w:eastAsia="ru-RU"/>
              </w:rPr>
              <w:t>Верхняя костюмно-платьевая  группа:</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r>
      <w:tr w:rsidR="004E756E" w:rsidRPr="00D058A5" w:rsidTr="00327527">
        <w:trPr>
          <w:trHeight w:val="5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Костюм двойка полушерстяной                    (1 шт.)</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42</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91</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18</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83,5%</w:t>
            </w:r>
          </w:p>
        </w:tc>
      </w:tr>
      <w:tr w:rsidR="004E756E" w:rsidRPr="00D058A5" w:rsidTr="00327527">
        <w:trPr>
          <w:trHeight w:val="178"/>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sz w:val="16"/>
                <w:szCs w:val="16"/>
                <w:lang w:eastAsia="ru-RU"/>
              </w:rPr>
            </w:pPr>
            <w:r w:rsidRPr="00D058A5">
              <w:rPr>
                <w:rFonts w:ascii="Times New Roman" w:eastAsia="Times New Roman" w:hAnsi="Times New Roman" w:cs="Times New Roman"/>
                <w:sz w:val="16"/>
                <w:szCs w:val="16"/>
                <w:lang w:eastAsia="ru-RU"/>
              </w:rPr>
              <w:t>Сорочк</w:t>
            </w:r>
            <w:proofErr w:type="gramStart"/>
            <w:r w:rsidRPr="00D058A5">
              <w:rPr>
                <w:rFonts w:ascii="Times New Roman" w:eastAsia="Times New Roman" w:hAnsi="Times New Roman" w:cs="Times New Roman"/>
                <w:sz w:val="16"/>
                <w:szCs w:val="16"/>
                <w:lang w:eastAsia="ru-RU"/>
              </w:rPr>
              <w:t>а(</w:t>
            </w:r>
            <w:proofErr w:type="gramEnd"/>
            <w:r w:rsidRPr="00D058A5">
              <w:rPr>
                <w:rFonts w:ascii="Times New Roman" w:eastAsia="Times New Roman" w:hAnsi="Times New Roman" w:cs="Times New Roman"/>
                <w:sz w:val="16"/>
                <w:szCs w:val="16"/>
                <w:lang w:eastAsia="ru-RU"/>
              </w:rPr>
              <w:t xml:space="preserve"> верхняя рубашка)                (3 шт.)</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147</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147</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169</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169</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22</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115,0%</w:t>
            </w:r>
          </w:p>
        </w:tc>
      </w:tr>
      <w:tr w:rsidR="004E756E" w:rsidRPr="00D058A5" w:rsidTr="00327527">
        <w:trPr>
          <w:trHeight w:val="84"/>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Брюки полушерстяные                      (1 шт.)</w:t>
            </w:r>
          </w:p>
        </w:tc>
        <w:tc>
          <w:tcPr>
            <w:tcW w:w="555"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51</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24"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111</w:t>
            </w:r>
          </w:p>
        </w:tc>
        <w:tc>
          <w:tcPr>
            <w:tcW w:w="606"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w:t>
            </w:r>
          </w:p>
        </w:tc>
        <w:tc>
          <w:tcPr>
            <w:tcW w:w="788"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101,8%</w:t>
            </w:r>
          </w:p>
        </w:tc>
      </w:tr>
      <w:tr w:rsidR="004E756E" w:rsidRPr="00D058A5" w:rsidTr="00327527">
        <w:trPr>
          <w:trHeight w:val="158"/>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proofErr w:type="gramStart"/>
            <w:r w:rsidRPr="00D058A5">
              <w:rPr>
                <w:rFonts w:ascii="Times New Roman" w:eastAsia="Times New Roman" w:hAnsi="Times New Roman" w:cs="Times New Roman"/>
                <w:color w:val="000000"/>
                <w:sz w:val="16"/>
                <w:szCs w:val="16"/>
                <w:lang w:eastAsia="ru-RU"/>
              </w:rPr>
              <w:t xml:space="preserve">Брюки (хлопчатобумажная и джинсовая ткань (1 шт.) </w:t>
            </w:r>
            <w:proofErr w:type="gramEnd"/>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41</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81</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47</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53</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100</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19</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123,5%</w:t>
            </w:r>
          </w:p>
        </w:tc>
      </w:tr>
      <w:tr w:rsidR="004E756E" w:rsidRPr="00D058A5" w:rsidTr="00327527">
        <w:trPr>
          <w:trHeight w:val="64"/>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Джемпер (свитер, кофта) шерстяной (1 шт.)</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53</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113</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103,7%</w:t>
            </w:r>
          </w:p>
        </w:tc>
      </w:tr>
      <w:tr w:rsidR="004E756E" w:rsidRPr="00D058A5" w:rsidTr="00327527">
        <w:trPr>
          <w:trHeight w:val="11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center"/>
            <w:hideMark/>
          </w:tcPr>
          <w:p w:rsidR="004E756E" w:rsidRPr="00D058A5" w:rsidRDefault="004E756E" w:rsidP="004E756E">
            <w:pPr>
              <w:spacing w:after="0" w:line="240" w:lineRule="auto"/>
              <w:rPr>
                <w:rFonts w:ascii="Times New Roman" w:eastAsia="Times New Roman" w:hAnsi="Times New Roman" w:cs="Times New Roman"/>
                <w:b/>
                <w:bCs/>
                <w:color w:val="000000"/>
                <w:sz w:val="16"/>
                <w:szCs w:val="16"/>
                <w:lang w:eastAsia="ru-RU"/>
              </w:rPr>
            </w:pPr>
            <w:r w:rsidRPr="00D058A5">
              <w:rPr>
                <w:rFonts w:ascii="Times New Roman" w:eastAsia="Times New Roman" w:hAnsi="Times New Roman" w:cs="Times New Roman"/>
                <w:b/>
                <w:bCs/>
                <w:color w:val="000000"/>
                <w:sz w:val="16"/>
                <w:szCs w:val="16"/>
                <w:lang w:eastAsia="ru-RU"/>
              </w:rPr>
              <w:t>Спортивный костюм</w:t>
            </w:r>
            <w:proofErr w:type="gramStart"/>
            <w:r w:rsidRPr="00D058A5">
              <w:rPr>
                <w:rFonts w:ascii="Times New Roman" w:eastAsia="Times New Roman" w:hAnsi="Times New Roman" w:cs="Times New Roman"/>
                <w:b/>
                <w:bCs/>
                <w:color w:val="000000"/>
                <w:sz w:val="16"/>
                <w:szCs w:val="16"/>
                <w:lang w:eastAsia="ru-RU"/>
              </w:rPr>
              <w:t xml:space="preserve"> ,</w:t>
            </w:r>
            <w:proofErr w:type="gramEnd"/>
            <w:r w:rsidRPr="00D058A5">
              <w:rPr>
                <w:rFonts w:ascii="Times New Roman" w:eastAsia="Times New Roman" w:hAnsi="Times New Roman" w:cs="Times New Roman"/>
                <w:b/>
                <w:bCs/>
                <w:color w:val="000000"/>
                <w:sz w:val="16"/>
                <w:szCs w:val="16"/>
                <w:lang w:eastAsia="ru-RU"/>
              </w:rPr>
              <w:t xml:space="preserve"> в том числе:</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r>
      <w:tr w:rsidR="004E756E" w:rsidRPr="00D058A5" w:rsidTr="00327527">
        <w:trPr>
          <w:trHeight w:val="58"/>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мужчина (1шт.)</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49</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51</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51</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104,1%</w:t>
            </w:r>
          </w:p>
        </w:tc>
      </w:tr>
      <w:tr w:rsidR="004E756E" w:rsidRPr="00D058A5" w:rsidTr="00327527">
        <w:trPr>
          <w:trHeight w:val="13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женщина (1шт.)</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60</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61</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61</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101,7%</w:t>
            </w:r>
          </w:p>
        </w:tc>
      </w:tr>
      <w:tr w:rsidR="004E756E" w:rsidRPr="00D058A5" w:rsidTr="00327527">
        <w:trPr>
          <w:trHeight w:val="64"/>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Платье полушерстяное (1шт.)</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40</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45</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45</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5</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112,5%</w:t>
            </w:r>
          </w:p>
        </w:tc>
      </w:tr>
      <w:tr w:rsidR="004E756E" w:rsidRPr="00D058A5" w:rsidTr="00327527">
        <w:trPr>
          <w:trHeight w:val="5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Платье, юбка и блузка (3шт.)</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120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120</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127</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127</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7</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105,8%</w:t>
            </w:r>
          </w:p>
        </w:tc>
      </w:tr>
      <w:tr w:rsidR="004E756E" w:rsidRPr="00D058A5" w:rsidTr="00327527">
        <w:trPr>
          <w:trHeight w:val="84"/>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Халат байковый домашний (1шт.)</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60</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64</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64</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106,7%</w:t>
            </w:r>
          </w:p>
        </w:tc>
      </w:tr>
      <w:tr w:rsidR="004E756E" w:rsidRPr="00D058A5" w:rsidTr="00327527">
        <w:trPr>
          <w:trHeight w:val="5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Рейтузы шерстяные (1шт.)</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60</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68</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68</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8</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113,3%</w:t>
            </w:r>
          </w:p>
        </w:tc>
      </w:tr>
      <w:tr w:rsidR="004E756E" w:rsidRPr="00D058A5" w:rsidTr="00327527">
        <w:trPr>
          <w:trHeight w:val="9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b/>
                <w:bCs/>
                <w:color w:val="000000"/>
                <w:sz w:val="16"/>
                <w:szCs w:val="16"/>
                <w:lang w:eastAsia="ru-RU"/>
              </w:rPr>
            </w:pPr>
            <w:r w:rsidRPr="00D058A5">
              <w:rPr>
                <w:rFonts w:ascii="Times New Roman" w:eastAsia="Times New Roman" w:hAnsi="Times New Roman" w:cs="Times New Roman"/>
                <w:b/>
                <w:bCs/>
                <w:color w:val="000000"/>
                <w:sz w:val="16"/>
                <w:szCs w:val="16"/>
                <w:lang w:eastAsia="ru-RU"/>
              </w:rPr>
              <w:t>Белье:</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r>
      <w:tr w:rsidR="004E756E" w:rsidRPr="00D058A5" w:rsidTr="00327527">
        <w:trPr>
          <w:trHeight w:val="178"/>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Трусы (4шт</w:t>
            </w:r>
            <w:proofErr w:type="gramStart"/>
            <w:r w:rsidRPr="00D058A5">
              <w:rPr>
                <w:rFonts w:ascii="Times New Roman" w:eastAsia="Times New Roman" w:hAnsi="Times New Roman" w:cs="Times New Roman"/>
                <w:color w:val="000000"/>
                <w:sz w:val="16"/>
                <w:szCs w:val="16"/>
                <w:lang w:eastAsia="ru-RU"/>
              </w:rPr>
              <w:t>.о</w:t>
            </w:r>
            <w:proofErr w:type="gramEnd"/>
            <w:r w:rsidRPr="00D058A5">
              <w:rPr>
                <w:rFonts w:ascii="Times New Roman" w:eastAsia="Times New Roman" w:hAnsi="Times New Roman" w:cs="Times New Roman"/>
                <w:color w:val="000000"/>
                <w:sz w:val="16"/>
                <w:szCs w:val="16"/>
                <w:lang w:eastAsia="ru-RU"/>
              </w:rPr>
              <w:t>бщего отделения,                 6 шт.всем "Милосердие").</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212</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280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492</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220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295</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515</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23</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104,7%</w:t>
            </w:r>
          </w:p>
        </w:tc>
      </w:tr>
      <w:tr w:rsidR="004E756E" w:rsidRPr="00D058A5" w:rsidTr="00327527">
        <w:trPr>
          <w:trHeight w:val="5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b/>
                <w:bCs/>
                <w:color w:val="000000"/>
                <w:sz w:val="16"/>
                <w:szCs w:val="16"/>
                <w:lang w:eastAsia="ru-RU"/>
              </w:rPr>
            </w:pPr>
            <w:r w:rsidRPr="00D058A5">
              <w:rPr>
                <w:rFonts w:ascii="Times New Roman" w:eastAsia="Times New Roman" w:hAnsi="Times New Roman" w:cs="Times New Roman"/>
                <w:b/>
                <w:bCs/>
                <w:color w:val="000000"/>
                <w:sz w:val="16"/>
                <w:szCs w:val="16"/>
                <w:lang w:eastAsia="ru-RU"/>
              </w:rPr>
              <w:t>Майка, в том числе:</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r>
      <w:tr w:rsidR="004E756E" w:rsidRPr="00D058A5" w:rsidTr="00327527">
        <w:trPr>
          <w:trHeight w:val="158"/>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Мужчина (3шт</w:t>
            </w:r>
            <w:proofErr w:type="gramStart"/>
            <w:r w:rsidRPr="00D058A5">
              <w:rPr>
                <w:rFonts w:ascii="Times New Roman" w:eastAsia="Times New Roman" w:hAnsi="Times New Roman" w:cs="Times New Roman"/>
                <w:color w:val="000000"/>
                <w:sz w:val="16"/>
                <w:szCs w:val="16"/>
                <w:lang w:eastAsia="ru-RU"/>
              </w:rPr>
              <w:t>.о</w:t>
            </w:r>
            <w:proofErr w:type="gramEnd"/>
            <w:r w:rsidRPr="00D058A5">
              <w:rPr>
                <w:rFonts w:ascii="Times New Roman" w:eastAsia="Times New Roman" w:hAnsi="Times New Roman" w:cs="Times New Roman"/>
                <w:color w:val="000000"/>
                <w:sz w:val="16"/>
                <w:szCs w:val="16"/>
                <w:lang w:eastAsia="ru-RU"/>
              </w:rPr>
              <w:t>бщего отделения,                4 штук-"Милосердие")</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155</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155</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118</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118</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37</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76,1%</w:t>
            </w:r>
          </w:p>
        </w:tc>
      </w:tr>
      <w:tr w:rsidR="004E756E" w:rsidRPr="00D058A5" w:rsidTr="00327527">
        <w:trPr>
          <w:trHeight w:val="206"/>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Женщина (3шт</w:t>
            </w:r>
            <w:proofErr w:type="gramStart"/>
            <w:r w:rsidRPr="00D058A5">
              <w:rPr>
                <w:rFonts w:ascii="Times New Roman" w:eastAsia="Times New Roman" w:hAnsi="Times New Roman" w:cs="Times New Roman"/>
                <w:color w:val="000000"/>
                <w:sz w:val="16"/>
                <w:szCs w:val="16"/>
                <w:lang w:eastAsia="ru-RU"/>
              </w:rPr>
              <w:t>.о</w:t>
            </w:r>
            <w:proofErr w:type="gramEnd"/>
            <w:r w:rsidRPr="00D058A5">
              <w:rPr>
                <w:rFonts w:ascii="Times New Roman" w:eastAsia="Times New Roman" w:hAnsi="Times New Roman" w:cs="Times New Roman"/>
                <w:color w:val="000000"/>
                <w:sz w:val="16"/>
                <w:szCs w:val="16"/>
                <w:lang w:eastAsia="ru-RU"/>
              </w:rPr>
              <w:t>бщего отделения,                 4 штук-"Милосердие")</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200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200</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133</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133</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67</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66,5%</w:t>
            </w:r>
          </w:p>
        </w:tc>
      </w:tr>
      <w:tr w:rsidR="004E756E" w:rsidRPr="00D058A5" w:rsidTr="00327527">
        <w:trPr>
          <w:trHeight w:val="11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Пижама ночная (сорочка ночная).2шт</w:t>
            </w:r>
            <w:proofErr w:type="gramStart"/>
            <w:r w:rsidRPr="00D058A5">
              <w:rPr>
                <w:rFonts w:ascii="Times New Roman" w:eastAsia="Times New Roman" w:hAnsi="Times New Roman" w:cs="Times New Roman"/>
                <w:color w:val="000000"/>
                <w:sz w:val="16"/>
                <w:szCs w:val="16"/>
                <w:lang w:eastAsia="ru-RU"/>
              </w:rPr>
              <w:t>.в</w:t>
            </w:r>
            <w:proofErr w:type="gramEnd"/>
            <w:r w:rsidRPr="00D058A5">
              <w:rPr>
                <w:rFonts w:ascii="Times New Roman" w:eastAsia="Times New Roman" w:hAnsi="Times New Roman" w:cs="Times New Roman"/>
                <w:color w:val="000000"/>
                <w:sz w:val="16"/>
                <w:szCs w:val="16"/>
                <w:lang w:eastAsia="ru-RU"/>
              </w:rPr>
              <w:t>сем-общее отделение,4-шт."Милосердие"</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118</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160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278</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98</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136</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234</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44</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84,2%</w:t>
            </w:r>
          </w:p>
        </w:tc>
      </w:tr>
      <w:tr w:rsidR="004E756E" w:rsidRPr="00D058A5" w:rsidTr="00327527">
        <w:trPr>
          <w:trHeight w:val="5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b/>
                <w:bCs/>
                <w:color w:val="000000"/>
                <w:sz w:val="16"/>
                <w:szCs w:val="16"/>
                <w:lang w:eastAsia="ru-RU"/>
              </w:rPr>
            </w:pPr>
            <w:r w:rsidRPr="00D058A5">
              <w:rPr>
                <w:rFonts w:ascii="Times New Roman" w:eastAsia="Times New Roman" w:hAnsi="Times New Roman" w:cs="Times New Roman"/>
                <w:b/>
                <w:bCs/>
                <w:color w:val="000000"/>
                <w:sz w:val="16"/>
                <w:szCs w:val="16"/>
                <w:lang w:eastAsia="ru-RU"/>
              </w:rPr>
              <w:t>Чулочно-носочные изделия:</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r>
      <w:tr w:rsidR="004E756E" w:rsidRPr="00D058A5" w:rsidTr="00327527">
        <w:trPr>
          <w:trHeight w:val="53"/>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b/>
                <w:bCs/>
                <w:color w:val="000000"/>
                <w:sz w:val="16"/>
                <w:szCs w:val="16"/>
                <w:lang w:eastAsia="ru-RU"/>
              </w:rPr>
            </w:pPr>
            <w:r w:rsidRPr="00D058A5">
              <w:rPr>
                <w:rFonts w:ascii="Times New Roman" w:eastAsia="Times New Roman" w:hAnsi="Times New Roman" w:cs="Times New Roman"/>
                <w:b/>
                <w:bCs/>
                <w:color w:val="000000"/>
                <w:sz w:val="16"/>
                <w:szCs w:val="16"/>
                <w:lang w:eastAsia="ru-RU"/>
              </w:rPr>
              <w:t>Носки полушерстяные, в том числе:</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r>
      <w:tr w:rsidR="004E756E" w:rsidRPr="00D058A5" w:rsidTr="00327527">
        <w:trPr>
          <w:trHeight w:val="140"/>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Мужчина (3пар</w:t>
            </w:r>
            <w:proofErr w:type="gramStart"/>
            <w:r w:rsidRPr="00D058A5">
              <w:rPr>
                <w:rFonts w:ascii="Times New Roman" w:eastAsia="Times New Roman" w:hAnsi="Times New Roman" w:cs="Times New Roman"/>
                <w:color w:val="000000"/>
                <w:sz w:val="16"/>
                <w:szCs w:val="16"/>
                <w:lang w:eastAsia="ru-RU"/>
              </w:rPr>
              <w:t>.о</w:t>
            </w:r>
            <w:proofErr w:type="gramEnd"/>
            <w:r w:rsidRPr="00D058A5">
              <w:rPr>
                <w:rFonts w:ascii="Times New Roman" w:eastAsia="Times New Roman" w:hAnsi="Times New Roman" w:cs="Times New Roman"/>
                <w:color w:val="000000"/>
                <w:sz w:val="16"/>
                <w:szCs w:val="16"/>
                <w:lang w:eastAsia="ru-RU"/>
              </w:rPr>
              <w:t>бщего отделения,4 пар-"Милосердие")</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155</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155</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200</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200</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45</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129,0%</w:t>
            </w:r>
          </w:p>
        </w:tc>
      </w:tr>
      <w:tr w:rsidR="004E756E" w:rsidRPr="00D058A5" w:rsidTr="00327527">
        <w:trPr>
          <w:trHeight w:val="53"/>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 xml:space="preserve">Женщина </w:t>
            </w:r>
            <w:proofErr w:type="gramStart"/>
            <w:r w:rsidRPr="00D058A5">
              <w:rPr>
                <w:rFonts w:ascii="Times New Roman" w:eastAsia="Times New Roman" w:hAnsi="Times New Roman" w:cs="Times New Roman"/>
                <w:color w:val="000000"/>
                <w:sz w:val="16"/>
                <w:szCs w:val="16"/>
                <w:lang w:eastAsia="ru-RU"/>
              </w:rPr>
              <w:t xml:space="preserve">( </w:t>
            </w:r>
            <w:proofErr w:type="gramEnd"/>
            <w:r w:rsidRPr="00D058A5">
              <w:rPr>
                <w:rFonts w:ascii="Times New Roman" w:eastAsia="Times New Roman" w:hAnsi="Times New Roman" w:cs="Times New Roman"/>
                <w:color w:val="000000"/>
                <w:sz w:val="16"/>
                <w:szCs w:val="16"/>
                <w:lang w:eastAsia="ru-RU"/>
              </w:rPr>
              <w:t>2 пары всем)</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120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120</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140</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140</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20</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116,7%</w:t>
            </w:r>
          </w:p>
        </w:tc>
      </w:tr>
      <w:tr w:rsidR="004E756E" w:rsidRPr="00D058A5" w:rsidTr="00327527">
        <w:trPr>
          <w:trHeight w:val="120"/>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b/>
                <w:bCs/>
                <w:color w:val="000000"/>
                <w:sz w:val="16"/>
                <w:szCs w:val="16"/>
                <w:lang w:eastAsia="ru-RU"/>
              </w:rPr>
            </w:pPr>
            <w:r w:rsidRPr="00D058A5">
              <w:rPr>
                <w:rFonts w:ascii="Times New Roman" w:eastAsia="Times New Roman" w:hAnsi="Times New Roman" w:cs="Times New Roman"/>
                <w:b/>
                <w:bCs/>
                <w:color w:val="000000"/>
                <w:sz w:val="16"/>
                <w:szCs w:val="16"/>
                <w:lang w:eastAsia="ru-RU"/>
              </w:rPr>
              <w:t>Носки (хлопчатобумажные), в том числе:</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r>
      <w:tr w:rsidR="004E756E" w:rsidRPr="00D058A5" w:rsidTr="00327527">
        <w:trPr>
          <w:trHeight w:val="168"/>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Мужчина (5 пар общ</w:t>
            </w:r>
            <w:proofErr w:type="gramStart"/>
            <w:r w:rsidRPr="00D058A5">
              <w:rPr>
                <w:rFonts w:ascii="Times New Roman" w:eastAsia="Times New Roman" w:hAnsi="Times New Roman" w:cs="Times New Roman"/>
                <w:color w:val="000000"/>
                <w:sz w:val="16"/>
                <w:szCs w:val="16"/>
                <w:lang w:eastAsia="ru-RU"/>
              </w:rPr>
              <w:t>.о</w:t>
            </w:r>
            <w:proofErr w:type="gramEnd"/>
            <w:r w:rsidRPr="00D058A5">
              <w:rPr>
                <w:rFonts w:ascii="Times New Roman" w:eastAsia="Times New Roman" w:hAnsi="Times New Roman" w:cs="Times New Roman"/>
                <w:color w:val="000000"/>
                <w:sz w:val="16"/>
                <w:szCs w:val="16"/>
                <w:lang w:eastAsia="ru-RU"/>
              </w:rPr>
              <w:t>тд.,6пар "Милосердие")</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253</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253</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265</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265</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12</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104,7%</w:t>
            </w:r>
          </w:p>
        </w:tc>
      </w:tr>
      <w:tr w:rsidR="004E756E" w:rsidRPr="00D058A5" w:rsidTr="0032752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Женщина (2 пар общ</w:t>
            </w:r>
            <w:proofErr w:type="gramStart"/>
            <w:r w:rsidRPr="00D058A5">
              <w:rPr>
                <w:rFonts w:ascii="Times New Roman" w:eastAsia="Times New Roman" w:hAnsi="Times New Roman" w:cs="Times New Roman"/>
                <w:color w:val="000000"/>
                <w:sz w:val="16"/>
                <w:szCs w:val="16"/>
                <w:lang w:eastAsia="ru-RU"/>
              </w:rPr>
              <w:t>.о</w:t>
            </w:r>
            <w:proofErr w:type="gramEnd"/>
            <w:r w:rsidRPr="00D058A5">
              <w:rPr>
                <w:rFonts w:ascii="Times New Roman" w:eastAsia="Times New Roman" w:hAnsi="Times New Roman" w:cs="Times New Roman"/>
                <w:color w:val="000000"/>
                <w:sz w:val="16"/>
                <w:szCs w:val="16"/>
                <w:lang w:eastAsia="ru-RU"/>
              </w:rPr>
              <w:t>тд.,3 пар "Милосердие")</w:t>
            </w:r>
          </w:p>
        </w:tc>
        <w:tc>
          <w:tcPr>
            <w:tcW w:w="555"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1081"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140</w:t>
            </w:r>
          </w:p>
        </w:tc>
        <w:tc>
          <w:tcPr>
            <w:tcW w:w="903"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140</w:t>
            </w:r>
          </w:p>
        </w:tc>
        <w:tc>
          <w:tcPr>
            <w:tcW w:w="862"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150</w:t>
            </w:r>
          </w:p>
        </w:tc>
        <w:tc>
          <w:tcPr>
            <w:tcW w:w="924"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150</w:t>
            </w:r>
          </w:p>
        </w:tc>
        <w:tc>
          <w:tcPr>
            <w:tcW w:w="606"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w:t>
            </w:r>
          </w:p>
        </w:tc>
        <w:tc>
          <w:tcPr>
            <w:tcW w:w="788"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107,1%</w:t>
            </w:r>
          </w:p>
        </w:tc>
      </w:tr>
      <w:tr w:rsidR="004E756E" w:rsidRPr="00D058A5" w:rsidTr="00327527">
        <w:trPr>
          <w:trHeight w:val="249"/>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 xml:space="preserve">Колготки (3 пар </w:t>
            </w:r>
            <w:proofErr w:type="spellStart"/>
            <w:r w:rsidRPr="00D058A5">
              <w:rPr>
                <w:rFonts w:ascii="Times New Roman" w:eastAsia="Times New Roman" w:hAnsi="Times New Roman" w:cs="Times New Roman"/>
                <w:color w:val="000000"/>
                <w:sz w:val="16"/>
                <w:szCs w:val="16"/>
                <w:lang w:eastAsia="ru-RU"/>
              </w:rPr>
              <w:t>женщ</w:t>
            </w:r>
            <w:proofErr w:type="gramStart"/>
            <w:r w:rsidRPr="00D058A5">
              <w:rPr>
                <w:rFonts w:ascii="Times New Roman" w:eastAsia="Times New Roman" w:hAnsi="Times New Roman" w:cs="Times New Roman"/>
                <w:color w:val="000000"/>
                <w:sz w:val="16"/>
                <w:szCs w:val="16"/>
                <w:lang w:eastAsia="ru-RU"/>
              </w:rPr>
              <w:t>.о</w:t>
            </w:r>
            <w:proofErr w:type="gramEnd"/>
            <w:r w:rsidRPr="00D058A5">
              <w:rPr>
                <w:rFonts w:ascii="Times New Roman" w:eastAsia="Times New Roman" w:hAnsi="Times New Roman" w:cs="Times New Roman"/>
                <w:color w:val="000000"/>
                <w:sz w:val="16"/>
                <w:szCs w:val="16"/>
                <w:lang w:eastAsia="ru-RU"/>
              </w:rPr>
              <w:t>бщего</w:t>
            </w:r>
            <w:proofErr w:type="spellEnd"/>
            <w:r w:rsidRPr="00D058A5">
              <w:rPr>
                <w:rFonts w:ascii="Times New Roman" w:eastAsia="Times New Roman" w:hAnsi="Times New Roman" w:cs="Times New Roman"/>
                <w:color w:val="000000"/>
                <w:sz w:val="16"/>
                <w:szCs w:val="16"/>
                <w:lang w:eastAsia="ru-RU"/>
              </w:rPr>
              <w:t xml:space="preserve"> отделения; 2 пары женщинам "Милосердие")</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160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160</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158</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158</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98,8%</w:t>
            </w:r>
          </w:p>
        </w:tc>
      </w:tr>
      <w:tr w:rsidR="004E756E" w:rsidRPr="00D058A5" w:rsidTr="00327527">
        <w:trPr>
          <w:trHeight w:val="5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Чулки (3 пары)</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180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180</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177</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177</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3</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98,3%</w:t>
            </w:r>
          </w:p>
        </w:tc>
      </w:tr>
      <w:tr w:rsidR="004E756E" w:rsidRPr="00D058A5" w:rsidTr="00327527">
        <w:trPr>
          <w:trHeight w:val="229"/>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b/>
                <w:bCs/>
                <w:color w:val="000000"/>
                <w:sz w:val="16"/>
                <w:szCs w:val="16"/>
                <w:lang w:eastAsia="ru-RU"/>
              </w:rPr>
            </w:pPr>
            <w:r w:rsidRPr="00D058A5">
              <w:rPr>
                <w:rFonts w:ascii="Times New Roman" w:eastAsia="Times New Roman" w:hAnsi="Times New Roman" w:cs="Times New Roman"/>
                <w:b/>
                <w:bCs/>
                <w:color w:val="000000"/>
                <w:sz w:val="16"/>
                <w:szCs w:val="16"/>
                <w:lang w:eastAsia="ru-RU"/>
              </w:rPr>
              <w:t>Головные уборы и галантерейные изделия:</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r>
      <w:tr w:rsidR="004E756E" w:rsidRPr="00D058A5" w:rsidTr="00327527">
        <w:trPr>
          <w:trHeight w:val="136"/>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Головной убор зимний (1шт.)</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xml:space="preserve"> </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49</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52</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52</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3</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106,1%</w:t>
            </w:r>
          </w:p>
        </w:tc>
      </w:tr>
      <w:tr w:rsidR="004E756E" w:rsidRPr="00D058A5" w:rsidTr="00327527">
        <w:trPr>
          <w:trHeight w:val="22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Головной убор летний (1 штука всем).</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xml:space="preserve"> </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49</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55</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55</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6</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112,2%</w:t>
            </w:r>
          </w:p>
        </w:tc>
      </w:tr>
      <w:tr w:rsidR="004E756E" w:rsidRPr="00D058A5" w:rsidTr="00327527">
        <w:trPr>
          <w:trHeight w:val="411"/>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Платок головной хлопчатобумажный (2 шт.)</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120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120</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78</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78</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42</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65,0%</w:t>
            </w:r>
          </w:p>
        </w:tc>
      </w:tr>
      <w:tr w:rsidR="004E756E" w:rsidRPr="00D058A5" w:rsidTr="00327527">
        <w:trPr>
          <w:trHeight w:val="13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Платок головной полушерстяной, шапка (1шт.)</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xml:space="preserve"> </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60</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65</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65</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5</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108,3%</w:t>
            </w:r>
          </w:p>
        </w:tc>
      </w:tr>
      <w:tr w:rsidR="004E756E" w:rsidRPr="00D058A5" w:rsidTr="00327527">
        <w:trPr>
          <w:trHeight w:val="18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Шарф (1шт.)</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25</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12</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37</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72</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33,9%</w:t>
            </w:r>
          </w:p>
        </w:tc>
      </w:tr>
      <w:tr w:rsidR="004E756E" w:rsidRPr="00D058A5" w:rsidTr="00327527">
        <w:trPr>
          <w:trHeight w:val="114"/>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Перчатки (варежки) полушерстяные (1шт.)</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65</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114</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5</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104,6%</w:t>
            </w:r>
          </w:p>
        </w:tc>
      </w:tr>
      <w:tr w:rsidR="004E756E" w:rsidRPr="00D058A5" w:rsidTr="00327527">
        <w:trPr>
          <w:trHeight w:val="16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b/>
                <w:bCs/>
                <w:color w:val="000000"/>
                <w:sz w:val="16"/>
                <w:szCs w:val="16"/>
                <w:lang w:eastAsia="ru-RU"/>
              </w:rPr>
            </w:pPr>
            <w:r w:rsidRPr="00D058A5">
              <w:rPr>
                <w:rFonts w:ascii="Times New Roman" w:eastAsia="Times New Roman" w:hAnsi="Times New Roman" w:cs="Times New Roman"/>
                <w:b/>
                <w:bCs/>
                <w:color w:val="000000"/>
                <w:sz w:val="16"/>
                <w:szCs w:val="16"/>
                <w:lang w:eastAsia="ru-RU"/>
              </w:rPr>
              <w:t>Обувь:</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r>
      <w:tr w:rsidR="004E756E" w:rsidRPr="00D058A5" w:rsidTr="00327527">
        <w:trPr>
          <w:trHeight w:val="94"/>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 xml:space="preserve">Обувь зимняя  (утепленная)                   (1 пара) </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64</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113</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103,7%</w:t>
            </w:r>
          </w:p>
        </w:tc>
      </w:tr>
      <w:tr w:rsidR="004E756E" w:rsidRPr="00D058A5" w:rsidTr="00327527">
        <w:trPr>
          <w:trHeight w:val="141"/>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Обувь летняя -(1 пара)</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50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62</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112</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3</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102,8%</w:t>
            </w:r>
          </w:p>
        </w:tc>
      </w:tr>
      <w:tr w:rsidR="004E756E" w:rsidRPr="00D058A5" w:rsidTr="00327527">
        <w:trPr>
          <w:trHeight w:val="13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Кроссовки -1 пара всем общего отделения</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41</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81</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41</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43</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84</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3</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103,7%</w:t>
            </w:r>
          </w:p>
        </w:tc>
      </w:tr>
      <w:tr w:rsidR="004E756E" w:rsidRPr="00D058A5" w:rsidTr="00327527">
        <w:trPr>
          <w:trHeight w:val="5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Обувь комнатная - (1 пара)</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54</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65</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119</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109,2%</w:t>
            </w:r>
          </w:p>
        </w:tc>
      </w:tr>
      <w:tr w:rsidR="004E756E" w:rsidRPr="00D058A5" w:rsidTr="004E756E">
        <w:trPr>
          <w:trHeight w:val="299"/>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Обувь резиновая - (1 пара)</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45</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61</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106</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3</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97,2%</w:t>
            </w:r>
          </w:p>
        </w:tc>
      </w:tr>
      <w:tr w:rsidR="004E756E" w:rsidRPr="00D058A5" w:rsidTr="00327527">
        <w:trPr>
          <w:trHeight w:val="7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b/>
                <w:bCs/>
                <w:color w:val="000000"/>
                <w:sz w:val="16"/>
                <w:szCs w:val="16"/>
                <w:lang w:eastAsia="ru-RU"/>
              </w:rPr>
            </w:pPr>
            <w:r w:rsidRPr="00D058A5">
              <w:rPr>
                <w:rFonts w:ascii="Times New Roman" w:eastAsia="Times New Roman" w:hAnsi="Times New Roman" w:cs="Times New Roman"/>
                <w:b/>
                <w:bCs/>
                <w:color w:val="000000"/>
                <w:sz w:val="16"/>
                <w:szCs w:val="16"/>
                <w:lang w:eastAsia="ru-RU"/>
              </w:rPr>
              <w:t>Постельные принадлежности:</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r>
      <w:tr w:rsidR="004E756E" w:rsidRPr="00D058A5" w:rsidTr="00327527">
        <w:trPr>
          <w:trHeight w:val="158"/>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Простыня-(3шт</w:t>
            </w:r>
            <w:proofErr w:type="gramStart"/>
            <w:r w:rsidRPr="00D058A5">
              <w:rPr>
                <w:rFonts w:ascii="Times New Roman" w:eastAsia="Times New Roman" w:hAnsi="Times New Roman" w:cs="Times New Roman"/>
                <w:color w:val="000000"/>
                <w:sz w:val="16"/>
                <w:szCs w:val="16"/>
                <w:lang w:eastAsia="ru-RU"/>
              </w:rPr>
              <w:t>.о</w:t>
            </w:r>
            <w:proofErr w:type="gramEnd"/>
            <w:r w:rsidRPr="00D058A5">
              <w:rPr>
                <w:rFonts w:ascii="Times New Roman" w:eastAsia="Times New Roman" w:hAnsi="Times New Roman" w:cs="Times New Roman"/>
                <w:color w:val="000000"/>
                <w:sz w:val="16"/>
                <w:szCs w:val="16"/>
                <w:lang w:eastAsia="ru-RU"/>
              </w:rPr>
              <w:t>бщее отделение,4шт."Милосердие").</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155</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200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355</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160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312</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472</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117</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133,0%</w:t>
            </w:r>
          </w:p>
        </w:tc>
      </w:tr>
      <w:tr w:rsidR="004E756E" w:rsidRPr="00D058A5" w:rsidTr="00327527">
        <w:trPr>
          <w:trHeight w:val="64"/>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nil"/>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Пододеяльник- (4шт.)</w:t>
            </w:r>
          </w:p>
        </w:tc>
        <w:tc>
          <w:tcPr>
            <w:tcW w:w="55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196</w:t>
            </w:r>
          </w:p>
        </w:tc>
        <w:tc>
          <w:tcPr>
            <w:tcW w:w="1081"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240</w:t>
            </w:r>
          </w:p>
        </w:tc>
        <w:tc>
          <w:tcPr>
            <w:tcW w:w="903"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436</w:t>
            </w:r>
          </w:p>
        </w:tc>
        <w:tc>
          <w:tcPr>
            <w:tcW w:w="862" w:type="dxa"/>
            <w:gridSpan w:val="3"/>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240</w:t>
            </w:r>
          </w:p>
        </w:tc>
        <w:tc>
          <w:tcPr>
            <w:tcW w:w="862"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232</w:t>
            </w:r>
          </w:p>
        </w:tc>
        <w:tc>
          <w:tcPr>
            <w:tcW w:w="924"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472</w:t>
            </w:r>
          </w:p>
        </w:tc>
        <w:tc>
          <w:tcPr>
            <w:tcW w:w="606"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36</w:t>
            </w:r>
          </w:p>
        </w:tc>
        <w:tc>
          <w:tcPr>
            <w:tcW w:w="788"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nil"/>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108,3%</w:t>
            </w:r>
          </w:p>
        </w:tc>
      </w:tr>
      <w:tr w:rsidR="004E756E" w:rsidRPr="00D058A5" w:rsidTr="00327527">
        <w:trPr>
          <w:trHeight w:val="13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Наволочка для подушки нижняя- (2шт</w:t>
            </w:r>
            <w:proofErr w:type="gramStart"/>
            <w:r w:rsidRPr="00D058A5">
              <w:rPr>
                <w:rFonts w:ascii="Times New Roman" w:eastAsia="Times New Roman" w:hAnsi="Times New Roman" w:cs="Times New Roman"/>
                <w:color w:val="000000"/>
                <w:sz w:val="16"/>
                <w:szCs w:val="16"/>
                <w:lang w:eastAsia="ru-RU"/>
              </w:rPr>
              <w:t>.о</w:t>
            </w:r>
            <w:proofErr w:type="gramEnd"/>
            <w:r w:rsidRPr="00D058A5">
              <w:rPr>
                <w:rFonts w:ascii="Times New Roman" w:eastAsia="Times New Roman" w:hAnsi="Times New Roman" w:cs="Times New Roman"/>
                <w:color w:val="000000"/>
                <w:sz w:val="16"/>
                <w:szCs w:val="16"/>
                <w:lang w:eastAsia="ru-RU"/>
              </w:rPr>
              <w:t>бщего отделяния,3шт."Милосердие")</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106</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140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246</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106</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152</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258</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12</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104,9%</w:t>
            </w:r>
          </w:p>
        </w:tc>
      </w:tr>
      <w:tr w:rsidR="004E756E" w:rsidRPr="00D058A5" w:rsidTr="00327527">
        <w:trPr>
          <w:trHeight w:val="5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Наволочка для подушки верхняя- (4шт</w:t>
            </w:r>
            <w:proofErr w:type="gramStart"/>
            <w:r w:rsidRPr="00D058A5">
              <w:rPr>
                <w:rFonts w:ascii="Times New Roman" w:eastAsia="Times New Roman" w:hAnsi="Times New Roman" w:cs="Times New Roman"/>
                <w:color w:val="000000"/>
                <w:sz w:val="16"/>
                <w:szCs w:val="16"/>
                <w:lang w:eastAsia="ru-RU"/>
              </w:rPr>
              <w:t>.о</w:t>
            </w:r>
            <w:proofErr w:type="gramEnd"/>
            <w:r w:rsidRPr="00D058A5">
              <w:rPr>
                <w:rFonts w:ascii="Times New Roman" w:eastAsia="Times New Roman" w:hAnsi="Times New Roman" w:cs="Times New Roman"/>
                <w:color w:val="000000"/>
                <w:sz w:val="16"/>
                <w:szCs w:val="16"/>
                <w:lang w:eastAsia="ru-RU"/>
              </w:rPr>
              <w:t xml:space="preserve">бщего отделения, </w:t>
            </w:r>
            <w:r w:rsidRPr="00D058A5">
              <w:rPr>
                <w:rFonts w:ascii="Times New Roman" w:eastAsia="Times New Roman" w:hAnsi="Times New Roman" w:cs="Times New Roman"/>
                <w:color w:val="000000"/>
                <w:sz w:val="16"/>
                <w:szCs w:val="16"/>
                <w:lang w:eastAsia="ru-RU"/>
              </w:rPr>
              <w:lastRenderedPageBreak/>
              <w:t>5шт."Милосердие")</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lastRenderedPageBreak/>
              <w:t>204</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464</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204</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271</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475</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11</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102,4%</w:t>
            </w:r>
          </w:p>
        </w:tc>
      </w:tr>
      <w:tr w:rsidR="004E756E" w:rsidRPr="00D058A5" w:rsidTr="00327527">
        <w:trPr>
          <w:trHeight w:val="7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lastRenderedPageBreak/>
              <w:t> </w:t>
            </w:r>
          </w:p>
        </w:tc>
        <w:tc>
          <w:tcPr>
            <w:tcW w:w="3132" w:type="dxa"/>
            <w:gridSpan w:val="2"/>
            <w:tcBorders>
              <w:top w:val="single" w:sz="4" w:space="0" w:color="auto"/>
              <w:left w:val="nil"/>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Полотенце (4шт.)</w:t>
            </w:r>
          </w:p>
        </w:tc>
        <w:tc>
          <w:tcPr>
            <w:tcW w:w="555"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196</w:t>
            </w:r>
          </w:p>
        </w:tc>
        <w:tc>
          <w:tcPr>
            <w:tcW w:w="1081"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240</w:t>
            </w:r>
          </w:p>
        </w:tc>
        <w:tc>
          <w:tcPr>
            <w:tcW w:w="903"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436</w:t>
            </w:r>
          </w:p>
        </w:tc>
        <w:tc>
          <w:tcPr>
            <w:tcW w:w="862"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200</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255</w:t>
            </w:r>
          </w:p>
        </w:tc>
        <w:tc>
          <w:tcPr>
            <w:tcW w:w="924"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455</w:t>
            </w:r>
          </w:p>
        </w:tc>
        <w:tc>
          <w:tcPr>
            <w:tcW w:w="606"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19</w:t>
            </w:r>
          </w:p>
        </w:tc>
        <w:tc>
          <w:tcPr>
            <w:tcW w:w="788"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nil"/>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104,4%</w:t>
            </w:r>
          </w:p>
        </w:tc>
      </w:tr>
      <w:tr w:rsidR="004E756E" w:rsidRPr="00D058A5" w:rsidTr="00327527">
        <w:trPr>
          <w:trHeight w:val="29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Полотенце махровое (банное).-                   1 шт</w:t>
            </w:r>
            <w:proofErr w:type="gramStart"/>
            <w:r w:rsidRPr="00D058A5">
              <w:rPr>
                <w:rFonts w:ascii="Times New Roman" w:eastAsia="Times New Roman" w:hAnsi="Times New Roman" w:cs="Times New Roman"/>
                <w:color w:val="000000"/>
                <w:sz w:val="16"/>
                <w:szCs w:val="16"/>
                <w:lang w:eastAsia="ru-RU"/>
              </w:rPr>
              <w:t>.о</w:t>
            </w:r>
            <w:proofErr w:type="gramEnd"/>
            <w:r w:rsidRPr="00D058A5">
              <w:rPr>
                <w:rFonts w:ascii="Times New Roman" w:eastAsia="Times New Roman" w:hAnsi="Times New Roman" w:cs="Times New Roman"/>
                <w:color w:val="000000"/>
                <w:sz w:val="16"/>
                <w:szCs w:val="16"/>
                <w:lang w:eastAsia="ru-RU"/>
              </w:rPr>
              <w:t>бщее отделение,                              2 шт. "Милосердие"</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57</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80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137</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57</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85</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142</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5</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103,6%</w:t>
            </w:r>
          </w:p>
        </w:tc>
      </w:tr>
      <w:tr w:rsidR="004E756E" w:rsidRPr="00D058A5" w:rsidTr="00327527">
        <w:trPr>
          <w:trHeight w:val="5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Одеяло шерстяное или ватное -                 (1шт.)</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71</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120</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11</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110,1%</w:t>
            </w:r>
          </w:p>
        </w:tc>
      </w:tr>
      <w:tr w:rsidR="004E756E" w:rsidRPr="00D058A5" w:rsidTr="00327527">
        <w:trPr>
          <w:trHeight w:val="78"/>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Одеяло байковое-(1шт.)</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72</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121</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12</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111,0%</w:t>
            </w:r>
          </w:p>
        </w:tc>
      </w:tr>
      <w:tr w:rsidR="004E756E" w:rsidRPr="00D058A5" w:rsidTr="00327527">
        <w:trPr>
          <w:trHeight w:val="5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Матрац- (1шт.)</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85</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134</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25</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122,9%</w:t>
            </w:r>
          </w:p>
        </w:tc>
      </w:tr>
      <w:tr w:rsidR="004E756E" w:rsidRPr="00D058A5" w:rsidTr="00327527">
        <w:trPr>
          <w:trHeight w:val="84"/>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Покрывало- (1шт.)</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75</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124</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15</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113,8%</w:t>
            </w:r>
          </w:p>
        </w:tc>
      </w:tr>
      <w:tr w:rsidR="004E756E" w:rsidRPr="00D058A5" w:rsidTr="00327527">
        <w:trPr>
          <w:trHeight w:val="158"/>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Подушка - (1шт.)</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109</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87</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136</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27</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124,8%</w:t>
            </w:r>
          </w:p>
        </w:tc>
      </w:tr>
      <w:tr w:rsidR="004E756E" w:rsidRPr="00D058A5" w:rsidTr="00327527">
        <w:trPr>
          <w:trHeight w:val="103"/>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E756E" w:rsidRPr="00D058A5" w:rsidRDefault="004E756E" w:rsidP="004E756E">
            <w:pPr>
              <w:spacing w:after="0" w:line="240" w:lineRule="auto"/>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 </w:t>
            </w:r>
          </w:p>
        </w:tc>
        <w:tc>
          <w:tcPr>
            <w:tcW w:w="313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E756E" w:rsidRPr="00D058A5" w:rsidRDefault="004E756E" w:rsidP="004E756E">
            <w:pPr>
              <w:spacing w:after="0" w:line="240" w:lineRule="auto"/>
              <w:rPr>
                <w:rFonts w:ascii="Times New Roman" w:eastAsia="Times New Roman" w:hAnsi="Times New Roman" w:cs="Times New Roman"/>
                <w:color w:val="000000"/>
                <w:sz w:val="16"/>
                <w:szCs w:val="16"/>
                <w:lang w:eastAsia="ru-RU"/>
              </w:rPr>
            </w:pPr>
            <w:r w:rsidRPr="00D058A5">
              <w:rPr>
                <w:rFonts w:ascii="Times New Roman" w:eastAsia="Times New Roman" w:hAnsi="Times New Roman" w:cs="Times New Roman"/>
                <w:color w:val="000000"/>
                <w:sz w:val="16"/>
                <w:szCs w:val="16"/>
                <w:lang w:eastAsia="ru-RU"/>
              </w:rPr>
              <w:t>Салфетки индивидуальные- (2шт.)</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98</w:t>
            </w:r>
          </w:p>
        </w:tc>
        <w:tc>
          <w:tcPr>
            <w:tcW w:w="10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120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218</w:t>
            </w:r>
          </w:p>
        </w:tc>
        <w:tc>
          <w:tcPr>
            <w:tcW w:w="8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49</w:t>
            </w:r>
          </w:p>
        </w:tc>
        <w:tc>
          <w:tcPr>
            <w:tcW w:w="8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112</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161</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 </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b/>
                <w:bCs/>
                <w:color w:val="000000"/>
                <w:sz w:val="16"/>
                <w:szCs w:val="16"/>
                <w:lang w:eastAsia="ru-RU"/>
              </w:rPr>
            </w:pPr>
            <w:r w:rsidRPr="00D058A5">
              <w:rPr>
                <w:rFonts w:ascii="Calibri" w:eastAsia="Times New Roman" w:hAnsi="Calibri" w:cs="Calibri"/>
                <w:b/>
                <w:bCs/>
                <w:color w:val="000000"/>
                <w:sz w:val="16"/>
                <w:szCs w:val="16"/>
                <w:lang w:eastAsia="ru-RU"/>
              </w:rPr>
              <w:t>57</w:t>
            </w:r>
          </w:p>
        </w:tc>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56E" w:rsidRPr="00D058A5" w:rsidRDefault="004E756E" w:rsidP="004E756E">
            <w:pPr>
              <w:spacing w:after="0" w:line="240" w:lineRule="auto"/>
              <w:jc w:val="right"/>
              <w:rPr>
                <w:rFonts w:ascii="Calibri" w:eastAsia="Times New Roman" w:hAnsi="Calibri" w:cs="Calibri"/>
                <w:color w:val="000000"/>
                <w:sz w:val="16"/>
                <w:szCs w:val="16"/>
                <w:lang w:eastAsia="ru-RU"/>
              </w:rPr>
            </w:pPr>
            <w:r w:rsidRPr="00D058A5">
              <w:rPr>
                <w:rFonts w:ascii="Calibri" w:eastAsia="Times New Roman" w:hAnsi="Calibri" w:cs="Calibri"/>
                <w:color w:val="000000"/>
                <w:sz w:val="16"/>
                <w:szCs w:val="16"/>
                <w:lang w:eastAsia="ru-RU"/>
              </w:rPr>
              <w:t>73,9%</w:t>
            </w:r>
          </w:p>
        </w:tc>
      </w:tr>
    </w:tbl>
    <w:p w:rsidR="004E756E" w:rsidRPr="00D058A5" w:rsidRDefault="004E756E" w:rsidP="006C2628">
      <w:pPr>
        <w:spacing w:after="0" w:line="240" w:lineRule="auto"/>
        <w:jc w:val="both"/>
        <w:rPr>
          <w:rFonts w:ascii="Times New Roman" w:eastAsia="Times New Roman" w:hAnsi="Times New Roman" w:cs="Times New Roman"/>
          <w:sz w:val="16"/>
          <w:szCs w:val="16"/>
        </w:rPr>
      </w:pPr>
    </w:p>
    <w:p w:rsidR="007D42E8" w:rsidRDefault="00B80515" w:rsidP="00D3734F">
      <w:pPr>
        <w:pStyle w:val="22"/>
        <w:shd w:val="clear" w:color="auto" w:fill="auto"/>
        <w:spacing w:after="0"/>
        <w:ind w:firstLine="782"/>
      </w:pPr>
      <w:proofErr w:type="gramStart"/>
      <w:r>
        <w:t>Согласно договоров</w:t>
      </w:r>
      <w:proofErr w:type="gramEnd"/>
      <w:r>
        <w:t>, контрактов</w:t>
      </w:r>
      <w:r w:rsidR="00EE608E">
        <w:t xml:space="preserve">, заключенных </w:t>
      </w:r>
      <w:r w:rsidR="003F1E46">
        <w:t xml:space="preserve">с </w:t>
      </w:r>
      <w:r w:rsidR="00EE608E">
        <w:t>ИП Ло</w:t>
      </w:r>
      <w:r w:rsidR="003F1E46">
        <w:t>бовой</w:t>
      </w:r>
      <w:r w:rsidR="00EE608E">
        <w:t xml:space="preserve"> О.М.</w:t>
      </w:r>
      <w:r>
        <w:t xml:space="preserve"> оказываются услуги по организации ежедневного четырехразового питания гражданам, находящихся </w:t>
      </w:r>
      <w:r w:rsidR="00D64162">
        <w:t>на стационарном обслуживании в Учреждении.</w:t>
      </w:r>
    </w:p>
    <w:p w:rsidR="00937696" w:rsidRDefault="003F1E46" w:rsidP="00D3734F">
      <w:pPr>
        <w:pStyle w:val="22"/>
        <w:shd w:val="clear" w:color="auto" w:fill="auto"/>
        <w:spacing w:after="0"/>
        <w:ind w:firstLine="782"/>
      </w:pPr>
      <w:r>
        <w:t xml:space="preserve">Проверкой установлено, что </w:t>
      </w:r>
      <w:proofErr w:type="gramStart"/>
      <w:r>
        <w:t>согласно контракта</w:t>
      </w:r>
      <w:proofErr w:type="gramEnd"/>
      <w:r>
        <w:t xml:space="preserve"> предоставлялись товарные накладные, меню и меню раскладки ежедневно. Не соответствия не установлено.</w:t>
      </w:r>
    </w:p>
    <w:p w:rsidR="000C30F8" w:rsidRDefault="000C30F8" w:rsidP="00D3734F">
      <w:pPr>
        <w:pStyle w:val="22"/>
        <w:shd w:val="clear" w:color="auto" w:fill="auto"/>
        <w:spacing w:after="0"/>
        <w:ind w:firstLine="782"/>
      </w:pPr>
    </w:p>
    <w:p w:rsidR="007D42E8" w:rsidRPr="002D7A6D" w:rsidRDefault="007D42E8" w:rsidP="007D42E8">
      <w:pPr>
        <w:pStyle w:val="a8"/>
        <w:numPr>
          <w:ilvl w:val="0"/>
          <w:numId w:val="4"/>
        </w:numPr>
        <w:autoSpaceDE w:val="0"/>
        <w:autoSpaceDN w:val="0"/>
        <w:adjustRightInd w:val="0"/>
        <w:spacing w:after="0" w:line="240" w:lineRule="auto"/>
        <w:jc w:val="both"/>
        <w:rPr>
          <w:rFonts w:ascii="Times New Roman" w:hAnsi="Times New Roman"/>
          <w:b/>
          <w:bCs/>
          <w:sz w:val="28"/>
          <w:szCs w:val="28"/>
        </w:rPr>
      </w:pPr>
      <w:r w:rsidRPr="002D7A6D">
        <w:rPr>
          <w:rFonts w:ascii="Times New Roman" w:hAnsi="Times New Roman"/>
          <w:b/>
          <w:bCs/>
          <w:sz w:val="28"/>
          <w:szCs w:val="28"/>
        </w:rPr>
        <w:t>Проверка кассовой и авансовой дисциплин, операции с безналичными денежными средствами, расчетов с дебиторами по доходам.</w:t>
      </w:r>
    </w:p>
    <w:p w:rsidR="007D42E8" w:rsidRPr="00BD57E6" w:rsidRDefault="007D42E8" w:rsidP="007D42E8">
      <w:pPr>
        <w:autoSpaceDE w:val="0"/>
        <w:autoSpaceDN w:val="0"/>
        <w:adjustRightInd w:val="0"/>
        <w:spacing w:after="0" w:line="240" w:lineRule="auto"/>
        <w:ind w:firstLine="540"/>
        <w:jc w:val="both"/>
        <w:rPr>
          <w:rFonts w:ascii="Times New Roman" w:hAnsi="Times New Roman"/>
          <w:b/>
          <w:bCs/>
          <w:sz w:val="28"/>
          <w:szCs w:val="28"/>
        </w:rPr>
      </w:pPr>
    </w:p>
    <w:p w:rsidR="00402CF0" w:rsidRPr="00B37FD4" w:rsidRDefault="00402CF0" w:rsidP="00402CF0">
      <w:pPr>
        <w:pStyle w:val="Standard"/>
        <w:ind w:firstLine="567"/>
        <w:jc w:val="both"/>
        <w:rPr>
          <w:rFonts w:ascii="Times New Roman" w:hAnsi="Times New Roman" w:cs="Times New Roman"/>
          <w:sz w:val="28"/>
          <w:szCs w:val="28"/>
          <w:lang w:val="ru-RU"/>
        </w:rPr>
      </w:pPr>
      <w:r w:rsidRPr="00B37FD4">
        <w:rPr>
          <w:rFonts w:ascii="Times New Roman" w:hAnsi="Times New Roman" w:cs="Times New Roman"/>
          <w:sz w:val="28"/>
          <w:szCs w:val="28"/>
          <w:lang w:val="ru-RU"/>
        </w:rPr>
        <w:t xml:space="preserve">   Проверкой учета движения наличных денежных сре</w:t>
      </w:r>
      <w:proofErr w:type="gramStart"/>
      <w:r w:rsidRPr="00B37FD4">
        <w:rPr>
          <w:rFonts w:ascii="Times New Roman" w:hAnsi="Times New Roman" w:cs="Times New Roman"/>
          <w:sz w:val="28"/>
          <w:szCs w:val="28"/>
          <w:lang w:val="ru-RU"/>
        </w:rPr>
        <w:t>дств в к</w:t>
      </w:r>
      <w:proofErr w:type="gramEnd"/>
      <w:r w:rsidRPr="00B37FD4">
        <w:rPr>
          <w:rFonts w:ascii="Times New Roman" w:hAnsi="Times New Roman" w:cs="Times New Roman"/>
          <w:sz w:val="28"/>
          <w:szCs w:val="28"/>
          <w:lang w:val="ru-RU"/>
        </w:rPr>
        <w:t>ассе Учреждения установлено, что Учреждением кассовые  операции с наличными денежными средствами  за проверяемый период не проводились.</w:t>
      </w:r>
    </w:p>
    <w:p w:rsidR="00947AED" w:rsidRDefault="00947AED" w:rsidP="00947AED">
      <w:pPr>
        <w:pStyle w:val="Standard"/>
        <w:ind w:firstLine="709"/>
        <w:jc w:val="both"/>
        <w:rPr>
          <w:rFonts w:ascii="Times New Roman" w:hAnsi="Times New Roman" w:cs="Times New Roman"/>
          <w:sz w:val="28"/>
          <w:szCs w:val="28"/>
          <w:lang w:val="ru-RU"/>
        </w:rPr>
      </w:pPr>
      <w:proofErr w:type="spellStart"/>
      <w:r w:rsidRPr="007D44EB">
        <w:rPr>
          <w:rFonts w:ascii="Times New Roman" w:hAnsi="Times New Roman" w:cs="Times New Roman"/>
          <w:sz w:val="28"/>
          <w:szCs w:val="28"/>
        </w:rPr>
        <w:t>За</w:t>
      </w:r>
      <w:proofErr w:type="spellEnd"/>
      <w:r w:rsidRPr="007D44EB">
        <w:rPr>
          <w:rFonts w:ascii="Times New Roman" w:hAnsi="Times New Roman" w:cs="Times New Roman"/>
          <w:sz w:val="28"/>
          <w:szCs w:val="28"/>
        </w:rPr>
        <w:t xml:space="preserve"> </w:t>
      </w:r>
      <w:proofErr w:type="spellStart"/>
      <w:r w:rsidRPr="007D44EB">
        <w:rPr>
          <w:rFonts w:ascii="Times New Roman" w:hAnsi="Times New Roman" w:cs="Times New Roman"/>
          <w:sz w:val="28"/>
          <w:szCs w:val="28"/>
        </w:rPr>
        <w:t>проверяемый</w:t>
      </w:r>
      <w:proofErr w:type="spellEnd"/>
      <w:r w:rsidRPr="007D44EB">
        <w:rPr>
          <w:rFonts w:ascii="Times New Roman" w:hAnsi="Times New Roman" w:cs="Times New Roman"/>
          <w:sz w:val="28"/>
          <w:szCs w:val="28"/>
        </w:rPr>
        <w:t xml:space="preserve"> </w:t>
      </w:r>
      <w:proofErr w:type="spellStart"/>
      <w:r w:rsidRPr="007D44EB">
        <w:rPr>
          <w:rFonts w:ascii="Times New Roman" w:hAnsi="Times New Roman" w:cs="Times New Roman"/>
          <w:sz w:val="28"/>
          <w:szCs w:val="28"/>
        </w:rPr>
        <w:t>период</w:t>
      </w:r>
      <w:proofErr w:type="spellEnd"/>
      <w:r w:rsidRPr="007D44EB">
        <w:rPr>
          <w:rFonts w:ascii="Times New Roman" w:hAnsi="Times New Roman" w:cs="Times New Roman"/>
          <w:sz w:val="28"/>
          <w:szCs w:val="28"/>
        </w:rPr>
        <w:t xml:space="preserve"> </w:t>
      </w:r>
      <w:proofErr w:type="spellStart"/>
      <w:r w:rsidRPr="007D44EB">
        <w:rPr>
          <w:rFonts w:ascii="Times New Roman" w:hAnsi="Times New Roman" w:cs="Times New Roman"/>
          <w:sz w:val="28"/>
          <w:szCs w:val="28"/>
        </w:rPr>
        <w:t>расчеты</w:t>
      </w:r>
      <w:proofErr w:type="spellEnd"/>
      <w:r w:rsidRPr="007D44EB">
        <w:rPr>
          <w:rFonts w:ascii="Times New Roman" w:hAnsi="Times New Roman" w:cs="Times New Roman"/>
          <w:sz w:val="28"/>
          <w:szCs w:val="28"/>
        </w:rPr>
        <w:t xml:space="preserve"> с </w:t>
      </w:r>
      <w:proofErr w:type="spellStart"/>
      <w:r w:rsidRPr="007D44EB">
        <w:rPr>
          <w:rFonts w:ascii="Times New Roman" w:hAnsi="Times New Roman" w:cs="Times New Roman"/>
          <w:sz w:val="28"/>
          <w:szCs w:val="28"/>
        </w:rPr>
        <w:t>подотчетными</w:t>
      </w:r>
      <w:proofErr w:type="spellEnd"/>
      <w:r w:rsidRPr="007D44EB">
        <w:rPr>
          <w:rFonts w:ascii="Times New Roman" w:hAnsi="Times New Roman" w:cs="Times New Roman"/>
          <w:sz w:val="28"/>
          <w:szCs w:val="28"/>
        </w:rPr>
        <w:t xml:space="preserve"> </w:t>
      </w:r>
      <w:proofErr w:type="spellStart"/>
      <w:r w:rsidRPr="007D44EB">
        <w:rPr>
          <w:rFonts w:ascii="Times New Roman" w:hAnsi="Times New Roman" w:cs="Times New Roman"/>
          <w:sz w:val="28"/>
          <w:szCs w:val="28"/>
        </w:rPr>
        <w:t>лицами</w:t>
      </w:r>
      <w:proofErr w:type="spellEnd"/>
      <w:r w:rsidRPr="007D44EB">
        <w:rPr>
          <w:rFonts w:ascii="Times New Roman" w:hAnsi="Times New Roman" w:cs="Times New Roman"/>
          <w:sz w:val="28"/>
          <w:szCs w:val="28"/>
        </w:rPr>
        <w:t xml:space="preserve"> </w:t>
      </w:r>
      <w:r w:rsidRPr="007D44EB">
        <w:rPr>
          <w:rFonts w:ascii="Times New Roman" w:hAnsi="Times New Roman" w:cs="Times New Roman"/>
          <w:sz w:val="28"/>
          <w:szCs w:val="28"/>
          <w:lang w:val="ru-RU"/>
        </w:rPr>
        <w:t>не производились.</w:t>
      </w:r>
    </w:p>
    <w:p w:rsidR="007D42E8" w:rsidRDefault="00371052" w:rsidP="00673981">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sz w:val="28"/>
          <w:szCs w:val="28"/>
        </w:rPr>
        <w:t>Товарно-материальные ценности не</w:t>
      </w:r>
      <w:r w:rsidRPr="00EB08CE">
        <w:rPr>
          <w:rFonts w:ascii="Times New Roman" w:eastAsia="Times New Roman" w:hAnsi="Times New Roman"/>
          <w:sz w:val="28"/>
          <w:szCs w:val="28"/>
        </w:rPr>
        <w:t xml:space="preserve"> приобрет</w:t>
      </w:r>
      <w:r w:rsidR="00673981">
        <w:rPr>
          <w:rFonts w:ascii="Times New Roman" w:eastAsia="Times New Roman" w:hAnsi="Times New Roman"/>
          <w:sz w:val="28"/>
          <w:szCs w:val="28"/>
        </w:rPr>
        <w:t>ались за наличный расчет.</w:t>
      </w:r>
      <w:r w:rsidR="007D42E8">
        <w:rPr>
          <w:rFonts w:ascii="Times New Roman" w:hAnsi="Times New Roman"/>
          <w:sz w:val="28"/>
          <w:szCs w:val="28"/>
        </w:rPr>
        <w:t xml:space="preserve"> </w:t>
      </w:r>
      <w:r w:rsidR="00673981">
        <w:rPr>
          <w:rFonts w:ascii="Times New Roman" w:hAnsi="Times New Roman"/>
          <w:sz w:val="28"/>
          <w:szCs w:val="28"/>
        </w:rPr>
        <w:t xml:space="preserve">     </w:t>
      </w:r>
      <w:proofErr w:type="gramStart"/>
      <w:r w:rsidR="00673981">
        <w:rPr>
          <w:rFonts w:ascii="Times New Roman" w:hAnsi="Times New Roman"/>
          <w:sz w:val="28"/>
          <w:szCs w:val="28"/>
        </w:rPr>
        <w:t>В</w:t>
      </w:r>
      <w:r w:rsidR="007D42E8" w:rsidRPr="009D188A">
        <w:rPr>
          <w:rFonts w:ascii="Times New Roman" w:eastAsia="Times New Roman" w:hAnsi="Times New Roman" w:cs="Times New Roman"/>
          <w:sz w:val="28"/>
          <w:szCs w:val="28"/>
        </w:rPr>
        <w:t xml:space="preserve"> </w:t>
      </w:r>
      <w:r w:rsidR="009D188A">
        <w:rPr>
          <w:rFonts w:ascii="Times New Roman" w:eastAsia="Times New Roman" w:hAnsi="Times New Roman" w:cs="Times New Roman"/>
          <w:sz w:val="28"/>
          <w:szCs w:val="28"/>
        </w:rPr>
        <w:t xml:space="preserve">нарушение пункта 2 </w:t>
      </w:r>
      <w:r w:rsidR="009D188A">
        <w:rPr>
          <w:rFonts w:ascii="Times New Roman" w:eastAsia="Times New Roman" w:hAnsi="Times New Roman" w:cs="Times New Roman"/>
          <w:bCs/>
          <w:sz w:val="28"/>
          <w:szCs w:val="28"/>
          <w:lang w:eastAsia="ru-RU"/>
        </w:rPr>
        <w:t>Положения</w:t>
      </w:r>
      <w:r w:rsidR="007D42E8" w:rsidRPr="009D188A">
        <w:rPr>
          <w:rFonts w:ascii="Times New Roman" w:eastAsia="Times New Roman" w:hAnsi="Times New Roman" w:cs="Times New Roman"/>
          <w:bCs/>
          <w:sz w:val="28"/>
          <w:szCs w:val="28"/>
          <w:lang w:eastAsia="ru-RU"/>
        </w:rPr>
        <w:t xml:space="preserve"> о порядке и размерах возмещения расходов, связанных со служебными командировками, работникам, заключившим трудовой договор о работе в органах исполнительной власти Курской области, работникам территориального фонда обязательного медицинского страхования Курской области, работникам государственных учреждений Курской области, </w:t>
      </w:r>
      <w:r w:rsidR="007D42E8" w:rsidRPr="00F27EC0">
        <w:rPr>
          <w:rFonts w:ascii="Times New Roman" w:eastAsia="Times New Roman" w:hAnsi="Times New Roman" w:cs="Times New Roman"/>
          <w:bCs/>
          <w:sz w:val="28"/>
          <w:szCs w:val="28"/>
          <w:lang w:eastAsia="ru-RU"/>
        </w:rPr>
        <w:t xml:space="preserve">утвержденного </w:t>
      </w:r>
      <w:r w:rsidR="007D42E8" w:rsidRPr="00F27EC0">
        <w:rPr>
          <w:rFonts w:ascii="Times New Roman" w:eastAsia="Times New Roman" w:hAnsi="Times New Roman" w:cs="Times New Roman"/>
          <w:sz w:val="28"/>
          <w:szCs w:val="28"/>
        </w:rPr>
        <w:t xml:space="preserve">постановлением </w:t>
      </w:r>
      <w:r w:rsidR="007D42E8" w:rsidRPr="00F27EC0">
        <w:rPr>
          <w:rFonts w:ascii="Times New Roman" w:hAnsi="Times New Roman" w:cs="Times New Roman"/>
          <w:sz w:val="28"/>
          <w:szCs w:val="28"/>
        </w:rPr>
        <w:t>Администрации Курской области</w:t>
      </w:r>
      <w:r w:rsidR="009D188A" w:rsidRPr="00F27EC0">
        <w:rPr>
          <w:rFonts w:ascii="Times New Roman" w:eastAsia="Times New Roman" w:hAnsi="Times New Roman" w:cs="Times New Roman"/>
          <w:bCs/>
          <w:sz w:val="28"/>
          <w:szCs w:val="28"/>
          <w:lang w:eastAsia="ru-RU"/>
        </w:rPr>
        <w:t xml:space="preserve"> от 8 июня 2015 N 352-па</w:t>
      </w:r>
      <w:r w:rsidR="00B10672" w:rsidRPr="00F27EC0">
        <w:rPr>
          <w:rFonts w:ascii="Times New Roman" w:eastAsia="Times New Roman" w:hAnsi="Times New Roman" w:cs="Times New Roman"/>
          <w:bCs/>
          <w:sz w:val="28"/>
          <w:szCs w:val="28"/>
          <w:lang w:eastAsia="ru-RU"/>
        </w:rPr>
        <w:t>,</w:t>
      </w:r>
      <w:r w:rsidR="00673981" w:rsidRPr="00673981">
        <w:rPr>
          <w:rFonts w:ascii="Times New Roman" w:eastAsia="Times New Roman" w:hAnsi="Times New Roman" w:cs="Times New Roman"/>
          <w:sz w:val="28"/>
          <w:szCs w:val="28"/>
        </w:rPr>
        <w:t xml:space="preserve"> </w:t>
      </w:r>
      <w:r w:rsidR="00673981">
        <w:rPr>
          <w:rFonts w:ascii="Times New Roman" w:eastAsia="Times New Roman" w:hAnsi="Times New Roman" w:cs="Times New Roman"/>
          <w:sz w:val="28"/>
          <w:szCs w:val="28"/>
        </w:rPr>
        <w:t>о</w:t>
      </w:r>
      <w:r w:rsidR="00673981" w:rsidRPr="009D188A">
        <w:rPr>
          <w:rFonts w:ascii="Times New Roman" w:eastAsia="Times New Roman" w:hAnsi="Times New Roman" w:cs="Times New Roman"/>
          <w:sz w:val="28"/>
          <w:szCs w:val="28"/>
        </w:rPr>
        <w:t xml:space="preserve">плата командировочных расходов </w:t>
      </w:r>
      <w:r w:rsidR="00063473">
        <w:rPr>
          <w:rFonts w:ascii="Times New Roman" w:eastAsia="Times New Roman" w:hAnsi="Times New Roman" w:cs="Times New Roman"/>
          <w:sz w:val="28"/>
          <w:szCs w:val="28"/>
        </w:rPr>
        <w:t xml:space="preserve">(суточные) </w:t>
      </w:r>
      <w:r w:rsidR="00F72212">
        <w:rPr>
          <w:rFonts w:ascii="Times New Roman" w:eastAsia="Times New Roman" w:hAnsi="Times New Roman" w:cs="Times New Roman"/>
          <w:sz w:val="28"/>
          <w:szCs w:val="28"/>
        </w:rPr>
        <w:t>в г.</w:t>
      </w:r>
      <w:r w:rsidR="006E3A92">
        <w:rPr>
          <w:rFonts w:ascii="Times New Roman" w:eastAsia="Times New Roman" w:hAnsi="Times New Roman" w:cs="Times New Roman"/>
          <w:sz w:val="28"/>
          <w:szCs w:val="28"/>
        </w:rPr>
        <w:t xml:space="preserve"> </w:t>
      </w:r>
      <w:r w:rsidR="00F72212">
        <w:rPr>
          <w:rFonts w:ascii="Times New Roman" w:eastAsia="Times New Roman" w:hAnsi="Times New Roman" w:cs="Times New Roman"/>
          <w:sz w:val="28"/>
          <w:szCs w:val="28"/>
        </w:rPr>
        <w:t xml:space="preserve">Москва </w:t>
      </w:r>
      <w:r w:rsidR="00063473">
        <w:rPr>
          <w:rFonts w:ascii="Times New Roman" w:eastAsia="Times New Roman" w:hAnsi="Times New Roman" w:cs="Times New Roman"/>
          <w:bCs/>
          <w:sz w:val="28"/>
          <w:szCs w:val="28"/>
          <w:lang w:eastAsia="ru-RU"/>
        </w:rPr>
        <w:t>директору</w:t>
      </w:r>
      <w:r w:rsidR="00063473" w:rsidRPr="00F27EC0">
        <w:rPr>
          <w:rFonts w:ascii="Times New Roman" w:eastAsia="Times New Roman" w:hAnsi="Times New Roman" w:cs="Times New Roman"/>
          <w:bCs/>
          <w:sz w:val="28"/>
          <w:szCs w:val="28"/>
          <w:lang w:eastAsia="ru-RU"/>
        </w:rPr>
        <w:t xml:space="preserve"> Учреждения</w:t>
      </w:r>
      <w:proofErr w:type="gramEnd"/>
      <w:r w:rsidR="00063473" w:rsidRPr="00F27EC0">
        <w:rPr>
          <w:rFonts w:ascii="Times New Roman" w:eastAsia="Times New Roman" w:hAnsi="Times New Roman" w:cs="Times New Roman"/>
          <w:bCs/>
          <w:sz w:val="28"/>
          <w:szCs w:val="28"/>
          <w:lang w:eastAsia="ru-RU"/>
        </w:rPr>
        <w:t xml:space="preserve"> Кузьмин</w:t>
      </w:r>
      <w:r w:rsidR="00063473">
        <w:rPr>
          <w:rFonts w:ascii="Times New Roman" w:eastAsia="Times New Roman" w:hAnsi="Times New Roman" w:cs="Times New Roman"/>
          <w:bCs/>
          <w:sz w:val="28"/>
          <w:szCs w:val="28"/>
          <w:lang w:eastAsia="ru-RU"/>
        </w:rPr>
        <w:t>у</w:t>
      </w:r>
      <w:r w:rsidR="00063473" w:rsidRPr="00F27EC0">
        <w:rPr>
          <w:rFonts w:ascii="Times New Roman" w:eastAsia="Times New Roman" w:hAnsi="Times New Roman" w:cs="Times New Roman"/>
          <w:bCs/>
          <w:sz w:val="28"/>
          <w:szCs w:val="28"/>
          <w:lang w:eastAsia="ru-RU"/>
        </w:rPr>
        <w:t xml:space="preserve"> А.В</w:t>
      </w:r>
      <w:r w:rsidR="00063473">
        <w:rPr>
          <w:rFonts w:ascii="Times New Roman" w:eastAsia="Times New Roman" w:hAnsi="Times New Roman" w:cs="Times New Roman"/>
          <w:bCs/>
          <w:sz w:val="28"/>
          <w:szCs w:val="28"/>
          <w:lang w:eastAsia="ru-RU"/>
        </w:rPr>
        <w:t>.</w:t>
      </w:r>
      <w:r w:rsidR="00063473" w:rsidRPr="009D188A">
        <w:rPr>
          <w:rFonts w:ascii="Times New Roman" w:eastAsia="Times New Roman" w:hAnsi="Times New Roman" w:cs="Times New Roman"/>
          <w:sz w:val="28"/>
          <w:szCs w:val="28"/>
        </w:rPr>
        <w:t xml:space="preserve"> </w:t>
      </w:r>
      <w:r w:rsidR="00063473">
        <w:rPr>
          <w:rFonts w:ascii="Times New Roman" w:eastAsia="Times New Roman" w:hAnsi="Times New Roman" w:cs="Times New Roman"/>
          <w:sz w:val="28"/>
          <w:szCs w:val="28"/>
        </w:rPr>
        <w:t>произведена</w:t>
      </w:r>
      <w:r w:rsidR="00B10672" w:rsidRPr="00F27EC0">
        <w:rPr>
          <w:rFonts w:ascii="Times New Roman" w:eastAsia="Times New Roman" w:hAnsi="Times New Roman" w:cs="Times New Roman"/>
          <w:bCs/>
          <w:sz w:val="28"/>
          <w:szCs w:val="28"/>
          <w:lang w:eastAsia="ru-RU"/>
        </w:rPr>
        <w:t xml:space="preserve"> </w:t>
      </w:r>
      <w:r w:rsidR="00063473">
        <w:rPr>
          <w:rFonts w:ascii="Times New Roman" w:eastAsia="Times New Roman" w:hAnsi="Times New Roman" w:cs="Times New Roman"/>
          <w:bCs/>
          <w:sz w:val="28"/>
          <w:szCs w:val="28"/>
          <w:lang w:eastAsia="ru-RU"/>
        </w:rPr>
        <w:t>за 4 дня, вместо 5 дней</w:t>
      </w:r>
      <w:r w:rsidR="00F27EC0">
        <w:rPr>
          <w:rFonts w:ascii="Times New Roman" w:eastAsia="Times New Roman" w:hAnsi="Times New Roman" w:cs="Times New Roman"/>
          <w:bCs/>
          <w:sz w:val="28"/>
          <w:szCs w:val="28"/>
          <w:lang w:eastAsia="ru-RU"/>
        </w:rPr>
        <w:t xml:space="preserve"> </w:t>
      </w:r>
      <w:r w:rsidR="00063473">
        <w:rPr>
          <w:rFonts w:ascii="Times New Roman" w:eastAsia="Times New Roman" w:hAnsi="Times New Roman" w:cs="Times New Roman"/>
          <w:bCs/>
          <w:sz w:val="28"/>
          <w:szCs w:val="28"/>
          <w:lang w:eastAsia="ru-RU"/>
        </w:rPr>
        <w:t>(</w:t>
      </w:r>
      <w:r w:rsidR="00F27EC0">
        <w:rPr>
          <w:rFonts w:ascii="Times New Roman" w:eastAsia="Times New Roman" w:hAnsi="Times New Roman" w:cs="Times New Roman"/>
          <w:bCs/>
          <w:sz w:val="28"/>
          <w:szCs w:val="28"/>
          <w:lang w:eastAsia="ru-RU"/>
        </w:rPr>
        <w:t>электронные билеты дата отправление 04.07.2021</w:t>
      </w:r>
      <w:r w:rsidR="00556E22">
        <w:rPr>
          <w:rFonts w:ascii="Times New Roman" w:eastAsia="Times New Roman" w:hAnsi="Times New Roman" w:cs="Times New Roman"/>
          <w:bCs/>
          <w:sz w:val="28"/>
          <w:szCs w:val="28"/>
          <w:lang w:eastAsia="ru-RU"/>
        </w:rPr>
        <w:t xml:space="preserve"> и дата прибытия 08.07.2021, квитанции оплаты с приложением кассового чека с 04.07.2021 по 08.07.2021</w:t>
      </w:r>
      <w:r w:rsidR="009D188A" w:rsidRPr="00F27EC0">
        <w:rPr>
          <w:rFonts w:ascii="Times New Roman" w:eastAsia="Times New Roman" w:hAnsi="Times New Roman" w:cs="Times New Roman"/>
          <w:bCs/>
          <w:sz w:val="28"/>
          <w:szCs w:val="28"/>
          <w:lang w:eastAsia="ru-RU"/>
        </w:rPr>
        <w:t xml:space="preserve"> авансовый отчет № 0000-000001от 15.07.2021</w:t>
      </w:r>
      <w:r w:rsidR="00B10672" w:rsidRPr="00F27EC0">
        <w:rPr>
          <w:rFonts w:ascii="Times New Roman" w:eastAsia="Times New Roman" w:hAnsi="Times New Roman" w:cs="Times New Roman"/>
          <w:bCs/>
          <w:sz w:val="28"/>
          <w:szCs w:val="28"/>
          <w:lang w:eastAsia="ru-RU"/>
        </w:rPr>
        <w:t>)</w:t>
      </w:r>
      <w:r w:rsidR="00F72212">
        <w:rPr>
          <w:rFonts w:ascii="Times New Roman" w:eastAsia="Times New Roman" w:hAnsi="Times New Roman" w:cs="Times New Roman"/>
          <w:bCs/>
          <w:sz w:val="28"/>
          <w:szCs w:val="28"/>
          <w:lang w:eastAsia="ru-RU"/>
        </w:rPr>
        <w:t xml:space="preserve">, в результате </w:t>
      </w:r>
      <w:r w:rsidR="00B10672" w:rsidRPr="00F27EC0">
        <w:rPr>
          <w:rFonts w:ascii="Times New Roman" w:eastAsia="Times New Roman" w:hAnsi="Times New Roman" w:cs="Times New Roman"/>
          <w:bCs/>
          <w:sz w:val="28"/>
          <w:szCs w:val="28"/>
          <w:lang w:eastAsia="ru-RU"/>
        </w:rPr>
        <w:t xml:space="preserve"> </w:t>
      </w:r>
      <w:r w:rsidR="00F72212">
        <w:rPr>
          <w:rFonts w:ascii="Times New Roman" w:eastAsia="Times New Roman" w:hAnsi="Times New Roman" w:cs="Times New Roman"/>
          <w:bCs/>
          <w:sz w:val="28"/>
          <w:szCs w:val="28"/>
          <w:lang w:eastAsia="ru-RU"/>
        </w:rPr>
        <w:t>чего не возмещен</w:t>
      </w:r>
      <w:r w:rsidR="008B0630">
        <w:rPr>
          <w:rFonts w:ascii="Times New Roman" w:eastAsia="Times New Roman" w:hAnsi="Times New Roman" w:cs="Times New Roman"/>
          <w:bCs/>
          <w:sz w:val="28"/>
          <w:szCs w:val="28"/>
          <w:lang w:eastAsia="ru-RU"/>
        </w:rPr>
        <w:t>ы суточные за  1 день командировки в сумме</w:t>
      </w:r>
      <w:r w:rsidR="00F72212">
        <w:rPr>
          <w:rFonts w:ascii="Times New Roman" w:eastAsia="Times New Roman" w:hAnsi="Times New Roman" w:cs="Times New Roman"/>
          <w:bCs/>
          <w:sz w:val="28"/>
          <w:szCs w:val="28"/>
          <w:lang w:eastAsia="ru-RU"/>
        </w:rPr>
        <w:t xml:space="preserve"> 700 руб. </w:t>
      </w:r>
    </w:p>
    <w:p w:rsidR="004E357B" w:rsidRDefault="004E357B" w:rsidP="00673981">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период проверки данная сумма возмещена, что подтверждено платежным поручением от 19.11.2021 № 451582.</w:t>
      </w:r>
    </w:p>
    <w:p w:rsidR="004E357B" w:rsidRPr="004E357B" w:rsidRDefault="004E357B" w:rsidP="004E357B">
      <w:pPr>
        <w:spacing w:after="0" w:line="240" w:lineRule="auto"/>
        <w:ind w:firstLine="708"/>
        <w:jc w:val="both"/>
        <w:rPr>
          <w:rFonts w:ascii="Times New Roman" w:eastAsia="Times New Roman" w:hAnsi="Times New Roman" w:cs="Times New Roman"/>
          <w:bCs/>
          <w:i/>
          <w:sz w:val="28"/>
          <w:szCs w:val="28"/>
          <w:lang w:eastAsia="ru-RU"/>
        </w:rPr>
      </w:pPr>
      <w:proofErr w:type="gramStart"/>
      <w:r w:rsidRPr="00783A44">
        <w:rPr>
          <w:rFonts w:ascii="Times New Roman" w:eastAsia="Times New Roman" w:hAnsi="Times New Roman" w:cs="Times New Roman"/>
          <w:bCs/>
          <w:i/>
          <w:sz w:val="28"/>
          <w:szCs w:val="28"/>
          <w:lang w:eastAsia="ru-RU"/>
        </w:rPr>
        <w:t>(Приложение №</w:t>
      </w:r>
      <w:r w:rsidR="00783A44">
        <w:rPr>
          <w:rFonts w:ascii="Times New Roman" w:eastAsia="Times New Roman" w:hAnsi="Times New Roman" w:cs="Times New Roman"/>
          <w:bCs/>
          <w:i/>
          <w:sz w:val="28"/>
          <w:szCs w:val="28"/>
          <w:lang w:eastAsia="ru-RU"/>
        </w:rPr>
        <w:t xml:space="preserve"> 11.</w:t>
      </w:r>
      <w:proofErr w:type="gramEnd"/>
      <w:r w:rsidRPr="00783A44">
        <w:rPr>
          <w:rFonts w:ascii="Times New Roman" w:eastAsia="Times New Roman" w:hAnsi="Times New Roman" w:cs="Times New Roman"/>
          <w:bCs/>
          <w:i/>
          <w:sz w:val="28"/>
          <w:szCs w:val="28"/>
          <w:lang w:eastAsia="ru-RU"/>
        </w:rPr>
        <w:t xml:space="preserve"> </w:t>
      </w:r>
      <w:proofErr w:type="gramStart"/>
      <w:r w:rsidRPr="00783A44">
        <w:rPr>
          <w:rFonts w:ascii="Times New Roman" w:eastAsia="Times New Roman" w:hAnsi="Times New Roman" w:cs="Times New Roman"/>
          <w:bCs/>
          <w:i/>
          <w:sz w:val="28"/>
          <w:szCs w:val="28"/>
          <w:lang w:eastAsia="ru-RU"/>
        </w:rPr>
        <w:t>Копия  платежного поручения</w:t>
      </w:r>
      <w:r w:rsidR="00645F5E" w:rsidRPr="00783A44">
        <w:rPr>
          <w:rFonts w:ascii="Times New Roman" w:eastAsia="Times New Roman" w:hAnsi="Times New Roman" w:cs="Times New Roman"/>
          <w:bCs/>
          <w:i/>
          <w:sz w:val="28"/>
          <w:szCs w:val="28"/>
          <w:lang w:eastAsia="ru-RU"/>
        </w:rPr>
        <w:t xml:space="preserve"> от 19.11.2021 № 451582 на 1 л.).</w:t>
      </w:r>
      <w:proofErr w:type="gramEnd"/>
    </w:p>
    <w:p w:rsidR="007D42E8" w:rsidRDefault="00A37DA9" w:rsidP="007D42E8">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D42E8">
        <w:rPr>
          <w:rFonts w:ascii="Times New Roman" w:eastAsia="Times New Roman" w:hAnsi="Times New Roman"/>
          <w:sz w:val="28"/>
          <w:szCs w:val="28"/>
        </w:rPr>
        <w:t>Согласно данным ф.0503769 «Сведения по дебиторской и кредиторской задолженности учреждения»</w:t>
      </w:r>
      <w:r w:rsidR="00B05F5E">
        <w:rPr>
          <w:rFonts w:ascii="Times New Roman" w:eastAsia="Times New Roman" w:hAnsi="Times New Roman"/>
          <w:sz w:val="28"/>
          <w:szCs w:val="28"/>
        </w:rPr>
        <w:t xml:space="preserve"> и Главной книге</w:t>
      </w:r>
      <w:r w:rsidR="007D42E8">
        <w:rPr>
          <w:rFonts w:ascii="Times New Roman" w:eastAsia="Times New Roman" w:hAnsi="Times New Roman"/>
          <w:sz w:val="28"/>
          <w:szCs w:val="28"/>
        </w:rPr>
        <w:t xml:space="preserve"> дебиторская и кредиторская </w:t>
      </w:r>
      <w:r w:rsidR="007D42E8">
        <w:rPr>
          <w:rFonts w:ascii="Times New Roman" w:eastAsia="Times New Roman" w:hAnsi="Times New Roman"/>
          <w:sz w:val="28"/>
          <w:szCs w:val="28"/>
        </w:rPr>
        <w:lastRenderedPageBreak/>
        <w:t>задолженность по счету 208 00 «Расчеты с подотчетными лицами» по состоянию на 01.01.2021 не значилась.</w:t>
      </w:r>
    </w:p>
    <w:p w:rsidR="007D42E8" w:rsidRPr="00334212" w:rsidRDefault="007D42E8" w:rsidP="007D42E8">
      <w:pPr>
        <w:pStyle w:val="Standard"/>
        <w:ind w:firstLine="567"/>
        <w:jc w:val="both"/>
        <w:rPr>
          <w:rFonts w:ascii="Times New Roman" w:hAnsi="Times New Roman" w:cs="Times New Roman"/>
          <w:sz w:val="28"/>
          <w:szCs w:val="28"/>
        </w:rPr>
      </w:pPr>
      <w:proofErr w:type="spellStart"/>
      <w:r w:rsidRPr="00823FDF">
        <w:rPr>
          <w:rFonts w:ascii="Times New Roman" w:hAnsi="Times New Roman" w:cs="Times New Roman"/>
          <w:sz w:val="28"/>
          <w:szCs w:val="28"/>
        </w:rPr>
        <w:t>Учет</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операций</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по</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движению</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средств</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на</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счетах</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велся</w:t>
      </w:r>
      <w:proofErr w:type="spellEnd"/>
      <w:r w:rsidRPr="00334212">
        <w:rPr>
          <w:rFonts w:ascii="Times New Roman" w:hAnsi="Times New Roman" w:cs="Times New Roman"/>
          <w:sz w:val="28"/>
          <w:szCs w:val="28"/>
        </w:rPr>
        <w:t xml:space="preserve"> в </w:t>
      </w:r>
      <w:proofErr w:type="spellStart"/>
      <w:r w:rsidRPr="00334212">
        <w:rPr>
          <w:rFonts w:ascii="Times New Roman" w:hAnsi="Times New Roman" w:cs="Times New Roman"/>
          <w:sz w:val="28"/>
          <w:szCs w:val="28"/>
        </w:rPr>
        <w:t>журнале</w:t>
      </w:r>
      <w:proofErr w:type="spellEnd"/>
      <w:r w:rsidRPr="00334212">
        <w:rPr>
          <w:rFonts w:ascii="Times New Roman" w:hAnsi="Times New Roman" w:cs="Times New Roman"/>
          <w:sz w:val="28"/>
          <w:szCs w:val="28"/>
          <w:lang w:val="ru-RU"/>
        </w:rPr>
        <w:t xml:space="preserve"> № 2 </w:t>
      </w:r>
      <w:proofErr w:type="spellStart"/>
      <w:r w:rsidRPr="00334212">
        <w:rPr>
          <w:rFonts w:ascii="Times New Roman" w:hAnsi="Times New Roman" w:cs="Times New Roman"/>
          <w:sz w:val="28"/>
          <w:szCs w:val="28"/>
        </w:rPr>
        <w:t>операций</w:t>
      </w:r>
      <w:proofErr w:type="spellEnd"/>
      <w:r>
        <w:rPr>
          <w:rFonts w:ascii="Times New Roman" w:hAnsi="Times New Roman" w:cs="Times New Roman"/>
          <w:sz w:val="28"/>
          <w:szCs w:val="28"/>
          <w:lang w:val="ru-RU"/>
        </w:rPr>
        <w:t xml:space="preserve"> </w:t>
      </w:r>
      <w:r w:rsidRPr="00334212">
        <w:rPr>
          <w:rFonts w:ascii="Times New Roman" w:hAnsi="Times New Roman" w:cs="Times New Roman"/>
          <w:kern w:val="0"/>
          <w:sz w:val="28"/>
          <w:szCs w:val="28"/>
          <w:lang w:val="ru-RU" w:eastAsia="ru-RU"/>
        </w:rPr>
        <w:t xml:space="preserve">с безналичными денежными средствами </w:t>
      </w:r>
      <w:proofErr w:type="spellStart"/>
      <w:r w:rsidRPr="00334212">
        <w:rPr>
          <w:rFonts w:ascii="Times New Roman" w:hAnsi="Times New Roman" w:cs="Times New Roman"/>
          <w:sz w:val="28"/>
          <w:szCs w:val="28"/>
        </w:rPr>
        <w:t>ежемесячно</w:t>
      </w:r>
      <w:proofErr w:type="spellEnd"/>
      <w:r w:rsidRPr="00334212">
        <w:rPr>
          <w:rFonts w:ascii="Times New Roman" w:hAnsi="Times New Roman" w:cs="Times New Roman"/>
          <w:sz w:val="28"/>
          <w:szCs w:val="28"/>
        </w:rPr>
        <w:t>.</w:t>
      </w:r>
    </w:p>
    <w:p w:rsidR="007D42E8" w:rsidRPr="00334212" w:rsidRDefault="007D42E8" w:rsidP="007D42E8">
      <w:pPr>
        <w:spacing w:after="0" w:line="240" w:lineRule="auto"/>
        <w:jc w:val="both"/>
        <w:rPr>
          <w:rFonts w:ascii="Times New Roman" w:hAnsi="Times New Roman"/>
          <w:sz w:val="28"/>
          <w:szCs w:val="28"/>
        </w:rPr>
      </w:pPr>
      <w:r w:rsidRPr="00334212">
        <w:rPr>
          <w:rFonts w:ascii="Times New Roman" w:hAnsi="Times New Roman"/>
          <w:sz w:val="28"/>
          <w:szCs w:val="28"/>
        </w:rPr>
        <w:tab/>
        <w:t>Движение денежных средств по счетам подтверждаетс</w:t>
      </w:r>
      <w:r>
        <w:rPr>
          <w:rFonts w:ascii="Times New Roman" w:hAnsi="Times New Roman"/>
          <w:sz w:val="28"/>
          <w:szCs w:val="28"/>
        </w:rPr>
        <w:t>я за период с 01.01.201</w:t>
      </w:r>
      <w:r w:rsidR="00765D8E">
        <w:rPr>
          <w:rFonts w:ascii="Times New Roman" w:hAnsi="Times New Roman"/>
          <w:sz w:val="28"/>
          <w:szCs w:val="28"/>
        </w:rPr>
        <w:t>9</w:t>
      </w:r>
      <w:r>
        <w:rPr>
          <w:rFonts w:ascii="Times New Roman" w:hAnsi="Times New Roman"/>
          <w:sz w:val="28"/>
          <w:szCs w:val="28"/>
        </w:rPr>
        <w:t xml:space="preserve"> по 30.0</w:t>
      </w:r>
      <w:r w:rsidR="00765D8E">
        <w:rPr>
          <w:rFonts w:ascii="Times New Roman" w:hAnsi="Times New Roman"/>
          <w:sz w:val="28"/>
          <w:szCs w:val="28"/>
        </w:rPr>
        <w:t>9</w:t>
      </w:r>
      <w:r w:rsidRPr="00334212">
        <w:rPr>
          <w:rFonts w:ascii="Times New Roman" w:hAnsi="Times New Roman"/>
          <w:sz w:val="28"/>
          <w:szCs w:val="28"/>
        </w:rPr>
        <w:t>.2021 выписками банка и платежными поручениями.</w:t>
      </w:r>
      <w:r>
        <w:rPr>
          <w:rFonts w:ascii="Times New Roman" w:hAnsi="Times New Roman"/>
          <w:sz w:val="28"/>
          <w:szCs w:val="28"/>
        </w:rPr>
        <w:t xml:space="preserve"> Остатки в выписках банка на конец месяца соответствовали данным журналов операций </w:t>
      </w:r>
      <w:r w:rsidRPr="00334212">
        <w:rPr>
          <w:rFonts w:ascii="Times New Roman" w:hAnsi="Times New Roman"/>
          <w:sz w:val="28"/>
          <w:szCs w:val="28"/>
          <w:lang w:eastAsia="ru-RU"/>
        </w:rPr>
        <w:t>с безналичными денежными средствами</w:t>
      </w:r>
      <w:r>
        <w:rPr>
          <w:rFonts w:ascii="Times New Roman" w:hAnsi="Times New Roman"/>
          <w:sz w:val="28"/>
          <w:szCs w:val="28"/>
          <w:lang w:eastAsia="ru-RU"/>
        </w:rPr>
        <w:t>.</w:t>
      </w:r>
    </w:p>
    <w:p w:rsidR="007D42E8" w:rsidRPr="00334212" w:rsidRDefault="007D42E8" w:rsidP="007D42E8">
      <w:pPr>
        <w:pStyle w:val="Standard"/>
        <w:ind w:firstLine="540"/>
        <w:jc w:val="both"/>
        <w:rPr>
          <w:rFonts w:ascii="Times New Roman" w:hAnsi="Times New Roman" w:cs="Times New Roman"/>
          <w:sz w:val="28"/>
          <w:szCs w:val="28"/>
        </w:rPr>
      </w:pPr>
      <w:proofErr w:type="spellStart"/>
      <w:r w:rsidRPr="00334212">
        <w:rPr>
          <w:rFonts w:ascii="Times New Roman" w:hAnsi="Times New Roman" w:cs="Times New Roman"/>
          <w:sz w:val="28"/>
          <w:szCs w:val="28"/>
        </w:rPr>
        <w:t>Перечисление</w:t>
      </w:r>
      <w:proofErr w:type="spellEnd"/>
      <w:r w:rsidRPr="00334212">
        <w:rPr>
          <w:rFonts w:ascii="Times New Roman" w:hAnsi="Times New Roman" w:cs="Times New Roman"/>
          <w:sz w:val="28"/>
          <w:szCs w:val="28"/>
          <w:lang w:val="ru-RU"/>
        </w:rPr>
        <w:t xml:space="preserve"> безналичных </w:t>
      </w:r>
      <w:proofErr w:type="spellStart"/>
      <w:r w:rsidRPr="00334212">
        <w:rPr>
          <w:rFonts w:ascii="Times New Roman" w:hAnsi="Times New Roman" w:cs="Times New Roman"/>
          <w:sz w:val="28"/>
          <w:szCs w:val="28"/>
        </w:rPr>
        <w:t>денежных</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средств</w:t>
      </w:r>
      <w:proofErr w:type="spellEnd"/>
      <w:r w:rsidRPr="00334212">
        <w:rPr>
          <w:rFonts w:ascii="Times New Roman" w:hAnsi="Times New Roman" w:cs="Times New Roman"/>
          <w:sz w:val="28"/>
          <w:szCs w:val="28"/>
          <w:lang w:val="ru-RU"/>
        </w:rPr>
        <w:t xml:space="preserve"> в уплату </w:t>
      </w:r>
      <w:proofErr w:type="spellStart"/>
      <w:r w:rsidRPr="00334212">
        <w:rPr>
          <w:rFonts w:ascii="Times New Roman" w:hAnsi="Times New Roman" w:cs="Times New Roman"/>
          <w:sz w:val="28"/>
          <w:szCs w:val="28"/>
        </w:rPr>
        <w:t>за</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приобретенные</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материальные</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запасы</w:t>
      </w:r>
      <w:proofErr w:type="spellEnd"/>
      <w:r w:rsidRPr="00334212">
        <w:rPr>
          <w:rFonts w:ascii="Times New Roman" w:hAnsi="Times New Roman" w:cs="Times New Roman"/>
          <w:sz w:val="28"/>
          <w:szCs w:val="28"/>
        </w:rPr>
        <w:t xml:space="preserve">, </w:t>
      </w:r>
      <w:proofErr w:type="spellStart"/>
      <w:r w:rsidRPr="00334212">
        <w:rPr>
          <w:rFonts w:ascii="Times New Roman" w:hAnsi="Times New Roman" w:cs="Times New Roman"/>
          <w:sz w:val="28"/>
          <w:szCs w:val="28"/>
        </w:rPr>
        <w:t>основные</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средства</w:t>
      </w:r>
      <w:proofErr w:type="spellEnd"/>
      <w:r w:rsidRPr="00334212">
        <w:rPr>
          <w:rFonts w:ascii="Times New Roman" w:hAnsi="Times New Roman" w:cs="Times New Roman"/>
          <w:sz w:val="28"/>
          <w:szCs w:val="28"/>
        </w:rPr>
        <w:t xml:space="preserve">, </w:t>
      </w:r>
      <w:proofErr w:type="spellStart"/>
      <w:r w:rsidRPr="00334212">
        <w:rPr>
          <w:rFonts w:ascii="Times New Roman" w:hAnsi="Times New Roman" w:cs="Times New Roman"/>
          <w:sz w:val="28"/>
          <w:szCs w:val="28"/>
        </w:rPr>
        <w:t>оказанные</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услуги</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осуществлял</w:t>
      </w:r>
      <w:proofErr w:type="spellEnd"/>
      <w:r w:rsidRPr="00334212">
        <w:rPr>
          <w:rFonts w:ascii="Times New Roman" w:hAnsi="Times New Roman" w:cs="Times New Roman"/>
          <w:sz w:val="28"/>
          <w:szCs w:val="28"/>
          <w:lang w:val="ru-RU"/>
        </w:rPr>
        <w:t>о</w:t>
      </w:r>
      <w:proofErr w:type="spellStart"/>
      <w:r w:rsidRPr="00334212">
        <w:rPr>
          <w:rFonts w:ascii="Times New Roman" w:hAnsi="Times New Roman" w:cs="Times New Roman"/>
          <w:sz w:val="28"/>
          <w:szCs w:val="28"/>
        </w:rPr>
        <w:t>сь</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на</w:t>
      </w:r>
      <w:proofErr w:type="spellEnd"/>
      <w:r>
        <w:rPr>
          <w:rFonts w:ascii="Times New Roman" w:hAnsi="Times New Roman" w:cs="Times New Roman"/>
          <w:sz w:val="28"/>
          <w:szCs w:val="28"/>
          <w:lang w:val="ru-RU"/>
        </w:rPr>
        <w:t xml:space="preserve"> </w:t>
      </w:r>
      <w:proofErr w:type="spellStart"/>
      <w:r w:rsidRPr="00334212">
        <w:rPr>
          <w:rFonts w:ascii="Times New Roman" w:hAnsi="Times New Roman" w:cs="Times New Roman"/>
          <w:sz w:val="28"/>
          <w:szCs w:val="28"/>
        </w:rPr>
        <w:t>основании</w:t>
      </w:r>
      <w:proofErr w:type="spellEnd"/>
      <w:r w:rsidRPr="00334212">
        <w:rPr>
          <w:rFonts w:ascii="Times New Roman" w:hAnsi="Times New Roman" w:cs="Times New Roman"/>
          <w:sz w:val="28"/>
          <w:szCs w:val="28"/>
          <w:lang w:val="ru-RU"/>
        </w:rPr>
        <w:t xml:space="preserve"> первичных учетных документов, подтверждающих обоснованность произведенных расходов, а именно </w:t>
      </w:r>
      <w:proofErr w:type="spellStart"/>
      <w:r w:rsidRPr="00334212">
        <w:rPr>
          <w:rFonts w:ascii="Times New Roman" w:hAnsi="Times New Roman" w:cs="Times New Roman"/>
          <w:sz w:val="28"/>
          <w:szCs w:val="28"/>
        </w:rPr>
        <w:t>счетов-фактур</w:t>
      </w:r>
      <w:proofErr w:type="spellEnd"/>
      <w:r w:rsidRPr="00334212">
        <w:rPr>
          <w:rFonts w:ascii="Times New Roman" w:hAnsi="Times New Roman" w:cs="Times New Roman"/>
          <w:sz w:val="28"/>
          <w:szCs w:val="28"/>
          <w:lang w:val="ru-RU"/>
        </w:rPr>
        <w:t>, актов и накладных поставщиков</w:t>
      </w:r>
      <w:r w:rsidRPr="00334212">
        <w:rPr>
          <w:rFonts w:ascii="Times New Roman" w:hAnsi="Times New Roman" w:cs="Times New Roman"/>
          <w:sz w:val="28"/>
          <w:szCs w:val="28"/>
        </w:rPr>
        <w:t>.</w:t>
      </w:r>
    </w:p>
    <w:p w:rsidR="007D42E8" w:rsidRPr="00334212" w:rsidRDefault="007D42E8" w:rsidP="007D42E8">
      <w:pPr>
        <w:spacing w:after="0" w:line="240" w:lineRule="auto"/>
        <w:ind w:firstLine="540"/>
        <w:jc w:val="both"/>
        <w:rPr>
          <w:rFonts w:ascii="Times New Roman" w:hAnsi="Times New Roman"/>
          <w:sz w:val="28"/>
          <w:szCs w:val="28"/>
        </w:rPr>
      </w:pPr>
      <w:r w:rsidRPr="00334212">
        <w:rPr>
          <w:rFonts w:ascii="Times New Roman" w:hAnsi="Times New Roman"/>
          <w:sz w:val="28"/>
          <w:szCs w:val="28"/>
        </w:rPr>
        <w:t>Записи по движению сре</w:t>
      </w:r>
      <w:proofErr w:type="gramStart"/>
      <w:r w:rsidRPr="00334212">
        <w:rPr>
          <w:rFonts w:ascii="Times New Roman" w:hAnsi="Times New Roman"/>
          <w:sz w:val="28"/>
          <w:szCs w:val="28"/>
        </w:rPr>
        <w:t>дств в ж</w:t>
      </w:r>
      <w:proofErr w:type="gramEnd"/>
      <w:r w:rsidRPr="00334212">
        <w:rPr>
          <w:rFonts w:ascii="Times New Roman" w:hAnsi="Times New Roman"/>
          <w:sz w:val="28"/>
          <w:szCs w:val="28"/>
        </w:rPr>
        <w:t xml:space="preserve">урнале № 2 операций </w:t>
      </w:r>
      <w:r w:rsidRPr="00334212">
        <w:rPr>
          <w:rFonts w:ascii="Times New Roman" w:hAnsi="Times New Roman"/>
          <w:sz w:val="28"/>
          <w:szCs w:val="28"/>
          <w:lang w:eastAsia="ru-RU"/>
        </w:rPr>
        <w:t>с безналичными денежными средствами</w:t>
      </w:r>
      <w:r w:rsidRPr="00334212">
        <w:rPr>
          <w:rFonts w:ascii="Times New Roman" w:hAnsi="Times New Roman"/>
          <w:sz w:val="28"/>
          <w:szCs w:val="28"/>
        </w:rPr>
        <w:t xml:space="preserve">  соответствуют данным, отраженным по лицевому счету.</w:t>
      </w:r>
    </w:p>
    <w:p w:rsidR="007D42E8" w:rsidRPr="00334212" w:rsidRDefault="00AB4B37" w:rsidP="007D42E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D42E8" w:rsidRPr="00334212">
        <w:rPr>
          <w:rFonts w:ascii="Times New Roman" w:hAnsi="Times New Roman"/>
          <w:sz w:val="28"/>
          <w:szCs w:val="28"/>
        </w:rPr>
        <w:t>Случаев необоснованного размещения денежных средств во вклады коммерческих банков, депозиты, выдачи ссуд, оказания финансовой помощи сторонним организациям и перечисления их предпринимательским структурам не установлено.</w:t>
      </w:r>
    </w:p>
    <w:p w:rsidR="007D42E8" w:rsidRDefault="007D42E8" w:rsidP="007D42E8">
      <w:pPr>
        <w:pStyle w:val="2"/>
        <w:spacing w:before="0" w:beforeAutospacing="0" w:after="0" w:afterAutospacing="0"/>
        <w:jc w:val="both"/>
        <w:rPr>
          <w:b w:val="0"/>
          <w:sz w:val="28"/>
          <w:szCs w:val="28"/>
        </w:rPr>
      </w:pPr>
      <w:r w:rsidRPr="00334212">
        <w:tab/>
      </w:r>
      <w:r w:rsidRPr="00670AF5">
        <w:rPr>
          <w:b w:val="0"/>
          <w:sz w:val="28"/>
          <w:szCs w:val="28"/>
        </w:rPr>
        <w:t>Ф</w:t>
      </w:r>
      <w:r w:rsidRPr="00F84B36">
        <w:rPr>
          <w:b w:val="0"/>
          <w:sz w:val="28"/>
          <w:szCs w:val="28"/>
        </w:rPr>
        <w:t>акто</w:t>
      </w:r>
      <w:r>
        <w:rPr>
          <w:b w:val="0"/>
          <w:sz w:val="28"/>
          <w:szCs w:val="28"/>
        </w:rPr>
        <w:t>в  использования  лицевых  счетов  организации для перечисления денежных средств, получения наличных денег и других операций в  интересах сторонних организаций не установлено.</w:t>
      </w:r>
    </w:p>
    <w:p w:rsidR="007D42E8" w:rsidRDefault="007D42E8" w:rsidP="007D42E8">
      <w:pPr>
        <w:pStyle w:val="2"/>
        <w:spacing w:before="0" w:beforeAutospacing="0" w:after="0" w:afterAutospacing="0"/>
        <w:jc w:val="both"/>
        <w:rPr>
          <w:b w:val="0"/>
          <w:sz w:val="28"/>
          <w:szCs w:val="28"/>
        </w:rPr>
      </w:pPr>
      <w:r>
        <w:rPr>
          <w:b w:val="0"/>
          <w:sz w:val="28"/>
          <w:szCs w:val="28"/>
        </w:rPr>
        <w:tab/>
        <w:t>В проверяемом периоде операции с валютными средствами, ценными бумагами Учреждением не осуществлялись.</w:t>
      </w:r>
    </w:p>
    <w:p w:rsidR="007D42E8" w:rsidRDefault="007D42E8" w:rsidP="007D42E8">
      <w:pPr>
        <w:pStyle w:val="2"/>
        <w:spacing w:before="0" w:beforeAutospacing="0" w:after="0" w:afterAutospacing="0"/>
        <w:jc w:val="both"/>
        <w:rPr>
          <w:b w:val="0"/>
          <w:sz w:val="28"/>
          <w:szCs w:val="28"/>
        </w:rPr>
      </w:pPr>
      <w:r>
        <w:rPr>
          <w:b w:val="0"/>
          <w:sz w:val="28"/>
          <w:szCs w:val="28"/>
        </w:rPr>
        <w:tab/>
        <w:t>Регистры бухгалтерского учета составлялись в соответствии с Федеральным</w:t>
      </w:r>
      <w:r w:rsidRPr="00D0491A">
        <w:rPr>
          <w:b w:val="0"/>
          <w:sz w:val="28"/>
          <w:szCs w:val="28"/>
        </w:rPr>
        <w:t xml:space="preserve"> Закон</w:t>
      </w:r>
      <w:r>
        <w:rPr>
          <w:b w:val="0"/>
          <w:sz w:val="28"/>
          <w:szCs w:val="28"/>
        </w:rPr>
        <w:t>ом от 06.12.2011</w:t>
      </w:r>
      <w:r w:rsidRPr="00D0491A">
        <w:rPr>
          <w:b w:val="0"/>
          <w:sz w:val="28"/>
          <w:szCs w:val="28"/>
        </w:rPr>
        <w:t xml:space="preserve"> N</w:t>
      </w:r>
      <w:r>
        <w:rPr>
          <w:b w:val="0"/>
          <w:sz w:val="28"/>
          <w:szCs w:val="28"/>
        </w:rPr>
        <w:t xml:space="preserve"> 402-ФЗ «О бухгалтерском учете» и Приказом № 52н и имелись в наличии.</w:t>
      </w:r>
    </w:p>
    <w:p w:rsidR="007D42E8" w:rsidRDefault="007D42E8" w:rsidP="007D42E8">
      <w:pPr>
        <w:spacing w:after="0" w:line="240" w:lineRule="auto"/>
        <w:ind w:firstLine="709"/>
        <w:jc w:val="both"/>
        <w:rPr>
          <w:rFonts w:ascii="Times New Roman" w:eastAsia="Times New Roman" w:hAnsi="Times New Roman"/>
          <w:sz w:val="28"/>
          <w:szCs w:val="28"/>
        </w:rPr>
      </w:pPr>
      <w:r w:rsidRPr="00A47681">
        <w:rPr>
          <w:rFonts w:ascii="Times New Roman" w:hAnsi="Times New Roman"/>
          <w:sz w:val="28"/>
          <w:szCs w:val="28"/>
        </w:rPr>
        <w:t xml:space="preserve">Проверкой соответствия оборотов по счетам Журналов операций </w:t>
      </w:r>
      <w:r w:rsidRPr="00403798">
        <w:rPr>
          <w:rFonts w:ascii="Times New Roman" w:hAnsi="Times New Roman"/>
          <w:sz w:val="28"/>
          <w:szCs w:val="28"/>
          <w:lang w:eastAsia="ru-RU"/>
        </w:rPr>
        <w:t>с безналичными денежными средствами</w:t>
      </w:r>
      <w:r>
        <w:rPr>
          <w:rFonts w:ascii="Times New Roman" w:hAnsi="Times New Roman"/>
          <w:sz w:val="28"/>
          <w:szCs w:val="28"/>
          <w:lang w:eastAsia="ru-RU"/>
        </w:rPr>
        <w:t>, опе</w:t>
      </w:r>
      <w:r w:rsidRPr="0047164B">
        <w:rPr>
          <w:rFonts w:ascii="Times New Roman" w:eastAsia="Times New Roman" w:hAnsi="Times New Roman"/>
          <w:sz w:val="28"/>
          <w:szCs w:val="28"/>
        </w:rPr>
        <w:t>раций расчетов с подотчетными лицами</w:t>
      </w:r>
      <w:r>
        <w:rPr>
          <w:rFonts w:ascii="Times New Roman" w:eastAsia="Times New Roman" w:hAnsi="Times New Roman"/>
          <w:sz w:val="28"/>
          <w:szCs w:val="28"/>
        </w:rPr>
        <w:t xml:space="preserve"> с данными Главной книги расхождений не установлено.</w:t>
      </w:r>
    </w:p>
    <w:p w:rsidR="007D42E8" w:rsidRDefault="007D42E8" w:rsidP="007D42E8">
      <w:pPr>
        <w:pStyle w:val="22"/>
        <w:shd w:val="clear" w:color="auto" w:fill="auto"/>
        <w:spacing w:after="0"/>
        <w:ind w:firstLine="782"/>
      </w:pPr>
    </w:p>
    <w:p w:rsidR="007D42E8" w:rsidRPr="004544E7" w:rsidRDefault="007D42E8" w:rsidP="007D42E8">
      <w:pPr>
        <w:pStyle w:val="a8"/>
        <w:numPr>
          <w:ilvl w:val="0"/>
          <w:numId w:val="4"/>
        </w:numPr>
        <w:spacing w:after="0" w:line="240" w:lineRule="auto"/>
        <w:jc w:val="center"/>
        <w:rPr>
          <w:rFonts w:ascii="Times New Roman" w:eastAsia="Times New Roman" w:hAnsi="Times New Roman"/>
          <w:b/>
          <w:sz w:val="28"/>
          <w:szCs w:val="28"/>
        </w:rPr>
      </w:pPr>
      <w:r w:rsidRPr="004544E7">
        <w:rPr>
          <w:rFonts w:ascii="Times New Roman" w:eastAsia="Times New Roman" w:hAnsi="Times New Roman"/>
          <w:b/>
          <w:sz w:val="28"/>
          <w:szCs w:val="28"/>
        </w:rPr>
        <w:t>Проверка расчетов по оплате труда.</w:t>
      </w:r>
    </w:p>
    <w:p w:rsidR="007D42E8" w:rsidRPr="002C4C63" w:rsidRDefault="007D42E8" w:rsidP="007D42E8">
      <w:pPr>
        <w:pStyle w:val="a8"/>
        <w:spacing w:after="0" w:line="240" w:lineRule="auto"/>
        <w:ind w:left="644"/>
        <w:rPr>
          <w:rFonts w:ascii="Times New Roman" w:eastAsia="Times New Roman" w:hAnsi="Times New Roman"/>
          <w:b/>
          <w:sz w:val="28"/>
          <w:szCs w:val="28"/>
        </w:rPr>
      </w:pPr>
    </w:p>
    <w:p w:rsidR="007D42E8" w:rsidRDefault="007D42E8" w:rsidP="007D42E8">
      <w:pPr>
        <w:pStyle w:val="a8"/>
        <w:tabs>
          <w:tab w:val="left" w:pos="7938"/>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Pr="00502B2C">
        <w:rPr>
          <w:rFonts w:ascii="Times New Roman" w:hAnsi="Times New Roman"/>
          <w:sz w:val="28"/>
          <w:szCs w:val="28"/>
        </w:rPr>
        <w:t xml:space="preserve">Система оплаты труда в Учреждении </w:t>
      </w:r>
      <w:r>
        <w:rPr>
          <w:rFonts w:ascii="Times New Roman" w:hAnsi="Times New Roman"/>
          <w:sz w:val="28"/>
          <w:szCs w:val="28"/>
        </w:rPr>
        <w:t xml:space="preserve">осуществлялась в соответствии с </w:t>
      </w:r>
      <w:r w:rsidRPr="00502B2C">
        <w:rPr>
          <w:rFonts w:ascii="Times New Roman" w:hAnsi="Times New Roman"/>
          <w:sz w:val="28"/>
          <w:szCs w:val="28"/>
        </w:rPr>
        <w:t>Положением об оплате труда работников</w:t>
      </w:r>
      <w:r>
        <w:rPr>
          <w:rFonts w:ascii="Times New Roman" w:hAnsi="Times New Roman"/>
          <w:sz w:val="28"/>
          <w:szCs w:val="28"/>
        </w:rPr>
        <w:t xml:space="preserve"> Учреждения, положением о выплатах стимулирующего характера и иными нормативными актами Российской Федерации, постановлением Правительства Курской области от 24.05.2010 №69-пп, постановлением Администрации Курской области от 29.05.2018 №445-па.</w:t>
      </w:r>
    </w:p>
    <w:p w:rsidR="007D42E8" w:rsidRDefault="007D42E8" w:rsidP="007D42E8">
      <w:pPr>
        <w:pStyle w:val="formattext"/>
        <w:shd w:val="clear" w:color="auto" w:fill="FFFFFF"/>
        <w:spacing w:before="0" w:beforeAutospacing="0" w:after="0" w:afterAutospacing="0" w:line="315" w:lineRule="atLeast"/>
        <w:jc w:val="both"/>
        <w:textAlignment w:val="baseline"/>
        <w:rPr>
          <w:sz w:val="28"/>
          <w:szCs w:val="28"/>
        </w:rPr>
      </w:pPr>
      <w:r w:rsidRPr="00435179">
        <w:rPr>
          <w:b/>
          <w:color w:val="FF0000"/>
          <w:sz w:val="28"/>
          <w:szCs w:val="28"/>
        </w:rPr>
        <w:tab/>
      </w:r>
      <w:r w:rsidRPr="001F7A23">
        <w:rPr>
          <w:sz w:val="28"/>
          <w:szCs w:val="28"/>
        </w:rPr>
        <w:t>Анализом нормативных актов Учреждения, регулирующих систему оплаты труда в Учреждении на их соответствие действующему законодательству Российской Федерации и законодательству Курской области</w:t>
      </w:r>
      <w:r>
        <w:rPr>
          <w:sz w:val="28"/>
          <w:szCs w:val="28"/>
        </w:rPr>
        <w:t xml:space="preserve"> не </w:t>
      </w:r>
      <w:r w:rsidRPr="001F7A23">
        <w:rPr>
          <w:sz w:val="28"/>
          <w:szCs w:val="28"/>
        </w:rPr>
        <w:t>установлен</w:t>
      </w:r>
      <w:r>
        <w:rPr>
          <w:sz w:val="28"/>
          <w:szCs w:val="28"/>
        </w:rPr>
        <w:t xml:space="preserve">о расхождение.  </w:t>
      </w:r>
    </w:p>
    <w:p w:rsidR="007D42E8" w:rsidRPr="00200C98" w:rsidRDefault="007D42E8" w:rsidP="00E3478E">
      <w:pPr>
        <w:pStyle w:val="formattext"/>
        <w:shd w:val="clear" w:color="auto" w:fill="FFFFFF"/>
        <w:spacing w:before="0" w:beforeAutospacing="0" w:after="0" w:afterAutospacing="0" w:line="315" w:lineRule="atLeast"/>
        <w:jc w:val="both"/>
        <w:textAlignment w:val="baseline"/>
        <w:rPr>
          <w:i/>
          <w:color w:val="000000"/>
          <w:sz w:val="28"/>
          <w:szCs w:val="28"/>
        </w:rPr>
      </w:pPr>
      <w:r>
        <w:rPr>
          <w:sz w:val="28"/>
          <w:szCs w:val="28"/>
        </w:rPr>
        <w:lastRenderedPageBreak/>
        <w:t xml:space="preserve">         </w:t>
      </w:r>
      <w:r w:rsidRPr="00A20B57">
        <w:rPr>
          <w:sz w:val="28"/>
          <w:szCs w:val="28"/>
        </w:rPr>
        <w:t xml:space="preserve">Выплата заработной платы осуществлялась в соответствии с утвержденными директором Учреждения штатными расписаниями и согласованными с учредителем. В проверяемом периоде штатная численность определена в количестве </w:t>
      </w:r>
      <w:r w:rsidR="00E3478E">
        <w:rPr>
          <w:sz w:val="28"/>
          <w:szCs w:val="28"/>
        </w:rPr>
        <w:t>111,5</w:t>
      </w:r>
      <w:r w:rsidRPr="00A20B57">
        <w:rPr>
          <w:sz w:val="28"/>
          <w:szCs w:val="28"/>
        </w:rPr>
        <w:t xml:space="preserve"> единиц</w:t>
      </w:r>
      <w:r w:rsidR="00E3478E">
        <w:rPr>
          <w:sz w:val="28"/>
          <w:szCs w:val="28"/>
        </w:rPr>
        <w:t>.</w:t>
      </w:r>
    </w:p>
    <w:p w:rsidR="007D42E8" w:rsidRDefault="007D42E8" w:rsidP="007D42E8">
      <w:pPr>
        <w:pStyle w:val="formattext"/>
        <w:shd w:val="clear" w:color="auto" w:fill="FFFFFF"/>
        <w:spacing w:before="0" w:beforeAutospacing="0" w:after="0" w:afterAutospacing="0" w:line="315" w:lineRule="atLeast"/>
        <w:jc w:val="both"/>
        <w:textAlignment w:val="baseline"/>
        <w:rPr>
          <w:sz w:val="28"/>
        </w:rPr>
      </w:pPr>
      <w:r>
        <w:rPr>
          <w:color w:val="000000"/>
          <w:sz w:val="28"/>
          <w:szCs w:val="28"/>
        </w:rPr>
        <w:tab/>
      </w:r>
      <w:r>
        <w:rPr>
          <w:sz w:val="28"/>
        </w:rPr>
        <w:t>Проверкой законности выполнения внутренних бюджетных процедур, правомерности и эффективности использования средств областного бюджета по оплате труда сотрудников Учреждения установлено следующее.</w:t>
      </w:r>
    </w:p>
    <w:p w:rsidR="007D42E8" w:rsidRDefault="007D42E8" w:rsidP="007D42E8">
      <w:pPr>
        <w:autoSpaceDE w:val="0"/>
        <w:adjustRightInd w:val="0"/>
        <w:spacing w:after="0" w:line="240" w:lineRule="auto"/>
        <w:ind w:firstLine="567"/>
        <w:jc w:val="both"/>
        <w:rPr>
          <w:rFonts w:ascii="Times New Roman" w:hAnsi="Times New Roman"/>
          <w:sz w:val="28"/>
        </w:rPr>
      </w:pPr>
      <w:r>
        <w:rPr>
          <w:rFonts w:ascii="Times New Roman" w:hAnsi="Times New Roman"/>
          <w:sz w:val="28"/>
        </w:rPr>
        <w:t>Структура заработной платы по категориям в Учреждении за проверяемый период сложилась следующим образом:</w:t>
      </w:r>
    </w:p>
    <w:p w:rsidR="00020F16" w:rsidRPr="00020F16" w:rsidRDefault="00020F16" w:rsidP="00355D5D">
      <w:pPr>
        <w:autoSpaceDE w:val="0"/>
        <w:adjustRightInd w:val="0"/>
        <w:spacing w:after="0" w:line="240" w:lineRule="auto"/>
        <w:ind w:firstLine="1134"/>
        <w:jc w:val="both"/>
        <w:rPr>
          <w:rFonts w:ascii="Times New Roman" w:hAnsi="Times New Roman" w:cs="Times New Roman"/>
          <w:sz w:val="28"/>
        </w:rPr>
      </w:pPr>
      <w:r w:rsidRPr="00020F16">
        <w:rPr>
          <w:rFonts w:ascii="Times New Roman" w:hAnsi="Times New Roman" w:cs="Times New Roman"/>
          <w:b/>
          <w:sz w:val="28"/>
        </w:rPr>
        <w:t xml:space="preserve">Директор – </w:t>
      </w:r>
      <w:r w:rsidRPr="00020F16">
        <w:rPr>
          <w:rFonts w:ascii="Times New Roman" w:hAnsi="Times New Roman" w:cs="Times New Roman"/>
          <w:sz w:val="28"/>
        </w:rPr>
        <w:t>оклад, надбавка за вредные и опасные условия труда, надбавка за выслугу лет, надбавка за интенсивность и высокие результаты труда (бюджет), премия;</w:t>
      </w:r>
    </w:p>
    <w:p w:rsidR="00020F16" w:rsidRPr="00020F16" w:rsidRDefault="00020F16" w:rsidP="00355D5D">
      <w:pPr>
        <w:autoSpaceDE w:val="0"/>
        <w:adjustRightInd w:val="0"/>
        <w:spacing w:after="0" w:line="240" w:lineRule="auto"/>
        <w:ind w:firstLine="1134"/>
        <w:jc w:val="both"/>
        <w:rPr>
          <w:rFonts w:ascii="Times New Roman" w:hAnsi="Times New Roman" w:cs="Times New Roman"/>
          <w:sz w:val="28"/>
        </w:rPr>
      </w:pPr>
      <w:r w:rsidRPr="00020F16">
        <w:rPr>
          <w:rFonts w:ascii="Times New Roman" w:hAnsi="Times New Roman" w:cs="Times New Roman"/>
          <w:b/>
          <w:sz w:val="28"/>
        </w:rPr>
        <w:t>Заместитель директора -</w:t>
      </w:r>
      <w:r w:rsidRPr="00020F16">
        <w:rPr>
          <w:rFonts w:ascii="Times New Roman" w:hAnsi="Times New Roman" w:cs="Times New Roman"/>
          <w:sz w:val="28"/>
        </w:rPr>
        <w:t xml:space="preserve">  оклад, надбавка за вредные и опасные условия труда, надбавка за выслугу лет, надбавка за интенсивность и высокие результаты труда (бюджет), премия;</w:t>
      </w:r>
    </w:p>
    <w:p w:rsidR="00020F16" w:rsidRPr="00020F16" w:rsidRDefault="00020F16" w:rsidP="00355D5D">
      <w:pPr>
        <w:autoSpaceDE w:val="0"/>
        <w:adjustRightInd w:val="0"/>
        <w:spacing w:after="0" w:line="240" w:lineRule="auto"/>
        <w:ind w:firstLine="1134"/>
        <w:jc w:val="both"/>
        <w:rPr>
          <w:rFonts w:ascii="Times New Roman" w:hAnsi="Times New Roman" w:cs="Times New Roman"/>
          <w:sz w:val="28"/>
        </w:rPr>
      </w:pPr>
      <w:proofErr w:type="gramStart"/>
      <w:r w:rsidRPr="00020F16">
        <w:rPr>
          <w:rFonts w:ascii="Times New Roman" w:hAnsi="Times New Roman" w:cs="Times New Roman"/>
          <w:b/>
          <w:sz w:val="28"/>
        </w:rPr>
        <w:t>Руководство и аппарат при руководстве, бухгалтерия, заведующие отделений, секретариат, хозяйственная служба, инспектор по кадрам, специалист по кадрам, юрисконсульт, инспектор по охране труда, социальный работник, инструктор производственного обучения массовых профессий, библиотекарь</w:t>
      </w:r>
      <w:r w:rsidRPr="00020F16">
        <w:rPr>
          <w:rFonts w:ascii="Times New Roman" w:hAnsi="Times New Roman" w:cs="Times New Roman"/>
          <w:sz w:val="28"/>
        </w:rPr>
        <w:t xml:space="preserve"> - оклад, надбавка за работу в сельской местности, надбавка за вредные и опасные условия труда, надбавка за выслугу лет, надбавка за интенсивность и высокие результаты труда (бюджет и </w:t>
      </w:r>
      <w:proofErr w:type="spellStart"/>
      <w:r w:rsidRPr="00020F16">
        <w:rPr>
          <w:rFonts w:ascii="Times New Roman" w:hAnsi="Times New Roman" w:cs="Times New Roman"/>
          <w:sz w:val="28"/>
        </w:rPr>
        <w:t>внебюджет</w:t>
      </w:r>
      <w:proofErr w:type="spellEnd"/>
      <w:r w:rsidRPr="00020F16">
        <w:rPr>
          <w:rFonts w:ascii="Times New Roman" w:hAnsi="Times New Roman" w:cs="Times New Roman"/>
          <w:sz w:val="28"/>
        </w:rPr>
        <w:t>), премия;</w:t>
      </w:r>
      <w:proofErr w:type="gramEnd"/>
      <w:r w:rsidRPr="00020F16">
        <w:rPr>
          <w:rFonts w:ascii="Times New Roman" w:hAnsi="Times New Roman" w:cs="Times New Roman"/>
          <w:sz w:val="28"/>
        </w:rPr>
        <w:t xml:space="preserve"> федеральная выплата, материальная помощь, предусмотренная положением об оплате труда (к юбилею, на похороны единокровных родственников, длительная болезнь работника)</w:t>
      </w:r>
    </w:p>
    <w:p w:rsidR="00020F16" w:rsidRPr="005215FD" w:rsidRDefault="00020F16" w:rsidP="005215FD">
      <w:pPr>
        <w:autoSpaceDE w:val="0"/>
        <w:adjustRightInd w:val="0"/>
        <w:spacing w:after="0"/>
        <w:ind w:firstLine="1134"/>
        <w:jc w:val="both"/>
        <w:rPr>
          <w:rFonts w:ascii="Times New Roman" w:hAnsi="Times New Roman" w:cs="Times New Roman"/>
          <w:sz w:val="28"/>
        </w:rPr>
      </w:pPr>
      <w:proofErr w:type="gramStart"/>
      <w:r w:rsidRPr="005215FD">
        <w:rPr>
          <w:rFonts w:ascii="Times New Roman" w:hAnsi="Times New Roman" w:cs="Times New Roman"/>
          <w:b/>
          <w:sz w:val="28"/>
        </w:rPr>
        <w:t>Водитель</w:t>
      </w:r>
      <w:r w:rsidRPr="005215FD">
        <w:rPr>
          <w:rFonts w:ascii="Times New Roman" w:hAnsi="Times New Roman" w:cs="Times New Roman"/>
          <w:sz w:val="28"/>
        </w:rPr>
        <w:t xml:space="preserve"> - оклад, повышающий </w:t>
      </w:r>
      <w:proofErr w:type="spellStart"/>
      <w:r w:rsidRPr="005215FD">
        <w:rPr>
          <w:rFonts w:ascii="Times New Roman" w:hAnsi="Times New Roman" w:cs="Times New Roman"/>
          <w:sz w:val="28"/>
        </w:rPr>
        <w:t>межразрядный</w:t>
      </w:r>
      <w:proofErr w:type="spellEnd"/>
      <w:r w:rsidRPr="005215FD">
        <w:rPr>
          <w:rFonts w:ascii="Times New Roman" w:hAnsi="Times New Roman" w:cs="Times New Roman"/>
          <w:sz w:val="28"/>
        </w:rPr>
        <w:t xml:space="preserve"> коэффициент, надбавка за вредные и опасные условия труда, надбавка за выслугу лет, надбавка за интенсивность и высокие результаты труда (бюджет и </w:t>
      </w:r>
      <w:proofErr w:type="spellStart"/>
      <w:r w:rsidRPr="005215FD">
        <w:rPr>
          <w:rFonts w:ascii="Times New Roman" w:hAnsi="Times New Roman" w:cs="Times New Roman"/>
          <w:sz w:val="28"/>
        </w:rPr>
        <w:t>внебюджет</w:t>
      </w:r>
      <w:proofErr w:type="spellEnd"/>
      <w:r w:rsidRPr="005215FD">
        <w:rPr>
          <w:rFonts w:ascii="Times New Roman" w:hAnsi="Times New Roman" w:cs="Times New Roman"/>
          <w:sz w:val="28"/>
        </w:rPr>
        <w:t>), доплата за ненормированный рабочий день, доплата за классность, премия, федеральная выплата, материальная помощь, предусмотренная положением об оплате труда (к юбилею, на похороны единокровных родственников, длительная болезнь работника)</w:t>
      </w:r>
      <w:proofErr w:type="gramEnd"/>
    </w:p>
    <w:p w:rsidR="00020F16" w:rsidRPr="00020F16" w:rsidRDefault="00020F16" w:rsidP="005215FD">
      <w:pPr>
        <w:autoSpaceDE w:val="0"/>
        <w:adjustRightInd w:val="0"/>
        <w:spacing w:after="0"/>
        <w:ind w:firstLine="1134"/>
        <w:jc w:val="both"/>
        <w:rPr>
          <w:rFonts w:ascii="Times New Roman" w:hAnsi="Times New Roman" w:cs="Times New Roman"/>
          <w:sz w:val="28"/>
        </w:rPr>
      </w:pPr>
      <w:proofErr w:type="gramStart"/>
      <w:r w:rsidRPr="005215FD">
        <w:rPr>
          <w:rFonts w:ascii="Times New Roman" w:hAnsi="Times New Roman" w:cs="Times New Roman"/>
          <w:b/>
          <w:sz w:val="28"/>
        </w:rPr>
        <w:t>Сторож, официант, кухонный рабочий, рабочие массовых профессий (столяр, плотник, слесарь-сантехник, электромонтер по ремонту и обслуживанию электрооборудования, машинист по стирке и ремонту спецодежды, парикмахер, лифтер)</w:t>
      </w:r>
      <w:r w:rsidRPr="005215FD">
        <w:rPr>
          <w:rFonts w:ascii="Times New Roman" w:hAnsi="Times New Roman" w:cs="Times New Roman"/>
          <w:sz w:val="28"/>
        </w:rPr>
        <w:t xml:space="preserve"> - оклад, повышающий </w:t>
      </w:r>
      <w:proofErr w:type="spellStart"/>
      <w:r w:rsidRPr="005215FD">
        <w:rPr>
          <w:rFonts w:ascii="Times New Roman" w:hAnsi="Times New Roman" w:cs="Times New Roman"/>
          <w:sz w:val="28"/>
        </w:rPr>
        <w:t>межразрядный</w:t>
      </w:r>
      <w:proofErr w:type="spellEnd"/>
      <w:r w:rsidRPr="005215FD">
        <w:rPr>
          <w:rFonts w:ascii="Times New Roman" w:hAnsi="Times New Roman" w:cs="Times New Roman"/>
          <w:sz w:val="28"/>
        </w:rPr>
        <w:t xml:space="preserve"> коэффициент, надбавка за вредные и опасные условия труда, надбавка за выслугу лет, надбавка за интенсивность и высокие</w:t>
      </w:r>
      <w:r w:rsidRPr="00020F16">
        <w:rPr>
          <w:rFonts w:ascii="Times New Roman" w:hAnsi="Times New Roman" w:cs="Times New Roman"/>
          <w:sz w:val="28"/>
        </w:rPr>
        <w:t xml:space="preserve"> результаты труда (бюджет и </w:t>
      </w:r>
      <w:proofErr w:type="spellStart"/>
      <w:r w:rsidRPr="00020F16">
        <w:rPr>
          <w:rFonts w:ascii="Times New Roman" w:hAnsi="Times New Roman" w:cs="Times New Roman"/>
          <w:sz w:val="28"/>
        </w:rPr>
        <w:t>внебюджет</w:t>
      </w:r>
      <w:proofErr w:type="spellEnd"/>
      <w:r w:rsidRPr="00020F16">
        <w:rPr>
          <w:rFonts w:ascii="Times New Roman" w:hAnsi="Times New Roman" w:cs="Times New Roman"/>
          <w:sz w:val="28"/>
        </w:rPr>
        <w:t>), оплата сверхурочной работы, доплата за работу в ночное время и праздничные</w:t>
      </w:r>
      <w:proofErr w:type="gramEnd"/>
      <w:r w:rsidRPr="00020F16">
        <w:rPr>
          <w:rFonts w:ascii="Times New Roman" w:hAnsi="Times New Roman" w:cs="Times New Roman"/>
          <w:sz w:val="28"/>
        </w:rPr>
        <w:t xml:space="preserve"> дни, премия, федеральная выплата, материальная помощь, предусмотренная положением об оплате труда (к юбилею, на похороны единокровных родственников, длительная болезнь работника)</w:t>
      </w:r>
    </w:p>
    <w:p w:rsidR="00020F16" w:rsidRPr="00020F16" w:rsidRDefault="00020F16" w:rsidP="00AD65C1">
      <w:pPr>
        <w:autoSpaceDE w:val="0"/>
        <w:adjustRightInd w:val="0"/>
        <w:spacing w:after="0"/>
        <w:ind w:firstLine="1134"/>
        <w:jc w:val="both"/>
        <w:rPr>
          <w:rFonts w:ascii="Times New Roman" w:hAnsi="Times New Roman" w:cs="Times New Roman"/>
          <w:sz w:val="28"/>
        </w:rPr>
      </w:pPr>
      <w:r w:rsidRPr="00020F16">
        <w:rPr>
          <w:rFonts w:ascii="Times New Roman" w:hAnsi="Times New Roman" w:cs="Times New Roman"/>
          <w:b/>
          <w:sz w:val="28"/>
        </w:rPr>
        <w:lastRenderedPageBreak/>
        <w:t>Врач-терапевт, врач-психиатр</w:t>
      </w:r>
      <w:r w:rsidRPr="00020F16">
        <w:rPr>
          <w:rFonts w:ascii="Times New Roman" w:hAnsi="Times New Roman" w:cs="Times New Roman"/>
          <w:sz w:val="28"/>
        </w:rPr>
        <w:t xml:space="preserve"> - оклад, надбавка за работу в сельской местности, надбавка за вредные и опасные условия труда, надбавка за выслугу лет, надбавка за интенсивность и высокие результаты труда (бюджет), премия; федеральная выплата, материальная помощь, предусмотренная положением об оплате труда (к юбилею, на похороны единокровных родственников, длительная болезнь работника)</w:t>
      </w:r>
    </w:p>
    <w:p w:rsidR="00020F16" w:rsidRPr="00020F16" w:rsidRDefault="00020F16" w:rsidP="00AD65C1">
      <w:pPr>
        <w:autoSpaceDE w:val="0"/>
        <w:adjustRightInd w:val="0"/>
        <w:spacing w:after="0"/>
        <w:ind w:firstLine="1134"/>
        <w:jc w:val="both"/>
        <w:rPr>
          <w:rFonts w:ascii="Times New Roman" w:hAnsi="Times New Roman" w:cs="Times New Roman"/>
          <w:sz w:val="28"/>
        </w:rPr>
      </w:pPr>
      <w:r w:rsidRPr="00020F16">
        <w:rPr>
          <w:rFonts w:ascii="Times New Roman" w:hAnsi="Times New Roman" w:cs="Times New Roman"/>
          <w:b/>
          <w:sz w:val="28"/>
        </w:rPr>
        <w:t xml:space="preserve">Медицинская сестра </w:t>
      </w:r>
      <w:r w:rsidRPr="00020F16">
        <w:rPr>
          <w:rFonts w:ascii="Times New Roman" w:hAnsi="Times New Roman" w:cs="Times New Roman"/>
          <w:sz w:val="28"/>
        </w:rPr>
        <w:t xml:space="preserve">- оклад, надбавка за работу в сельской местности, надбавка за вредные и опасные условия труда, надбавка за выслугу лет, надбавка за интенсивность и высокие результаты труда (бюджет и </w:t>
      </w:r>
      <w:proofErr w:type="spellStart"/>
      <w:r w:rsidRPr="00020F16">
        <w:rPr>
          <w:rFonts w:ascii="Times New Roman" w:hAnsi="Times New Roman" w:cs="Times New Roman"/>
          <w:sz w:val="28"/>
        </w:rPr>
        <w:t>внебюджет</w:t>
      </w:r>
      <w:proofErr w:type="spellEnd"/>
      <w:r w:rsidRPr="00020F16">
        <w:rPr>
          <w:rFonts w:ascii="Times New Roman" w:hAnsi="Times New Roman" w:cs="Times New Roman"/>
          <w:sz w:val="28"/>
        </w:rPr>
        <w:t>), оплата сверхурочной работы, доплата за работу в ночное время и праздничные дни, премия; федеральная выплата, материальная помощь, предусмотренная положением об оплате труда (к юбилею, на похороны единокровных родственников, длительная болезнь работника)</w:t>
      </w:r>
    </w:p>
    <w:p w:rsidR="00020F16" w:rsidRPr="00020F16" w:rsidRDefault="00020F16" w:rsidP="00AD65C1">
      <w:pPr>
        <w:autoSpaceDE w:val="0"/>
        <w:adjustRightInd w:val="0"/>
        <w:spacing w:after="0"/>
        <w:ind w:firstLine="1134"/>
        <w:jc w:val="both"/>
        <w:rPr>
          <w:rFonts w:ascii="Times New Roman" w:hAnsi="Times New Roman" w:cs="Times New Roman"/>
          <w:sz w:val="28"/>
        </w:rPr>
      </w:pPr>
      <w:proofErr w:type="gramStart"/>
      <w:r w:rsidRPr="00020F16">
        <w:rPr>
          <w:rFonts w:ascii="Times New Roman" w:hAnsi="Times New Roman" w:cs="Times New Roman"/>
          <w:b/>
          <w:sz w:val="28"/>
        </w:rPr>
        <w:t>Санитарка</w:t>
      </w:r>
      <w:r w:rsidRPr="00020F16">
        <w:rPr>
          <w:rFonts w:ascii="Times New Roman" w:hAnsi="Times New Roman" w:cs="Times New Roman"/>
          <w:sz w:val="28"/>
        </w:rPr>
        <w:t xml:space="preserve"> - оклад, надбавка за вредные и опасные условия труда, надбавка за выслугу лет, надбавка за интенсивность и высокие результаты труда (бюджет и </w:t>
      </w:r>
      <w:proofErr w:type="spellStart"/>
      <w:r w:rsidRPr="00020F16">
        <w:rPr>
          <w:rFonts w:ascii="Times New Roman" w:hAnsi="Times New Roman" w:cs="Times New Roman"/>
          <w:sz w:val="28"/>
        </w:rPr>
        <w:t>внебюджет</w:t>
      </w:r>
      <w:proofErr w:type="spellEnd"/>
      <w:r w:rsidRPr="00020F16">
        <w:rPr>
          <w:rFonts w:ascii="Times New Roman" w:hAnsi="Times New Roman" w:cs="Times New Roman"/>
          <w:sz w:val="28"/>
        </w:rPr>
        <w:t>), оплата сверхурочной работы, доплата за работу в ночное время и праздничные дни, премия; федеральная выплата, материальная помощь, предусмотренная положением об оплате труда (к юбилею, на похороны единокровных родственников, длительная болезнь работника)</w:t>
      </w:r>
      <w:r w:rsidR="00E07ED0">
        <w:rPr>
          <w:rFonts w:ascii="Times New Roman" w:hAnsi="Times New Roman" w:cs="Times New Roman"/>
          <w:sz w:val="28"/>
        </w:rPr>
        <w:t>.</w:t>
      </w:r>
      <w:proofErr w:type="gramEnd"/>
    </w:p>
    <w:p w:rsidR="007D42E8" w:rsidRPr="00E07ED0" w:rsidRDefault="007D42E8" w:rsidP="007D42E8">
      <w:pPr>
        <w:autoSpaceDE w:val="0"/>
        <w:adjustRightInd w:val="0"/>
        <w:spacing w:after="0" w:line="240" w:lineRule="auto"/>
        <w:ind w:firstLine="567"/>
        <w:jc w:val="both"/>
        <w:rPr>
          <w:rFonts w:ascii="Times New Roman" w:hAnsi="Times New Roman"/>
          <w:sz w:val="28"/>
          <w:szCs w:val="28"/>
        </w:rPr>
      </w:pPr>
      <w:r w:rsidRPr="00E07ED0">
        <w:rPr>
          <w:rFonts w:ascii="Times New Roman" w:hAnsi="Times New Roman"/>
          <w:sz w:val="28"/>
          <w:szCs w:val="28"/>
        </w:rPr>
        <w:t xml:space="preserve">Установление окладов и надбавок компенсационного и стимулирующего характера работникам Учреждения осуществляется в соответствии с действующими нормативными правовыми и локальными актами на основании приказов руководителя, директору на основании приказов Учредителя,  в </w:t>
      </w:r>
      <w:proofErr w:type="gramStart"/>
      <w:r w:rsidRPr="00E07ED0">
        <w:rPr>
          <w:rFonts w:ascii="Times New Roman" w:hAnsi="Times New Roman"/>
          <w:sz w:val="28"/>
          <w:szCs w:val="28"/>
        </w:rPr>
        <w:t>размерах</w:t>
      </w:r>
      <w:proofErr w:type="gramEnd"/>
      <w:r w:rsidRPr="00E07ED0">
        <w:rPr>
          <w:rFonts w:ascii="Times New Roman" w:hAnsi="Times New Roman"/>
          <w:sz w:val="28"/>
          <w:szCs w:val="28"/>
        </w:rPr>
        <w:t xml:space="preserve"> не превышающих доведенного объема ассигнований областного бюджета на оплату труда. Заработная плата выплачивалась 2 раза в месяц в установленные сроки.</w:t>
      </w:r>
    </w:p>
    <w:p w:rsidR="007D42E8" w:rsidRPr="00E07ED0" w:rsidRDefault="007D42E8" w:rsidP="007D42E8">
      <w:pPr>
        <w:autoSpaceDE w:val="0"/>
        <w:adjustRightInd w:val="0"/>
        <w:spacing w:after="0" w:line="240" w:lineRule="auto"/>
        <w:ind w:firstLine="567"/>
        <w:jc w:val="both"/>
        <w:rPr>
          <w:rFonts w:ascii="Times New Roman" w:hAnsi="Times New Roman"/>
          <w:sz w:val="28"/>
          <w:szCs w:val="28"/>
        </w:rPr>
      </w:pPr>
      <w:r w:rsidRPr="00E07ED0">
        <w:rPr>
          <w:rFonts w:ascii="Times New Roman" w:hAnsi="Times New Roman"/>
          <w:sz w:val="28"/>
          <w:szCs w:val="28"/>
        </w:rPr>
        <w:t>Проверена правильность установления должностных окладов, повышающих коэффициентов к должностному окладу, надбавок за выслугу лет, начислений за дни отпуска и по листкам нетрудоспособности выборочны</w:t>
      </w:r>
      <w:r w:rsidR="00E07ED0">
        <w:rPr>
          <w:rFonts w:ascii="Times New Roman" w:hAnsi="Times New Roman"/>
          <w:sz w:val="28"/>
          <w:szCs w:val="28"/>
        </w:rPr>
        <w:t>м методом за период с 01.01.2019 по 30.09</w:t>
      </w:r>
      <w:r w:rsidRPr="00E07ED0">
        <w:rPr>
          <w:rFonts w:ascii="Times New Roman" w:hAnsi="Times New Roman"/>
          <w:sz w:val="28"/>
          <w:szCs w:val="28"/>
        </w:rPr>
        <w:t>.2021.</w:t>
      </w:r>
    </w:p>
    <w:p w:rsidR="007D42E8" w:rsidRPr="00E07ED0" w:rsidRDefault="007D42E8" w:rsidP="007D42E8">
      <w:pPr>
        <w:pStyle w:val="Standard"/>
        <w:ind w:firstLine="567"/>
        <w:jc w:val="both"/>
        <w:rPr>
          <w:rFonts w:ascii="Times New Roman" w:hAnsi="Times New Roman" w:cs="Times New Roman"/>
          <w:sz w:val="28"/>
          <w:szCs w:val="28"/>
          <w:lang w:val="ru-RU"/>
        </w:rPr>
      </w:pPr>
      <w:r w:rsidRPr="00E07ED0">
        <w:rPr>
          <w:rFonts w:ascii="Times New Roman" w:hAnsi="Times New Roman" w:cs="Times New Roman"/>
          <w:sz w:val="28"/>
          <w:szCs w:val="28"/>
          <w:lang w:val="ru-RU"/>
        </w:rPr>
        <w:t xml:space="preserve">Журнал операций по заработной плате ведется установленным порядком, с отражением операций по оплате труда с приложением оправдательных документов. </w:t>
      </w:r>
    </w:p>
    <w:p w:rsidR="007D42E8" w:rsidRPr="00E07ED0" w:rsidRDefault="007D42E8" w:rsidP="007D42E8">
      <w:pPr>
        <w:pStyle w:val="Standard"/>
        <w:ind w:firstLine="567"/>
        <w:jc w:val="both"/>
        <w:rPr>
          <w:rFonts w:ascii="Times New Roman" w:hAnsi="Times New Roman" w:cs="Times New Roman"/>
          <w:sz w:val="28"/>
          <w:szCs w:val="28"/>
          <w:lang w:val="ru-RU"/>
        </w:rPr>
      </w:pPr>
      <w:r w:rsidRPr="00E07ED0">
        <w:rPr>
          <w:rFonts w:ascii="Times New Roman" w:hAnsi="Times New Roman" w:cs="Times New Roman"/>
          <w:sz w:val="28"/>
          <w:szCs w:val="28"/>
          <w:lang w:val="ru-RU"/>
        </w:rPr>
        <w:t xml:space="preserve">Должностные оклады работникам установлены в соответствии с нормативными документами. </w:t>
      </w:r>
    </w:p>
    <w:p w:rsidR="007D42E8" w:rsidRPr="00E07ED0" w:rsidRDefault="007D42E8" w:rsidP="007D42E8">
      <w:pPr>
        <w:pStyle w:val="Standard"/>
        <w:ind w:firstLine="567"/>
        <w:jc w:val="both"/>
        <w:rPr>
          <w:rFonts w:ascii="Times New Roman" w:hAnsi="Times New Roman" w:cs="Times New Roman"/>
          <w:sz w:val="28"/>
          <w:szCs w:val="28"/>
          <w:lang w:val="ru-RU"/>
        </w:rPr>
      </w:pPr>
      <w:r w:rsidRPr="00E07ED0">
        <w:rPr>
          <w:rFonts w:ascii="Times New Roman" w:hAnsi="Times New Roman" w:cs="Times New Roman"/>
          <w:sz w:val="28"/>
          <w:szCs w:val="28"/>
          <w:lang w:val="ru-RU"/>
        </w:rPr>
        <w:t>Нарушений в правомерности и правильности выплат стимулирующего и компенсационного характера работникам Учреждения не установлено.</w:t>
      </w:r>
    </w:p>
    <w:p w:rsidR="007D42E8" w:rsidRDefault="007D42E8" w:rsidP="007D42E8">
      <w:pPr>
        <w:pStyle w:val="Standard"/>
        <w:ind w:firstLine="567"/>
        <w:jc w:val="both"/>
        <w:rPr>
          <w:rFonts w:ascii="Times New Roman" w:hAnsi="Times New Roman" w:cs="Times New Roman"/>
          <w:sz w:val="28"/>
          <w:szCs w:val="28"/>
          <w:shd w:val="clear" w:color="auto" w:fill="FFFFFF"/>
          <w:lang w:val="ru-RU"/>
        </w:rPr>
      </w:pPr>
      <w:r w:rsidRPr="00E07ED0">
        <w:rPr>
          <w:rFonts w:ascii="Times New Roman" w:hAnsi="Times New Roman" w:cs="Times New Roman"/>
          <w:sz w:val="28"/>
          <w:szCs w:val="28"/>
          <w:lang w:val="ru-RU"/>
        </w:rPr>
        <w:t xml:space="preserve">Выборочной проверкой правильности установления </w:t>
      </w:r>
      <w:proofErr w:type="spellStart"/>
      <w:r w:rsidRPr="00E07ED0">
        <w:rPr>
          <w:rFonts w:ascii="Times New Roman" w:hAnsi="Times New Roman" w:cs="Times New Roman"/>
          <w:sz w:val="28"/>
          <w:szCs w:val="28"/>
          <w:shd w:val="clear" w:color="auto" w:fill="FFFFFF"/>
        </w:rPr>
        <w:t>повышающ</w:t>
      </w:r>
      <w:proofErr w:type="spellEnd"/>
      <w:r w:rsidRPr="00E07ED0">
        <w:rPr>
          <w:rFonts w:ascii="Times New Roman" w:hAnsi="Times New Roman" w:cs="Times New Roman"/>
          <w:sz w:val="28"/>
          <w:szCs w:val="28"/>
          <w:shd w:val="clear" w:color="auto" w:fill="FFFFFF"/>
          <w:lang w:val="ru-RU"/>
        </w:rPr>
        <w:t>его</w:t>
      </w:r>
      <w:r w:rsidRPr="00E07ED0">
        <w:rPr>
          <w:rFonts w:ascii="Times New Roman" w:hAnsi="Times New Roman" w:cs="Times New Roman"/>
          <w:sz w:val="28"/>
          <w:szCs w:val="28"/>
          <w:shd w:val="clear" w:color="auto" w:fill="FFFFFF"/>
        </w:rPr>
        <w:t xml:space="preserve"> </w:t>
      </w:r>
      <w:proofErr w:type="spellStart"/>
      <w:r w:rsidRPr="00E07ED0">
        <w:rPr>
          <w:rFonts w:ascii="Times New Roman" w:hAnsi="Times New Roman" w:cs="Times New Roman"/>
          <w:sz w:val="28"/>
          <w:szCs w:val="28"/>
          <w:shd w:val="clear" w:color="auto" w:fill="FFFFFF"/>
        </w:rPr>
        <w:t>коэффициент</w:t>
      </w:r>
      <w:proofErr w:type="spellEnd"/>
      <w:r w:rsidRPr="00E07ED0">
        <w:rPr>
          <w:rFonts w:ascii="Times New Roman" w:hAnsi="Times New Roman" w:cs="Times New Roman"/>
          <w:sz w:val="28"/>
          <w:szCs w:val="28"/>
          <w:shd w:val="clear" w:color="auto" w:fill="FFFFFF"/>
          <w:lang w:val="ru-RU"/>
        </w:rPr>
        <w:t>а</w:t>
      </w:r>
      <w:r w:rsidRPr="00E07ED0">
        <w:rPr>
          <w:rFonts w:ascii="Times New Roman" w:hAnsi="Times New Roman" w:cs="Times New Roman"/>
          <w:sz w:val="28"/>
          <w:szCs w:val="28"/>
          <w:shd w:val="clear" w:color="auto" w:fill="FFFFFF"/>
        </w:rPr>
        <w:t xml:space="preserve"> к </w:t>
      </w:r>
      <w:proofErr w:type="spellStart"/>
      <w:r w:rsidRPr="00E07ED0">
        <w:rPr>
          <w:rFonts w:ascii="Times New Roman" w:hAnsi="Times New Roman" w:cs="Times New Roman"/>
          <w:sz w:val="28"/>
          <w:szCs w:val="28"/>
          <w:shd w:val="clear" w:color="auto" w:fill="FFFFFF"/>
        </w:rPr>
        <w:t>окладу</w:t>
      </w:r>
      <w:proofErr w:type="spellEnd"/>
      <w:r w:rsidRPr="00E07ED0">
        <w:rPr>
          <w:rFonts w:ascii="Times New Roman" w:hAnsi="Times New Roman" w:cs="Times New Roman"/>
          <w:sz w:val="28"/>
          <w:szCs w:val="28"/>
          <w:shd w:val="clear" w:color="auto" w:fill="FFFFFF"/>
        </w:rPr>
        <w:t xml:space="preserve"> </w:t>
      </w:r>
      <w:proofErr w:type="spellStart"/>
      <w:r w:rsidRPr="00E07ED0">
        <w:rPr>
          <w:rFonts w:ascii="Times New Roman" w:hAnsi="Times New Roman" w:cs="Times New Roman"/>
          <w:sz w:val="28"/>
          <w:szCs w:val="28"/>
          <w:shd w:val="clear" w:color="auto" w:fill="FFFFFF"/>
        </w:rPr>
        <w:t>за</w:t>
      </w:r>
      <w:proofErr w:type="spellEnd"/>
      <w:r w:rsidRPr="00E07ED0">
        <w:rPr>
          <w:rFonts w:ascii="Times New Roman" w:hAnsi="Times New Roman" w:cs="Times New Roman"/>
          <w:sz w:val="28"/>
          <w:szCs w:val="28"/>
          <w:shd w:val="clear" w:color="auto" w:fill="FFFFFF"/>
        </w:rPr>
        <w:t xml:space="preserve"> </w:t>
      </w:r>
      <w:proofErr w:type="spellStart"/>
      <w:r w:rsidRPr="00E07ED0">
        <w:rPr>
          <w:rFonts w:ascii="Times New Roman" w:hAnsi="Times New Roman" w:cs="Times New Roman"/>
          <w:sz w:val="28"/>
          <w:szCs w:val="28"/>
          <w:shd w:val="clear" w:color="auto" w:fill="FFFFFF"/>
        </w:rPr>
        <w:t>выслугу</w:t>
      </w:r>
      <w:proofErr w:type="spellEnd"/>
      <w:r w:rsidRPr="00E07ED0">
        <w:rPr>
          <w:rFonts w:ascii="Times New Roman" w:hAnsi="Times New Roman" w:cs="Times New Roman"/>
          <w:sz w:val="28"/>
          <w:szCs w:val="28"/>
          <w:shd w:val="clear" w:color="auto" w:fill="FFFFFF"/>
        </w:rPr>
        <w:t xml:space="preserve"> </w:t>
      </w:r>
      <w:proofErr w:type="spellStart"/>
      <w:r w:rsidRPr="00E07ED0">
        <w:rPr>
          <w:rFonts w:ascii="Times New Roman" w:hAnsi="Times New Roman" w:cs="Times New Roman"/>
          <w:sz w:val="28"/>
          <w:szCs w:val="28"/>
          <w:shd w:val="clear" w:color="auto" w:fill="FFFFFF"/>
        </w:rPr>
        <w:t>лет</w:t>
      </w:r>
      <w:proofErr w:type="spellEnd"/>
      <w:r w:rsidRPr="00E07ED0">
        <w:rPr>
          <w:rFonts w:ascii="Times New Roman" w:hAnsi="Times New Roman" w:cs="Times New Roman"/>
          <w:sz w:val="28"/>
          <w:szCs w:val="28"/>
          <w:shd w:val="clear" w:color="auto" w:fill="FFFFFF"/>
          <w:lang w:val="ru-RU"/>
        </w:rPr>
        <w:t xml:space="preserve"> нарушений не установлено.</w:t>
      </w:r>
    </w:p>
    <w:p w:rsidR="008C5143" w:rsidRDefault="008C5143" w:rsidP="008C5143">
      <w:pPr>
        <w:pStyle w:val="Standard"/>
        <w:ind w:firstLine="567"/>
        <w:jc w:val="both"/>
        <w:rPr>
          <w:rFonts w:ascii="Times New Roman" w:hAnsi="Times New Roman" w:cs="Times New Roman"/>
          <w:sz w:val="28"/>
          <w:szCs w:val="28"/>
          <w:lang w:val="ru-RU"/>
        </w:rPr>
      </w:pPr>
      <w:proofErr w:type="spellStart"/>
      <w:r w:rsidRPr="00B37FD4">
        <w:rPr>
          <w:rFonts w:ascii="Times New Roman" w:hAnsi="Times New Roman" w:cs="Times New Roman"/>
          <w:sz w:val="28"/>
          <w:szCs w:val="28"/>
        </w:rPr>
        <w:t>Доплата</w:t>
      </w:r>
      <w:proofErr w:type="spellEnd"/>
      <w:r w:rsidRPr="00B37FD4">
        <w:rPr>
          <w:rFonts w:ascii="Times New Roman" w:hAnsi="Times New Roman" w:cs="Times New Roman"/>
          <w:sz w:val="28"/>
          <w:szCs w:val="28"/>
        </w:rPr>
        <w:t xml:space="preserve"> </w:t>
      </w:r>
      <w:proofErr w:type="spellStart"/>
      <w:r w:rsidRPr="00B37FD4">
        <w:rPr>
          <w:rFonts w:ascii="Times New Roman" w:hAnsi="Times New Roman" w:cs="Times New Roman"/>
          <w:sz w:val="28"/>
          <w:szCs w:val="28"/>
        </w:rPr>
        <w:t>за</w:t>
      </w:r>
      <w:proofErr w:type="spellEnd"/>
      <w:r w:rsidRPr="00B37FD4">
        <w:rPr>
          <w:rFonts w:ascii="Times New Roman" w:hAnsi="Times New Roman" w:cs="Times New Roman"/>
          <w:sz w:val="28"/>
          <w:szCs w:val="28"/>
        </w:rPr>
        <w:t xml:space="preserve"> </w:t>
      </w:r>
      <w:proofErr w:type="spellStart"/>
      <w:r w:rsidRPr="00B37FD4">
        <w:rPr>
          <w:rFonts w:ascii="Times New Roman" w:hAnsi="Times New Roman" w:cs="Times New Roman"/>
          <w:sz w:val="28"/>
          <w:szCs w:val="28"/>
        </w:rPr>
        <w:t>работу</w:t>
      </w:r>
      <w:proofErr w:type="spellEnd"/>
      <w:r w:rsidRPr="00B37FD4">
        <w:rPr>
          <w:rFonts w:ascii="Times New Roman" w:hAnsi="Times New Roman" w:cs="Times New Roman"/>
          <w:sz w:val="28"/>
          <w:szCs w:val="28"/>
        </w:rPr>
        <w:t xml:space="preserve"> в </w:t>
      </w:r>
      <w:proofErr w:type="spellStart"/>
      <w:r w:rsidRPr="00B37FD4">
        <w:rPr>
          <w:rFonts w:ascii="Times New Roman" w:hAnsi="Times New Roman" w:cs="Times New Roman"/>
          <w:sz w:val="28"/>
          <w:szCs w:val="28"/>
        </w:rPr>
        <w:t>выходные</w:t>
      </w:r>
      <w:proofErr w:type="spellEnd"/>
      <w:r w:rsidRPr="00B37FD4">
        <w:rPr>
          <w:rFonts w:ascii="Times New Roman" w:hAnsi="Times New Roman" w:cs="Times New Roman"/>
          <w:sz w:val="28"/>
          <w:szCs w:val="28"/>
        </w:rPr>
        <w:t xml:space="preserve"> и </w:t>
      </w:r>
      <w:proofErr w:type="spellStart"/>
      <w:r w:rsidRPr="00B37FD4">
        <w:rPr>
          <w:rFonts w:ascii="Times New Roman" w:hAnsi="Times New Roman" w:cs="Times New Roman"/>
          <w:sz w:val="28"/>
          <w:szCs w:val="28"/>
        </w:rPr>
        <w:t>праздничные</w:t>
      </w:r>
      <w:proofErr w:type="spellEnd"/>
      <w:r w:rsidRPr="00B37FD4">
        <w:rPr>
          <w:rFonts w:ascii="Times New Roman" w:hAnsi="Times New Roman" w:cs="Times New Roman"/>
          <w:sz w:val="28"/>
          <w:szCs w:val="28"/>
        </w:rPr>
        <w:t xml:space="preserve"> </w:t>
      </w:r>
      <w:proofErr w:type="spellStart"/>
      <w:r w:rsidRPr="00B37FD4">
        <w:rPr>
          <w:rFonts w:ascii="Times New Roman" w:hAnsi="Times New Roman" w:cs="Times New Roman"/>
          <w:sz w:val="28"/>
          <w:szCs w:val="28"/>
        </w:rPr>
        <w:t>дни</w:t>
      </w:r>
      <w:proofErr w:type="spellEnd"/>
      <w:r w:rsidRPr="00B37FD4">
        <w:rPr>
          <w:rFonts w:ascii="Times New Roman" w:hAnsi="Times New Roman" w:cs="Times New Roman"/>
          <w:sz w:val="28"/>
          <w:szCs w:val="28"/>
        </w:rPr>
        <w:t xml:space="preserve"> </w:t>
      </w:r>
      <w:proofErr w:type="spellStart"/>
      <w:r w:rsidRPr="00B37FD4">
        <w:rPr>
          <w:rFonts w:ascii="Times New Roman" w:hAnsi="Times New Roman" w:cs="Times New Roman"/>
          <w:sz w:val="28"/>
          <w:szCs w:val="28"/>
        </w:rPr>
        <w:t>производилась</w:t>
      </w:r>
      <w:proofErr w:type="spellEnd"/>
      <w:r w:rsidRPr="00B37FD4">
        <w:rPr>
          <w:rFonts w:ascii="Times New Roman" w:hAnsi="Times New Roman" w:cs="Times New Roman"/>
          <w:sz w:val="28"/>
          <w:szCs w:val="28"/>
        </w:rPr>
        <w:t xml:space="preserve">   </w:t>
      </w:r>
      <w:proofErr w:type="spellStart"/>
      <w:r w:rsidRPr="00B37FD4">
        <w:rPr>
          <w:rFonts w:ascii="Times New Roman" w:hAnsi="Times New Roman" w:cs="Times New Roman"/>
          <w:sz w:val="28"/>
          <w:szCs w:val="28"/>
        </w:rPr>
        <w:t>работникам</w:t>
      </w:r>
      <w:proofErr w:type="spellEnd"/>
      <w:r w:rsidRPr="00B37FD4">
        <w:rPr>
          <w:rFonts w:ascii="Times New Roman" w:hAnsi="Times New Roman" w:cs="Times New Roman"/>
          <w:sz w:val="28"/>
          <w:szCs w:val="28"/>
        </w:rPr>
        <w:t xml:space="preserve"> </w:t>
      </w:r>
      <w:r w:rsidRPr="00B37FD4">
        <w:rPr>
          <w:rFonts w:ascii="Times New Roman" w:hAnsi="Times New Roman" w:cs="Times New Roman"/>
          <w:sz w:val="28"/>
          <w:szCs w:val="28"/>
          <w:lang w:val="ru-RU"/>
        </w:rPr>
        <w:t>Учреждения</w:t>
      </w:r>
      <w:r w:rsidRPr="00B37FD4">
        <w:rPr>
          <w:rFonts w:ascii="Times New Roman" w:hAnsi="Times New Roman" w:cs="Times New Roman"/>
          <w:sz w:val="28"/>
          <w:szCs w:val="28"/>
        </w:rPr>
        <w:t xml:space="preserve">, </w:t>
      </w:r>
      <w:proofErr w:type="spellStart"/>
      <w:r w:rsidRPr="00B37FD4">
        <w:rPr>
          <w:rFonts w:ascii="Times New Roman" w:hAnsi="Times New Roman" w:cs="Times New Roman"/>
          <w:sz w:val="28"/>
          <w:szCs w:val="28"/>
        </w:rPr>
        <w:t>привлек</w:t>
      </w:r>
      <w:r w:rsidRPr="00B37FD4">
        <w:rPr>
          <w:rFonts w:ascii="Times New Roman" w:hAnsi="Times New Roman" w:cs="Times New Roman"/>
          <w:sz w:val="28"/>
          <w:szCs w:val="28"/>
          <w:lang w:val="ru-RU"/>
        </w:rPr>
        <w:t>ав</w:t>
      </w:r>
      <w:r w:rsidRPr="00B37FD4">
        <w:rPr>
          <w:rFonts w:ascii="Times New Roman" w:hAnsi="Times New Roman" w:cs="Times New Roman"/>
          <w:sz w:val="28"/>
          <w:szCs w:val="28"/>
        </w:rPr>
        <w:t>шимся</w:t>
      </w:r>
      <w:proofErr w:type="spellEnd"/>
      <w:r w:rsidRPr="00B37FD4">
        <w:rPr>
          <w:rFonts w:ascii="Times New Roman" w:hAnsi="Times New Roman" w:cs="Times New Roman"/>
          <w:sz w:val="28"/>
          <w:szCs w:val="28"/>
        </w:rPr>
        <w:t xml:space="preserve"> к </w:t>
      </w:r>
      <w:proofErr w:type="spellStart"/>
      <w:r w:rsidRPr="00B37FD4">
        <w:rPr>
          <w:rFonts w:ascii="Times New Roman" w:hAnsi="Times New Roman" w:cs="Times New Roman"/>
          <w:sz w:val="28"/>
          <w:szCs w:val="28"/>
        </w:rPr>
        <w:t>работе</w:t>
      </w:r>
      <w:proofErr w:type="spellEnd"/>
      <w:r w:rsidRPr="00B37FD4">
        <w:rPr>
          <w:rFonts w:ascii="Times New Roman" w:hAnsi="Times New Roman" w:cs="Times New Roman"/>
          <w:sz w:val="28"/>
          <w:szCs w:val="28"/>
        </w:rPr>
        <w:t xml:space="preserve"> в </w:t>
      </w:r>
      <w:proofErr w:type="spellStart"/>
      <w:r w:rsidRPr="00B37FD4">
        <w:rPr>
          <w:rFonts w:ascii="Times New Roman" w:hAnsi="Times New Roman" w:cs="Times New Roman"/>
          <w:sz w:val="28"/>
          <w:szCs w:val="28"/>
        </w:rPr>
        <w:t>выходные</w:t>
      </w:r>
      <w:proofErr w:type="spellEnd"/>
      <w:r w:rsidRPr="00B37FD4">
        <w:rPr>
          <w:rFonts w:ascii="Times New Roman" w:hAnsi="Times New Roman" w:cs="Times New Roman"/>
          <w:sz w:val="28"/>
          <w:szCs w:val="28"/>
        </w:rPr>
        <w:t xml:space="preserve"> и </w:t>
      </w:r>
      <w:proofErr w:type="spellStart"/>
      <w:r w:rsidRPr="00B37FD4">
        <w:rPr>
          <w:rFonts w:ascii="Times New Roman" w:hAnsi="Times New Roman" w:cs="Times New Roman"/>
          <w:sz w:val="28"/>
          <w:szCs w:val="28"/>
        </w:rPr>
        <w:t>праздничные</w:t>
      </w:r>
      <w:proofErr w:type="spellEnd"/>
      <w:r w:rsidRPr="00B37FD4">
        <w:rPr>
          <w:rFonts w:ascii="Times New Roman" w:hAnsi="Times New Roman" w:cs="Times New Roman"/>
          <w:sz w:val="28"/>
          <w:szCs w:val="28"/>
        </w:rPr>
        <w:t xml:space="preserve"> </w:t>
      </w:r>
      <w:proofErr w:type="spellStart"/>
      <w:r w:rsidRPr="00B37FD4">
        <w:rPr>
          <w:rFonts w:ascii="Times New Roman" w:hAnsi="Times New Roman" w:cs="Times New Roman"/>
          <w:sz w:val="28"/>
          <w:szCs w:val="28"/>
        </w:rPr>
        <w:t>дни</w:t>
      </w:r>
      <w:proofErr w:type="spellEnd"/>
      <w:r w:rsidRPr="00B37FD4">
        <w:rPr>
          <w:rFonts w:ascii="Times New Roman" w:hAnsi="Times New Roman" w:cs="Times New Roman"/>
          <w:sz w:val="28"/>
          <w:szCs w:val="28"/>
        </w:rPr>
        <w:t xml:space="preserve">,  в </w:t>
      </w:r>
      <w:proofErr w:type="spellStart"/>
      <w:r w:rsidRPr="00B37FD4">
        <w:rPr>
          <w:rFonts w:ascii="Times New Roman" w:hAnsi="Times New Roman" w:cs="Times New Roman"/>
          <w:sz w:val="28"/>
          <w:szCs w:val="28"/>
        </w:rPr>
        <w:t>соответствии</w:t>
      </w:r>
      <w:proofErr w:type="spellEnd"/>
      <w:r w:rsidRPr="00B37FD4">
        <w:rPr>
          <w:rFonts w:ascii="Times New Roman" w:hAnsi="Times New Roman" w:cs="Times New Roman"/>
          <w:sz w:val="28"/>
          <w:szCs w:val="28"/>
        </w:rPr>
        <w:t xml:space="preserve"> </w:t>
      </w:r>
      <w:proofErr w:type="spellStart"/>
      <w:r w:rsidRPr="00B37FD4">
        <w:rPr>
          <w:rFonts w:ascii="Times New Roman" w:hAnsi="Times New Roman" w:cs="Times New Roman"/>
          <w:sz w:val="28"/>
          <w:szCs w:val="28"/>
        </w:rPr>
        <w:t>со</w:t>
      </w:r>
      <w:proofErr w:type="spellEnd"/>
      <w:r w:rsidRPr="00B37FD4">
        <w:rPr>
          <w:rFonts w:ascii="Times New Roman" w:hAnsi="Times New Roman" w:cs="Times New Roman"/>
          <w:sz w:val="28"/>
          <w:szCs w:val="28"/>
        </w:rPr>
        <w:t xml:space="preserve"> </w:t>
      </w:r>
      <w:proofErr w:type="spellStart"/>
      <w:r w:rsidRPr="00B37FD4">
        <w:rPr>
          <w:rFonts w:ascii="Times New Roman" w:hAnsi="Times New Roman" w:cs="Times New Roman"/>
          <w:sz w:val="28"/>
          <w:szCs w:val="28"/>
        </w:rPr>
        <w:t>статьей</w:t>
      </w:r>
      <w:proofErr w:type="spellEnd"/>
      <w:r w:rsidRPr="00B37FD4">
        <w:rPr>
          <w:rFonts w:ascii="Times New Roman" w:hAnsi="Times New Roman" w:cs="Times New Roman"/>
          <w:sz w:val="28"/>
          <w:szCs w:val="28"/>
        </w:rPr>
        <w:t xml:space="preserve"> 153 ТК РФ</w:t>
      </w:r>
      <w:r>
        <w:rPr>
          <w:rFonts w:ascii="Times New Roman" w:hAnsi="Times New Roman" w:cs="Times New Roman"/>
          <w:sz w:val="28"/>
          <w:szCs w:val="28"/>
          <w:lang w:val="ru-RU"/>
        </w:rPr>
        <w:t>.</w:t>
      </w:r>
    </w:p>
    <w:p w:rsidR="008C5143" w:rsidRPr="00B37FD4" w:rsidRDefault="008C5143" w:rsidP="008C5143">
      <w:pPr>
        <w:autoSpaceDE w:val="0"/>
        <w:adjustRightInd w:val="0"/>
        <w:spacing w:after="0" w:line="240" w:lineRule="auto"/>
        <w:ind w:firstLine="540"/>
        <w:jc w:val="both"/>
        <w:rPr>
          <w:rFonts w:ascii="Times New Roman" w:hAnsi="Times New Roman" w:cs="Times New Roman"/>
          <w:sz w:val="28"/>
          <w:szCs w:val="28"/>
        </w:rPr>
      </w:pPr>
      <w:r w:rsidRPr="00B37FD4">
        <w:rPr>
          <w:rFonts w:ascii="Times New Roman" w:hAnsi="Times New Roman" w:cs="Times New Roman"/>
          <w:sz w:val="28"/>
          <w:szCs w:val="28"/>
        </w:rPr>
        <w:lastRenderedPageBreak/>
        <w:t xml:space="preserve">При </w:t>
      </w:r>
      <w:r>
        <w:rPr>
          <w:rFonts w:ascii="Times New Roman" w:hAnsi="Times New Roman" w:cs="Times New Roman"/>
          <w:sz w:val="28"/>
          <w:szCs w:val="28"/>
        </w:rPr>
        <w:t xml:space="preserve">выборочной </w:t>
      </w:r>
      <w:r w:rsidRPr="00B37FD4">
        <w:rPr>
          <w:rFonts w:ascii="Times New Roman" w:hAnsi="Times New Roman" w:cs="Times New Roman"/>
          <w:sz w:val="28"/>
          <w:szCs w:val="28"/>
        </w:rPr>
        <w:t>проверке начисления и выплаты доплаты за работу в ночное время  нарушения не установлены.</w:t>
      </w:r>
    </w:p>
    <w:p w:rsidR="007D42E8" w:rsidRPr="00E07ED0" w:rsidRDefault="007D42E8" w:rsidP="007D42E8">
      <w:pPr>
        <w:pStyle w:val="Standard"/>
        <w:ind w:firstLine="567"/>
        <w:jc w:val="both"/>
        <w:rPr>
          <w:rFonts w:ascii="Times New Roman" w:hAnsi="Times New Roman" w:cs="Times New Roman"/>
          <w:sz w:val="28"/>
          <w:szCs w:val="28"/>
          <w:shd w:val="clear" w:color="auto" w:fill="FFFFFF"/>
          <w:lang w:val="ru-RU"/>
        </w:rPr>
      </w:pPr>
      <w:r w:rsidRPr="00E07ED0">
        <w:rPr>
          <w:rFonts w:ascii="Times New Roman" w:hAnsi="Times New Roman" w:cs="Times New Roman"/>
          <w:sz w:val="28"/>
          <w:szCs w:val="28"/>
          <w:shd w:val="clear" w:color="auto" w:fill="FFFFFF"/>
          <w:lang w:val="ru-RU"/>
        </w:rPr>
        <w:t>Проверкой эффективности использования средств областного бюджета  (субсидии) по оплате труда, установлено, что расходование фонда оплаты труда проводилось в пределах выделенных лимитов.</w:t>
      </w:r>
    </w:p>
    <w:p w:rsidR="007D42E8" w:rsidRPr="00E07ED0" w:rsidRDefault="007D42E8" w:rsidP="007D42E8">
      <w:pPr>
        <w:pStyle w:val="Standard"/>
        <w:ind w:firstLine="567"/>
        <w:jc w:val="both"/>
        <w:rPr>
          <w:rFonts w:ascii="Times New Roman" w:hAnsi="Times New Roman" w:cs="Times New Roman"/>
          <w:sz w:val="28"/>
          <w:szCs w:val="28"/>
          <w:shd w:val="clear" w:color="auto" w:fill="FFFFFF"/>
          <w:lang w:val="ru-RU"/>
        </w:rPr>
      </w:pPr>
      <w:r w:rsidRPr="00E07ED0">
        <w:rPr>
          <w:rFonts w:ascii="Times New Roman" w:hAnsi="Times New Roman" w:cs="Times New Roman"/>
          <w:sz w:val="28"/>
          <w:szCs w:val="28"/>
          <w:shd w:val="clear" w:color="auto" w:fill="FFFFFF"/>
          <w:lang w:val="ru-RU"/>
        </w:rPr>
        <w:t>Фактов незаконных доплат к заработной плате работникам за выполнение работ, входящих в круг их  обязанностей, замещение временно  отсутствующих работников, а также случаев начисления заработной платы работникам при отсутствии табелей учета рабочего времени не выявлено.</w:t>
      </w:r>
    </w:p>
    <w:p w:rsidR="007D42E8" w:rsidRPr="00E07ED0" w:rsidRDefault="007D42E8" w:rsidP="007D42E8">
      <w:pPr>
        <w:pStyle w:val="Standard"/>
        <w:ind w:firstLine="567"/>
        <w:jc w:val="both"/>
        <w:rPr>
          <w:rFonts w:ascii="Times New Roman" w:hAnsi="Times New Roman" w:cs="Times New Roman"/>
          <w:sz w:val="28"/>
          <w:szCs w:val="28"/>
          <w:shd w:val="clear" w:color="auto" w:fill="FFFFFF"/>
          <w:lang w:val="ru-RU"/>
        </w:rPr>
      </w:pPr>
      <w:r w:rsidRPr="00E07ED0">
        <w:rPr>
          <w:rFonts w:ascii="Times New Roman" w:hAnsi="Times New Roman" w:cs="Times New Roman"/>
          <w:sz w:val="28"/>
          <w:szCs w:val="28"/>
          <w:shd w:val="clear" w:color="auto" w:fill="FFFFFF"/>
          <w:lang w:val="ru-RU"/>
        </w:rPr>
        <w:t>Табели учета рабочего времени составлялись ежемесячно по установленной форме (ОКУД 0504421) и представлялись в бухгалтерию Учреждения до установленного срока выдачи заработной платы. В конце месяца по табелям определялось количество  отработанных дней (часов) и производились расчеты по их оплате.</w:t>
      </w:r>
    </w:p>
    <w:p w:rsidR="007D42E8" w:rsidRPr="00E07ED0" w:rsidRDefault="007D42E8" w:rsidP="007D42E8">
      <w:pPr>
        <w:pStyle w:val="Standard"/>
        <w:ind w:firstLine="567"/>
        <w:jc w:val="both"/>
        <w:rPr>
          <w:rFonts w:ascii="Times New Roman" w:hAnsi="Times New Roman" w:cs="Times New Roman"/>
          <w:sz w:val="28"/>
          <w:szCs w:val="28"/>
          <w:shd w:val="clear" w:color="auto" w:fill="FFFFFF"/>
          <w:lang w:val="ru-RU"/>
        </w:rPr>
      </w:pPr>
      <w:r w:rsidRPr="00E07ED0">
        <w:rPr>
          <w:rFonts w:ascii="Times New Roman" w:hAnsi="Times New Roman" w:cs="Times New Roman"/>
          <w:sz w:val="28"/>
          <w:szCs w:val="28"/>
          <w:shd w:val="clear" w:color="auto" w:fill="FFFFFF"/>
          <w:lang w:val="ru-RU"/>
        </w:rPr>
        <w:t xml:space="preserve">  Аналитический учет расчетов по оплате труда велся  в Журнале расчетов по оплате труда № 6 на счете 30211 «Расчеты по заработной плате». Данные Журнала операций расчетов по оплате труда соответствовали данным Главной книги.</w:t>
      </w:r>
    </w:p>
    <w:p w:rsidR="007D42E8" w:rsidRPr="00E07ED0" w:rsidRDefault="007D42E8" w:rsidP="007D42E8">
      <w:pPr>
        <w:pStyle w:val="Standard"/>
        <w:ind w:firstLine="567"/>
        <w:jc w:val="both"/>
        <w:rPr>
          <w:rFonts w:ascii="Times New Roman" w:hAnsi="Times New Roman" w:cs="Times New Roman"/>
          <w:sz w:val="28"/>
          <w:szCs w:val="28"/>
          <w:shd w:val="clear" w:color="auto" w:fill="FFFFFF"/>
          <w:lang w:val="ru-RU"/>
        </w:rPr>
      </w:pPr>
      <w:r w:rsidRPr="00E07ED0">
        <w:rPr>
          <w:rFonts w:ascii="Times New Roman" w:hAnsi="Times New Roman" w:cs="Times New Roman"/>
          <w:sz w:val="28"/>
          <w:szCs w:val="28"/>
          <w:shd w:val="clear" w:color="auto" w:fill="FFFFFF"/>
          <w:lang w:val="ru-RU"/>
        </w:rPr>
        <w:t xml:space="preserve">   Проверкой достоверности  бюджетной отчетности по оплате труда нарушений не установлено.</w:t>
      </w:r>
    </w:p>
    <w:p w:rsidR="007D42E8" w:rsidRPr="00E07ED0" w:rsidRDefault="007D42E8" w:rsidP="007D42E8">
      <w:pPr>
        <w:pStyle w:val="Standard"/>
        <w:ind w:firstLine="567"/>
        <w:jc w:val="both"/>
        <w:rPr>
          <w:rFonts w:ascii="Times New Roman" w:hAnsi="Times New Roman" w:cs="Times New Roman"/>
          <w:sz w:val="28"/>
          <w:szCs w:val="28"/>
          <w:shd w:val="clear" w:color="auto" w:fill="FFFFFF"/>
          <w:lang w:val="ru-RU"/>
        </w:rPr>
      </w:pPr>
      <w:r w:rsidRPr="00E07ED0">
        <w:rPr>
          <w:rFonts w:ascii="Times New Roman" w:hAnsi="Times New Roman" w:cs="Times New Roman"/>
          <w:sz w:val="28"/>
          <w:szCs w:val="28"/>
          <w:shd w:val="clear" w:color="auto" w:fill="FFFFFF"/>
          <w:lang w:val="ru-RU"/>
        </w:rPr>
        <w:t xml:space="preserve">   По данным бухгалтерского учета по состоянию на 01.01.2021 дебиторской и кредиторской задолженности по выплате заработной плате не имелось.</w:t>
      </w:r>
    </w:p>
    <w:p w:rsidR="007D42E8" w:rsidRPr="00E07ED0" w:rsidRDefault="007D42E8" w:rsidP="007D42E8">
      <w:pPr>
        <w:pStyle w:val="Standard"/>
        <w:ind w:firstLine="567"/>
        <w:jc w:val="both"/>
        <w:rPr>
          <w:rFonts w:ascii="Times New Roman" w:hAnsi="Times New Roman" w:cs="Times New Roman"/>
          <w:sz w:val="28"/>
          <w:szCs w:val="28"/>
          <w:lang w:val="ru-RU"/>
        </w:rPr>
      </w:pPr>
      <w:r w:rsidRPr="00E07ED0">
        <w:rPr>
          <w:rFonts w:ascii="Times New Roman" w:hAnsi="Times New Roman" w:cs="Times New Roman"/>
          <w:sz w:val="28"/>
          <w:szCs w:val="28"/>
          <w:lang w:val="ru-RU"/>
        </w:rPr>
        <w:t xml:space="preserve">   Сроки выплаты заработной платы соблюдались.</w:t>
      </w:r>
    </w:p>
    <w:p w:rsidR="007D42E8" w:rsidRPr="00E07ED0" w:rsidRDefault="007D42E8" w:rsidP="007D42E8">
      <w:pPr>
        <w:pStyle w:val="Standard"/>
        <w:ind w:firstLine="567"/>
        <w:jc w:val="both"/>
        <w:rPr>
          <w:rFonts w:ascii="Times New Roman" w:hAnsi="Times New Roman" w:cs="Times New Roman"/>
          <w:kern w:val="0"/>
          <w:sz w:val="28"/>
          <w:szCs w:val="28"/>
          <w:lang w:val="ru-RU" w:eastAsia="ru-RU"/>
        </w:rPr>
      </w:pPr>
      <w:r w:rsidRPr="00E07ED0">
        <w:rPr>
          <w:rFonts w:ascii="Times New Roman" w:hAnsi="Times New Roman" w:cs="Times New Roman"/>
          <w:sz w:val="28"/>
          <w:szCs w:val="28"/>
          <w:lang w:val="ru-RU"/>
        </w:rPr>
        <w:t xml:space="preserve">   Работникам выплачивалась надбавка </w:t>
      </w:r>
      <w:r w:rsidRPr="00E07ED0">
        <w:rPr>
          <w:rFonts w:ascii="Times New Roman" w:hAnsi="Times New Roman" w:cs="Times New Roman"/>
          <w:kern w:val="0"/>
          <w:sz w:val="28"/>
          <w:szCs w:val="28"/>
          <w:lang w:val="ru-RU" w:eastAsia="ru-RU"/>
        </w:rPr>
        <w:t xml:space="preserve">за интенсивность согласно приказам по Учреждению. </w:t>
      </w:r>
    </w:p>
    <w:p w:rsidR="007D42E8" w:rsidRPr="00594DC3" w:rsidRDefault="007D42E8" w:rsidP="007D42E8">
      <w:pPr>
        <w:autoSpaceDE w:val="0"/>
        <w:adjustRightInd w:val="0"/>
        <w:spacing w:after="0" w:line="240" w:lineRule="auto"/>
        <w:ind w:firstLine="567"/>
        <w:jc w:val="both"/>
        <w:rPr>
          <w:rFonts w:ascii="Times New Roman" w:hAnsi="Times New Roman"/>
          <w:sz w:val="28"/>
          <w:szCs w:val="28"/>
        </w:rPr>
      </w:pPr>
      <w:r w:rsidRPr="00594DC3">
        <w:rPr>
          <w:rFonts w:ascii="Times New Roman" w:hAnsi="Times New Roman"/>
          <w:sz w:val="28"/>
          <w:szCs w:val="28"/>
        </w:rPr>
        <w:t>Проверкой правильности учета на соответствующих счетах и отражения в регистрах бюджетного учета операций по формированию в установленном учетной политикой Учреждения порядке резерва предстоящих расходов по оплате отпусков за фактически отработанное время  или компенсаций за неиспользованный отпуск установлено.</w:t>
      </w:r>
    </w:p>
    <w:p w:rsidR="007D42E8" w:rsidRPr="007469A6" w:rsidRDefault="007D42E8" w:rsidP="007D42E8">
      <w:pPr>
        <w:autoSpaceDE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7469A6">
        <w:rPr>
          <w:rFonts w:ascii="Times New Roman" w:hAnsi="Times New Roman" w:cs="Times New Roman"/>
          <w:sz w:val="28"/>
          <w:szCs w:val="28"/>
        </w:rPr>
        <w:t xml:space="preserve">  </w:t>
      </w:r>
      <w:proofErr w:type="gramStart"/>
      <w:r w:rsidRPr="007469A6">
        <w:rPr>
          <w:rFonts w:ascii="Times New Roman" w:hAnsi="Times New Roman" w:cs="Times New Roman"/>
          <w:sz w:val="28"/>
          <w:szCs w:val="28"/>
        </w:rPr>
        <w:t xml:space="preserve">Согласно п.174 Инструкции по применению Плана счетов бухгалтерского учета бюджетных учреждений, утвержденной Приказом Минфина России от 16.12.2010 № 174н (далее Инструкции № 174н) суммы принимаемых Учреждением обязательств в сумме сформированных резервов предстоящих расходов </w:t>
      </w:r>
      <w:r w:rsidRPr="007469A6">
        <w:rPr>
          <w:rFonts w:ascii="Times New Roman" w:hAnsi="Times New Roman" w:cs="Times New Roman"/>
          <w:color w:val="000000"/>
          <w:sz w:val="28"/>
          <w:szCs w:val="28"/>
          <w:shd w:val="clear" w:color="auto" w:fill="FFFFFF"/>
        </w:rPr>
        <w:t>отражаются по дебету соответствующих счетов аналитического учета счета 050690000 "Право на принятие обязательств на иные очередные годы (за пределами планового периода)" и кредиту соответствующих счетов аналитического учета счета</w:t>
      </w:r>
      <w:proofErr w:type="gramEnd"/>
      <w:r w:rsidRPr="007469A6">
        <w:rPr>
          <w:rFonts w:ascii="Times New Roman" w:hAnsi="Times New Roman" w:cs="Times New Roman"/>
          <w:color w:val="000000"/>
          <w:sz w:val="28"/>
          <w:szCs w:val="28"/>
          <w:shd w:val="clear" w:color="auto" w:fill="FFFFFF"/>
        </w:rPr>
        <w:t xml:space="preserve"> 050299000 "Отложенные обязательства на иные очередные годы (за пределами планового периода)". При этом сумма уменьшения обязательств по сформированному резерву предстоящих расходов, а также принятие обязательства за счет указанного резерва отражается способом "Красное </w:t>
      </w:r>
      <w:proofErr w:type="spellStart"/>
      <w:r w:rsidRPr="007469A6">
        <w:rPr>
          <w:rFonts w:ascii="Times New Roman" w:hAnsi="Times New Roman" w:cs="Times New Roman"/>
          <w:color w:val="000000"/>
          <w:sz w:val="28"/>
          <w:szCs w:val="28"/>
          <w:shd w:val="clear" w:color="auto" w:fill="FFFFFF"/>
        </w:rPr>
        <w:t>сторно</w:t>
      </w:r>
      <w:proofErr w:type="spellEnd"/>
      <w:r w:rsidRPr="007469A6">
        <w:rPr>
          <w:rFonts w:ascii="Times New Roman" w:hAnsi="Times New Roman" w:cs="Times New Roman"/>
          <w:color w:val="000000"/>
          <w:sz w:val="28"/>
          <w:szCs w:val="28"/>
          <w:shd w:val="clear" w:color="auto" w:fill="FFFFFF"/>
        </w:rPr>
        <w:t>".</w:t>
      </w:r>
    </w:p>
    <w:p w:rsidR="007D42E8" w:rsidRPr="007469A6" w:rsidRDefault="007D42E8" w:rsidP="007D42E8">
      <w:pPr>
        <w:autoSpaceDE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7469A6">
        <w:rPr>
          <w:rFonts w:ascii="Times New Roman" w:hAnsi="Times New Roman" w:cs="Times New Roman"/>
          <w:color w:val="000000"/>
          <w:sz w:val="28"/>
          <w:szCs w:val="28"/>
          <w:shd w:val="clear" w:color="auto" w:fill="FFFFFF"/>
        </w:rPr>
        <w:lastRenderedPageBreak/>
        <w:t xml:space="preserve">Учреждением формируются резервы для оплаты отпусков за фактически отработанное время, компенсаций за неиспользованный </w:t>
      </w:r>
      <w:proofErr w:type="gramStart"/>
      <w:r w:rsidRPr="007469A6">
        <w:rPr>
          <w:rFonts w:ascii="Times New Roman" w:hAnsi="Times New Roman" w:cs="Times New Roman"/>
          <w:color w:val="000000"/>
          <w:sz w:val="28"/>
          <w:szCs w:val="28"/>
          <w:shd w:val="clear" w:color="auto" w:fill="FFFFFF"/>
        </w:rPr>
        <w:t>отпуск</w:t>
      </w:r>
      <w:proofErr w:type="gramEnd"/>
      <w:r w:rsidRPr="007469A6">
        <w:rPr>
          <w:rFonts w:ascii="Times New Roman" w:hAnsi="Times New Roman" w:cs="Times New Roman"/>
          <w:color w:val="000000"/>
          <w:sz w:val="28"/>
          <w:szCs w:val="28"/>
          <w:shd w:val="clear" w:color="auto" w:fill="FFFFFF"/>
        </w:rPr>
        <w:t xml:space="preserve"> работникам Учреждения, включая платежи по страховым взносам с указанием сумм. Для расчета резерва осуществляется оценка </w:t>
      </w:r>
      <w:proofErr w:type="gramStart"/>
      <w:r w:rsidRPr="007469A6">
        <w:rPr>
          <w:rFonts w:ascii="Times New Roman" w:hAnsi="Times New Roman" w:cs="Times New Roman"/>
          <w:color w:val="000000"/>
          <w:sz w:val="28"/>
          <w:szCs w:val="28"/>
          <w:shd w:val="clear" w:color="auto" w:fill="FFFFFF"/>
        </w:rPr>
        <w:t>обязательств</w:t>
      </w:r>
      <w:proofErr w:type="gramEnd"/>
      <w:r w:rsidRPr="007469A6">
        <w:rPr>
          <w:rFonts w:ascii="Times New Roman" w:hAnsi="Times New Roman" w:cs="Times New Roman"/>
          <w:color w:val="000000"/>
          <w:sz w:val="28"/>
          <w:szCs w:val="28"/>
          <w:shd w:val="clear" w:color="auto" w:fill="FFFFFF"/>
        </w:rPr>
        <w:t xml:space="preserve"> на конец года исходя из дней неиспользованного отпуска по всем сотрудникам на отчетную дату.</w:t>
      </w:r>
    </w:p>
    <w:p w:rsidR="00594DC3" w:rsidRDefault="007D42E8" w:rsidP="007D42E8">
      <w:pPr>
        <w:autoSpaceDE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7469A6">
        <w:rPr>
          <w:rFonts w:ascii="Times New Roman" w:hAnsi="Times New Roman" w:cs="Times New Roman"/>
          <w:color w:val="000000"/>
          <w:sz w:val="28"/>
          <w:szCs w:val="28"/>
          <w:shd w:val="clear" w:color="auto" w:fill="FFFFFF"/>
        </w:rPr>
        <w:t>Бухгалтерской службой Учреждения сформирован резерв на оплату отпусков и выплату компенсаций за неиспользованные отпуска по состоянию на 3</w:t>
      </w:r>
      <w:r w:rsidR="00DB6F87">
        <w:rPr>
          <w:rFonts w:ascii="Times New Roman" w:hAnsi="Times New Roman" w:cs="Times New Roman"/>
          <w:color w:val="000000"/>
          <w:sz w:val="28"/>
          <w:szCs w:val="28"/>
          <w:shd w:val="clear" w:color="auto" w:fill="FFFFFF"/>
        </w:rPr>
        <w:t>0</w:t>
      </w:r>
      <w:r w:rsidRPr="007469A6">
        <w:rPr>
          <w:rFonts w:ascii="Times New Roman" w:hAnsi="Times New Roman" w:cs="Times New Roman"/>
          <w:color w:val="000000"/>
          <w:sz w:val="28"/>
          <w:szCs w:val="28"/>
          <w:shd w:val="clear" w:color="auto" w:fill="FFFFFF"/>
        </w:rPr>
        <w:t>.12.20</w:t>
      </w:r>
      <w:r w:rsidR="00594DC3">
        <w:rPr>
          <w:rFonts w:ascii="Times New Roman" w:hAnsi="Times New Roman" w:cs="Times New Roman"/>
          <w:color w:val="000000"/>
          <w:sz w:val="28"/>
          <w:szCs w:val="28"/>
          <w:shd w:val="clear" w:color="auto" w:fill="FFFFFF"/>
        </w:rPr>
        <w:t>19</w:t>
      </w:r>
      <w:r w:rsidRPr="007469A6">
        <w:rPr>
          <w:rFonts w:ascii="Times New Roman" w:hAnsi="Times New Roman" w:cs="Times New Roman"/>
          <w:color w:val="000000"/>
          <w:sz w:val="28"/>
          <w:szCs w:val="28"/>
          <w:shd w:val="clear" w:color="auto" w:fill="FFFFFF"/>
        </w:rPr>
        <w:t xml:space="preserve"> в сумме </w:t>
      </w:r>
      <w:r w:rsidR="00594DC3">
        <w:rPr>
          <w:rFonts w:ascii="Times New Roman" w:hAnsi="Times New Roman" w:cs="Times New Roman"/>
          <w:color w:val="000000"/>
          <w:sz w:val="28"/>
          <w:szCs w:val="28"/>
          <w:shd w:val="clear" w:color="auto" w:fill="FFFFFF"/>
        </w:rPr>
        <w:t xml:space="preserve">7 960 125.94 </w:t>
      </w:r>
      <w:r w:rsidRPr="007469A6">
        <w:rPr>
          <w:rFonts w:ascii="Times New Roman" w:hAnsi="Times New Roman" w:cs="Times New Roman"/>
          <w:color w:val="000000"/>
          <w:sz w:val="28"/>
          <w:szCs w:val="28"/>
          <w:shd w:val="clear" w:color="auto" w:fill="FFFFFF"/>
        </w:rPr>
        <w:t>руб. – справка к документу «Операция (бухгалтерская) от 3</w:t>
      </w:r>
      <w:r w:rsidR="00594DC3">
        <w:rPr>
          <w:rFonts w:ascii="Times New Roman" w:hAnsi="Times New Roman" w:cs="Times New Roman"/>
          <w:color w:val="000000"/>
          <w:sz w:val="28"/>
          <w:szCs w:val="28"/>
          <w:shd w:val="clear" w:color="auto" w:fill="FFFFFF"/>
        </w:rPr>
        <w:t>0</w:t>
      </w:r>
      <w:r w:rsidRPr="007469A6">
        <w:rPr>
          <w:rFonts w:ascii="Times New Roman" w:hAnsi="Times New Roman" w:cs="Times New Roman"/>
          <w:color w:val="000000"/>
          <w:sz w:val="28"/>
          <w:szCs w:val="28"/>
          <w:shd w:val="clear" w:color="auto" w:fill="FFFFFF"/>
        </w:rPr>
        <w:t>.12.20</w:t>
      </w:r>
      <w:r w:rsidR="00594DC3">
        <w:rPr>
          <w:rFonts w:ascii="Times New Roman" w:hAnsi="Times New Roman" w:cs="Times New Roman"/>
          <w:color w:val="000000"/>
          <w:sz w:val="28"/>
          <w:szCs w:val="28"/>
          <w:shd w:val="clear" w:color="auto" w:fill="FFFFFF"/>
        </w:rPr>
        <w:t>19</w:t>
      </w:r>
      <w:r w:rsidRPr="007469A6">
        <w:rPr>
          <w:rFonts w:ascii="Times New Roman" w:hAnsi="Times New Roman" w:cs="Times New Roman"/>
          <w:color w:val="000000"/>
          <w:sz w:val="28"/>
          <w:szCs w:val="28"/>
          <w:shd w:val="clear" w:color="auto" w:fill="FFFFFF"/>
        </w:rPr>
        <w:t xml:space="preserve"> № 00000</w:t>
      </w:r>
      <w:r w:rsidR="00594DC3">
        <w:rPr>
          <w:rFonts w:ascii="Times New Roman" w:hAnsi="Times New Roman" w:cs="Times New Roman"/>
          <w:color w:val="000000"/>
          <w:sz w:val="28"/>
          <w:szCs w:val="28"/>
          <w:shd w:val="clear" w:color="auto" w:fill="FFFFFF"/>
        </w:rPr>
        <w:t>-</w:t>
      </w:r>
      <w:r w:rsidRPr="007469A6">
        <w:rPr>
          <w:rFonts w:ascii="Times New Roman" w:hAnsi="Times New Roman" w:cs="Times New Roman"/>
          <w:color w:val="000000"/>
          <w:sz w:val="28"/>
          <w:szCs w:val="28"/>
          <w:shd w:val="clear" w:color="auto" w:fill="FFFFFF"/>
        </w:rPr>
        <w:t>0</w:t>
      </w:r>
      <w:r w:rsidR="00594DC3">
        <w:rPr>
          <w:rFonts w:ascii="Times New Roman" w:hAnsi="Times New Roman" w:cs="Times New Roman"/>
          <w:color w:val="000000"/>
          <w:sz w:val="28"/>
          <w:szCs w:val="28"/>
          <w:shd w:val="clear" w:color="auto" w:fill="FFFFFF"/>
        </w:rPr>
        <w:t>00302.</w:t>
      </w:r>
    </w:p>
    <w:p w:rsidR="007D42E8" w:rsidRPr="007469A6" w:rsidRDefault="007D42E8" w:rsidP="007D42E8">
      <w:pPr>
        <w:autoSpaceDE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7469A6">
        <w:rPr>
          <w:rFonts w:ascii="Times New Roman" w:hAnsi="Times New Roman" w:cs="Times New Roman"/>
          <w:color w:val="000000"/>
          <w:sz w:val="28"/>
          <w:szCs w:val="28"/>
          <w:shd w:val="clear" w:color="auto" w:fill="FFFFFF"/>
        </w:rPr>
        <w:t>При этом</w:t>
      </w:r>
      <w:proofErr w:type="gramStart"/>
      <w:r w:rsidRPr="007469A6">
        <w:rPr>
          <w:rFonts w:ascii="Times New Roman" w:hAnsi="Times New Roman" w:cs="Times New Roman"/>
          <w:color w:val="000000"/>
          <w:sz w:val="28"/>
          <w:szCs w:val="28"/>
          <w:shd w:val="clear" w:color="auto" w:fill="FFFFFF"/>
        </w:rPr>
        <w:t>,</w:t>
      </w:r>
      <w:proofErr w:type="gramEnd"/>
      <w:r w:rsidRPr="007469A6">
        <w:rPr>
          <w:rFonts w:ascii="Times New Roman" w:hAnsi="Times New Roman" w:cs="Times New Roman"/>
          <w:color w:val="000000"/>
          <w:sz w:val="28"/>
          <w:szCs w:val="28"/>
          <w:shd w:val="clear" w:color="auto" w:fill="FFFFFF"/>
        </w:rPr>
        <w:t xml:space="preserve"> Учреждением не отражены отложенные бюджетные обязательства, возникшие вследствие создания резерва предстоящих расходов на оплату отпусков за фактически отработанное время в 20</w:t>
      </w:r>
      <w:r w:rsidR="007E486A">
        <w:rPr>
          <w:rFonts w:ascii="Times New Roman" w:hAnsi="Times New Roman" w:cs="Times New Roman"/>
          <w:color w:val="000000"/>
          <w:sz w:val="28"/>
          <w:szCs w:val="28"/>
          <w:shd w:val="clear" w:color="auto" w:fill="FFFFFF"/>
        </w:rPr>
        <w:t>19</w:t>
      </w:r>
      <w:r w:rsidRPr="007469A6">
        <w:rPr>
          <w:rFonts w:ascii="Times New Roman" w:hAnsi="Times New Roman" w:cs="Times New Roman"/>
          <w:color w:val="000000"/>
          <w:sz w:val="28"/>
          <w:szCs w:val="28"/>
          <w:shd w:val="clear" w:color="auto" w:fill="FFFFFF"/>
        </w:rPr>
        <w:t xml:space="preserve"> году по счету 050299000 "Отложенные обязательства на иные очередные годы (за пределами планового периода)" в сумме </w:t>
      </w:r>
      <w:r w:rsidR="00DB6F87">
        <w:rPr>
          <w:rFonts w:ascii="Times New Roman" w:hAnsi="Times New Roman" w:cs="Times New Roman"/>
          <w:color w:val="000000"/>
          <w:sz w:val="28"/>
          <w:szCs w:val="28"/>
          <w:shd w:val="clear" w:color="auto" w:fill="FFFFFF"/>
        </w:rPr>
        <w:t xml:space="preserve">7 960 125.94 </w:t>
      </w:r>
      <w:r w:rsidRPr="007469A6">
        <w:rPr>
          <w:rFonts w:ascii="Times New Roman" w:hAnsi="Times New Roman" w:cs="Times New Roman"/>
          <w:color w:val="000000"/>
          <w:sz w:val="28"/>
          <w:szCs w:val="28"/>
          <w:shd w:val="clear" w:color="auto" w:fill="FFFFFF"/>
        </w:rPr>
        <w:t>руб.</w:t>
      </w:r>
    </w:p>
    <w:p w:rsidR="007D42E8" w:rsidRDefault="007D42E8" w:rsidP="007D42E8">
      <w:pPr>
        <w:autoSpaceDE w:val="0"/>
        <w:adjustRightInd w:val="0"/>
        <w:spacing w:after="0" w:line="240" w:lineRule="auto"/>
        <w:ind w:firstLine="567"/>
        <w:jc w:val="both"/>
        <w:rPr>
          <w:rFonts w:ascii="Times New Roman" w:hAnsi="Times New Roman" w:cs="Times New Roman"/>
          <w:color w:val="000000"/>
          <w:sz w:val="28"/>
          <w:szCs w:val="28"/>
          <w:shd w:val="clear" w:color="auto" w:fill="FFFFFF"/>
        </w:rPr>
      </w:pPr>
      <w:proofErr w:type="gramStart"/>
      <w:r w:rsidRPr="007469A6">
        <w:rPr>
          <w:rFonts w:ascii="Times New Roman" w:hAnsi="Times New Roman" w:cs="Times New Roman"/>
          <w:color w:val="000000"/>
          <w:sz w:val="28"/>
          <w:szCs w:val="28"/>
          <w:shd w:val="clear" w:color="auto" w:fill="FFFFFF"/>
        </w:rPr>
        <w:t xml:space="preserve">Таким образом, в нарушение пункта 174 </w:t>
      </w:r>
      <w:r w:rsidRPr="007469A6">
        <w:rPr>
          <w:rFonts w:ascii="Times New Roman" w:hAnsi="Times New Roman" w:cs="Times New Roman"/>
          <w:sz w:val="28"/>
          <w:szCs w:val="28"/>
        </w:rPr>
        <w:t>Инст</w:t>
      </w:r>
      <w:r w:rsidR="00DB6F87">
        <w:rPr>
          <w:rFonts w:ascii="Times New Roman" w:hAnsi="Times New Roman" w:cs="Times New Roman"/>
          <w:sz w:val="28"/>
          <w:szCs w:val="28"/>
        </w:rPr>
        <w:t>рукции № 174н Учреждением в 2019</w:t>
      </w:r>
      <w:r w:rsidRPr="007469A6">
        <w:rPr>
          <w:rFonts w:ascii="Times New Roman" w:hAnsi="Times New Roman" w:cs="Times New Roman"/>
          <w:sz w:val="28"/>
          <w:szCs w:val="28"/>
        </w:rPr>
        <w:t xml:space="preserve"> году  в бюджетном учете по соответствующим счетам  аналитического учета счета </w:t>
      </w:r>
      <w:r w:rsidRPr="007469A6">
        <w:rPr>
          <w:rFonts w:ascii="Times New Roman" w:hAnsi="Times New Roman" w:cs="Times New Roman"/>
          <w:color w:val="000000"/>
          <w:sz w:val="28"/>
          <w:szCs w:val="28"/>
          <w:shd w:val="clear" w:color="auto" w:fill="FFFFFF"/>
        </w:rPr>
        <w:t>050299000 "Отложенные обязательства на иные очередные годы (за пределами планового периода)" не отражена сумма</w:t>
      </w:r>
      <w:r w:rsidR="00DB6F87">
        <w:rPr>
          <w:rFonts w:ascii="Times New Roman" w:hAnsi="Times New Roman" w:cs="Times New Roman"/>
          <w:color w:val="000000"/>
          <w:sz w:val="28"/>
          <w:szCs w:val="28"/>
          <w:shd w:val="clear" w:color="auto" w:fill="FFFFFF"/>
        </w:rPr>
        <w:t xml:space="preserve"> 7 960 125.94 </w:t>
      </w:r>
      <w:r w:rsidRPr="007469A6">
        <w:rPr>
          <w:rFonts w:ascii="Times New Roman" w:hAnsi="Times New Roman" w:cs="Times New Roman"/>
          <w:color w:val="000000"/>
          <w:sz w:val="28"/>
          <w:szCs w:val="28"/>
          <w:shd w:val="clear" w:color="auto" w:fill="FFFFFF"/>
        </w:rPr>
        <w:t xml:space="preserve"> руб. отложенных бюджетных обязательств, принятых вследствие создания в учете Учреждения резерва предстоящих расходов на оплату отпусков.</w:t>
      </w:r>
      <w:proofErr w:type="gramEnd"/>
    </w:p>
    <w:p w:rsidR="007D42E8" w:rsidRPr="00C64677" w:rsidRDefault="007D42E8" w:rsidP="007D42E8">
      <w:pPr>
        <w:autoSpaceDE w:val="0"/>
        <w:adjustRightInd w:val="0"/>
        <w:spacing w:after="0" w:line="240" w:lineRule="auto"/>
        <w:ind w:firstLine="567"/>
        <w:jc w:val="both"/>
        <w:rPr>
          <w:rFonts w:ascii="Times New Roman" w:hAnsi="Times New Roman" w:cs="Times New Roman"/>
          <w:sz w:val="28"/>
          <w:szCs w:val="28"/>
        </w:rPr>
      </w:pPr>
    </w:p>
    <w:p w:rsidR="007D42E8" w:rsidRDefault="007D42E8" w:rsidP="007D42E8">
      <w:pPr>
        <w:autoSpaceDE w:val="0"/>
        <w:adjustRightInd w:val="0"/>
        <w:spacing w:after="0" w:line="240" w:lineRule="auto"/>
        <w:ind w:firstLine="567"/>
        <w:jc w:val="both"/>
        <w:rPr>
          <w:rFonts w:ascii="Times New Roman" w:hAnsi="Times New Roman"/>
          <w:b/>
          <w:sz w:val="28"/>
          <w:szCs w:val="28"/>
        </w:rPr>
      </w:pPr>
      <w:r w:rsidRPr="00612D47">
        <w:rPr>
          <w:rFonts w:ascii="Times New Roman" w:hAnsi="Times New Roman"/>
          <w:b/>
          <w:sz w:val="28"/>
          <w:szCs w:val="28"/>
        </w:rPr>
        <w:t>Проверка обязательств, расчетов с поставщиками и подрядчиками.</w:t>
      </w:r>
    </w:p>
    <w:p w:rsidR="007D42E8" w:rsidRDefault="007D42E8" w:rsidP="007D42E8">
      <w:pPr>
        <w:pStyle w:val="a8"/>
        <w:autoSpaceDE w:val="0"/>
        <w:adjustRightInd w:val="0"/>
        <w:spacing w:after="0" w:line="240" w:lineRule="auto"/>
        <w:ind w:left="644"/>
        <w:jc w:val="both"/>
        <w:rPr>
          <w:rFonts w:ascii="Times New Roman" w:hAnsi="Times New Roman"/>
          <w:b/>
          <w:sz w:val="28"/>
          <w:szCs w:val="28"/>
        </w:rPr>
      </w:pPr>
    </w:p>
    <w:p w:rsidR="007D42E8" w:rsidRPr="00D36A10" w:rsidRDefault="007D42E8" w:rsidP="007D42E8">
      <w:pPr>
        <w:spacing w:after="0" w:line="240" w:lineRule="auto"/>
        <w:ind w:firstLine="284"/>
        <w:jc w:val="both"/>
        <w:rPr>
          <w:rFonts w:ascii="Times New Roman" w:hAnsi="Times New Roman"/>
          <w:sz w:val="28"/>
          <w:szCs w:val="28"/>
        </w:rPr>
      </w:pPr>
      <w:r>
        <w:rPr>
          <w:rFonts w:ascii="Times New Roman" w:hAnsi="Times New Roman"/>
          <w:sz w:val="28"/>
          <w:szCs w:val="28"/>
        </w:rPr>
        <w:t xml:space="preserve">    </w:t>
      </w:r>
      <w:r w:rsidRPr="00D36A10">
        <w:rPr>
          <w:rFonts w:ascii="Times New Roman" w:hAnsi="Times New Roman"/>
          <w:sz w:val="28"/>
          <w:szCs w:val="28"/>
        </w:rPr>
        <w:t xml:space="preserve">Проверкой правильности отражения на соответствующих счетах бюджетного учета расчетов с поставщиками за </w:t>
      </w:r>
      <w:proofErr w:type="gramStart"/>
      <w:r w:rsidRPr="00D36A10">
        <w:rPr>
          <w:rFonts w:ascii="Times New Roman" w:hAnsi="Times New Roman"/>
          <w:sz w:val="28"/>
          <w:szCs w:val="28"/>
        </w:rPr>
        <w:t>оказанный</w:t>
      </w:r>
      <w:proofErr w:type="gramEnd"/>
      <w:r w:rsidRPr="00D36A10">
        <w:rPr>
          <w:rFonts w:ascii="Times New Roman" w:hAnsi="Times New Roman"/>
          <w:sz w:val="28"/>
          <w:szCs w:val="28"/>
        </w:rPr>
        <w:t xml:space="preserve"> услуги и выполненные работы установлено следующее.</w:t>
      </w:r>
    </w:p>
    <w:p w:rsidR="007D42E8" w:rsidRPr="004A540F" w:rsidRDefault="007D42E8" w:rsidP="007D42E8">
      <w:pPr>
        <w:pStyle w:val="s1"/>
        <w:spacing w:before="0" w:beforeAutospacing="0" w:after="0" w:afterAutospacing="0"/>
        <w:ind w:firstLine="567"/>
        <w:jc w:val="both"/>
        <w:rPr>
          <w:sz w:val="28"/>
          <w:szCs w:val="28"/>
        </w:rPr>
      </w:pPr>
      <w:r w:rsidRPr="004A540F">
        <w:rPr>
          <w:sz w:val="28"/>
          <w:szCs w:val="28"/>
        </w:rPr>
        <w:t xml:space="preserve">Аналитический учет ведется в </w:t>
      </w:r>
      <w:hyperlink r:id="rId11" w:anchor="/document/70951956/entry/4320" w:history="1">
        <w:r w:rsidRPr="00334389">
          <w:rPr>
            <w:rStyle w:val="af"/>
            <w:color w:val="auto"/>
            <w:sz w:val="28"/>
            <w:szCs w:val="28"/>
            <w:u w:val="none"/>
          </w:rPr>
          <w:t>Журнал</w:t>
        </w:r>
      </w:hyperlink>
      <w:r w:rsidRPr="00334389">
        <w:rPr>
          <w:sz w:val="28"/>
          <w:szCs w:val="28"/>
        </w:rPr>
        <w:t>е</w:t>
      </w:r>
      <w:r w:rsidRPr="007D5A2D">
        <w:rPr>
          <w:sz w:val="28"/>
          <w:szCs w:val="28"/>
        </w:rPr>
        <w:t> </w:t>
      </w:r>
      <w:r w:rsidRPr="004A540F">
        <w:rPr>
          <w:sz w:val="28"/>
          <w:szCs w:val="28"/>
        </w:rPr>
        <w:t>операций № 4 расчетов с поставщиками и подрядчиками.</w:t>
      </w:r>
    </w:p>
    <w:p w:rsidR="007D42E8" w:rsidRPr="004A540F" w:rsidRDefault="007D42E8" w:rsidP="007D42E8">
      <w:pPr>
        <w:pStyle w:val="s1"/>
        <w:spacing w:before="0" w:beforeAutospacing="0" w:after="0" w:afterAutospacing="0"/>
        <w:ind w:firstLine="567"/>
        <w:jc w:val="both"/>
        <w:rPr>
          <w:sz w:val="28"/>
          <w:szCs w:val="28"/>
        </w:rPr>
      </w:pPr>
      <w:proofErr w:type="gramStart"/>
      <w:r w:rsidRPr="004A540F">
        <w:rPr>
          <w:sz w:val="28"/>
          <w:szCs w:val="28"/>
        </w:rPr>
        <w:t>Записи в Журнал операций № 4 расчетов с поставщиками и подрядчиками производились на основании первичных (сводных) учетных документов, подтверждающих принятие Учреждением перед поставщиками (подрядчиками, исполнителями), иными участниками договоров (соглашений) денежных обязательств, а также первичных (сводных) учетных документов, подтверждающих исполнение (погашение) принятых денежных обязательств.</w:t>
      </w:r>
      <w:proofErr w:type="gramEnd"/>
    </w:p>
    <w:p w:rsidR="007D42E8" w:rsidRPr="004A540F" w:rsidRDefault="007D42E8" w:rsidP="007D42E8">
      <w:pPr>
        <w:pStyle w:val="s1"/>
        <w:shd w:val="clear" w:color="auto" w:fill="FFFFFF"/>
        <w:spacing w:before="0" w:beforeAutospacing="0" w:after="0" w:afterAutospacing="0"/>
        <w:ind w:firstLine="567"/>
        <w:jc w:val="both"/>
        <w:rPr>
          <w:sz w:val="28"/>
          <w:szCs w:val="28"/>
        </w:rPr>
      </w:pPr>
      <w:r>
        <w:rPr>
          <w:sz w:val="28"/>
          <w:szCs w:val="28"/>
        </w:rPr>
        <w:t xml:space="preserve">  </w:t>
      </w:r>
      <w:r w:rsidRPr="00C77AC2">
        <w:rPr>
          <w:sz w:val="28"/>
          <w:szCs w:val="28"/>
        </w:rPr>
        <w:t>В</w:t>
      </w:r>
      <w:r w:rsidRPr="00334389">
        <w:rPr>
          <w:sz w:val="28"/>
          <w:szCs w:val="28"/>
        </w:rPr>
        <w:t> </w:t>
      </w:r>
      <w:hyperlink r:id="rId12" w:anchor="/document/70951956/entry/4321" w:history="1">
        <w:r w:rsidRPr="00334389">
          <w:rPr>
            <w:rStyle w:val="af"/>
            <w:color w:val="auto"/>
            <w:sz w:val="28"/>
            <w:szCs w:val="28"/>
            <w:u w:val="none"/>
          </w:rPr>
          <w:t>графе</w:t>
        </w:r>
      </w:hyperlink>
      <w:r w:rsidRPr="00543D9A">
        <w:rPr>
          <w:sz w:val="28"/>
          <w:szCs w:val="28"/>
        </w:rPr>
        <w:t> </w:t>
      </w:r>
      <w:r w:rsidRPr="00C77AC2">
        <w:rPr>
          <w:sz w:val="28"/>
          <w:szCs w:val="28"/>
        </w:rPr>
        <w:t>"</w:t>
      </w:r>
      <w:r w:rsidRPr="004A540F">
        <w:rPr>
          <w:sz w:val="28"/>
          <w:szCs w:val="28"/>
        </w:rPr>
        <w:t>Наименование показателя" Журнала операций № 4 расчетов с поставщиками и подрядчиками записывались наименования кредиторов (поставщиков, подрядчиков, исполнителей, иных кредиторов).</w:t>
      </w:r>
    </w:p>
    <w:p w:rsidR="007D42E8" w:rsidRPr="0018764D" w:rsidRDefault="007D42E8" w:rsidP="007D42E8">
      <w:pPr>
        <w:spacing w:after="0" w:line="240" w:lineRule="auto"/>
        <w:jc w:val="both"/>
        <w:rPr>
          <w:rFonts w:ascii="Times New Roman" w:hAnsi="Times New Roman"/>
          <w:sz w:val="28"/>
          <w:szCs w:val="28"/>
        </w:rPr>
      </w:pPr>
      <w:r w:rsidRPr="00D36A10">
        <w:rPr>
          <w:rFonts w:ascii="Times New Roman" w:hAnsi="Times New Roman"/>
          <w:sz w:val="28"/>
          <w:szCs w:val="28"/>
        </w:rPr>
        <w:t xml:space="preserve">  </w:t>
      </w:r>
      <w:r>
        <w:rPr>
          <w:rFonts w:ascii="Times New Roman" w:hAnsi="Times New Roman"/>
          <w:sz w:val="28"/>
          <w:szCs w:val="28"/>
        </w:rPr>
        <w:tab/>
      </w:r>
      <w:r w:rsidRPr="0018764D">
        <w:rPr>
          <w:rFonts w:ascii="Times New Roman" w:hAnsi="Times New Roman"/>
          <w:sz w:val="28"/>
          <w:szCs w:val="28"/>
        </w:rPr>
        <w:t xml:space="preserve">В </w:t>
      </w:r>
      <w:r>
        <w:rPr>
          <w:rFonts w:ascii="Times New Roman" w:hAnsi="Times New Roman"/>
          <w:sz w:val="28"/>
          <w:szCs w:val="28"/>
        </w:rPr>
        <w:t>с</w:t>
      </w:r>
      <w:r w:rsidRPr="0018764D">
        <w:rPr>
          <w:rFonts w:ascii="Times New Roman" w:hAnsi="Times New Roman"/>
          <w:sz w:val="28"/>
          <w:szCs w:val="28"/>
        </w:rPr>
        <w:t>оответствии с п.202 Инструкции 157н счет 02060000 «Расчеты по</w:t>
      </w:r>
      <w:r>
        <w:rPr>
          <w:rFonts w:ascii="Times New Roman" w:hAnsi="Times New Roman"/>
          <w:sz w:val="28"/>
          <w:szCs w:val="28"/>
        </w:rPr>
        <w:t xml:space="preserve"> выданным авансам» учитывались</w:t>
      </w:r>
      <w:r w:rsidRPr="0018764D">
        <w:rPr>
          <w:rFonts w:ascii="Times New Roman" w:hAnsi="Times New Roman"/>
          <w:sz w:val="28"/>
          <w:szCs w:val="28"/>
        </w:rPr>
        <w:t xml:space="preserve"> расчеты по предоставленным учреждением в соответствии с условиями заключенных договоров (контрактов), соглашений авансовым платежам (кроме авансов, выданных подотчетным лицам).</w:t>
      </w:r>
    </w:p>
    <w:p w:rsidR="007D42E8" w:rsidRPr="0018764D" w:rsidRDefault="007D42E8" w:rsidP="007D42E8">
      <w:pPr>
        <w:pStyle w:val="a8"/>
        <w:spacing w:after="0" w:line="240" w:lineRule="auto"/>
        <w:ind w:left="0" w:hanging="425"/>
        <w:jc w:val="both"/>
        <w:rPr>
          <w:rFonts w:ascii="Times New Roman" w:hAnsi="Times New Roman"/>
          <w:sz w:val="28"/>
          <w:szCs w:val="28"/>
        </w:rPr>
      </w:pPr>
      <w:r w:rsidRPr="0018764D">
        <w:rPr>
          <w:rFonts w:ascii="Times New Roman" w:hAnsi="Times New Roman"/>
          <w:sz w:val="28"/>
          <w:szCs w:val="28"/>
        </w:rPr>
        <w:lastRenderedPageBreak/>
        <w:t xml:space="preserve">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18764D">
        <w:rPr>
          <w:rFonts w:ascii="Times New Roman" w:hAnsi="Times New Roman"/>
          <w:sz w:val="28"/>
          <w:szCs w:val="28"/>
        </w:rPr>
        <w:t>В бюджетном учете отражение авансовых выплат, в соответствии с</w:t>
      </w:r>
      <w:r>
        <w:rPr>
          <w:rFonts w:ascii="Times New Roman" w:hAnsi="Times New Roman"/>
          <w:sz w:val="28"/>
          <w:szCs w:val="28"/>
        </w:rPr>
        <w:t xml:space="preserve"> условиями заключенных договоров, регламентированных</w:t>
      </w:r>
      <w:r w:rsidRPr="0018764D">
        <w:rPr>
          <w:rFonts w:ascii="Times New Roman" w:hAnsi="Times New Roman"/>
          <w:sz w:val="28"/>
          <w:szCs w:val="28"/>
        </w:rPr>
        <w:t xml:space="preserve"> п.95,97,98 Инструкции № 174н, в соответствии с которыми:</w:t>
      </w:r>
    </w:p>
    <w:p w:rsidR="007D42E8" w:rsidRPr="005B6533" w:rsidRDefault="007D42E8" w:rsidP="007D42E8">
      <w:pPr>
        <w:spacing w:after="0" w:line="240" w:lineRule="auto"/>
        <w:ind w:hanging="141"/>
        <w:jc w:val="both"/>
        <w:rPr>
          <w:rFonts w:ascii="Times New Roman" w:hAnsi="Times New Roman"/>
          <w:sz w:val="28"/>
          <w:szCs w:val="28"/>
        </w:rPr>
      </w:pPr>
      <w:r w:rsidRPr="005B6533">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r>
      <w:r w:rsidRPr="005B6533">
        <w:rPr>
          <w:rFonts w:ascii="Times New Roman" w:hAnsi="Times New Roman"/>
          <w:sz w:val="28"/>
          <w:szCs w:val="28"/>
        </w:rPr>
        <w:t>- учет расч</w:t>
      </w:r>
      <w:r>
        <w:rPr>
          <w:rFonts w:ascii="Times New Roman" w:hAnsi="Times New Roman"/>
          <w:sz w:val="28"/>
          <w:szCs w:val="28"/>
        </w:rPr>
        <w:t>етов по выданным авансам велся</w:t>
      </w:r>
      <w:r w:rsidRPr="005B6533">
        <w:rPr>
          <w:rFonts w:ascii="Times New Roman" w:hAnsi="Times New Roman"/>
          <w:sz w:val="28"/>
          <w:szCs w:val="28"/>
        </w:rPr>
        <w:t xml:space="preserve"> в соответствии с классификацией операций сектора государственного управления, в том числе по чету 020626000 «Расчеты по выданным авансам по прочим работам, услугам»;</w:t>
      </w:r>
    </w:p>
    <w:p w:rsidR="007D42E8" w:rsidRPr="005B6533" w:rsidRDefault="007D42E8" w:rsidP="007D42E8">
      <w:pPr>
        <w:spacing w:after="0" w:line="240" w:lineRule="auto"/>
        <w:ind w:firstLine="284"/>
        <w:jc w:val="both"/>
        <w:rPr>
          <w:rFonts w:ascii="Times New Roman" w:hAnsi="Times New Roman"/>
          <w:sz w:val="28"/>
          <w:szCs w:val="28"/>
        </w:rPr>
      </w:pPr>
      <w:r>
        <w:rPr>
          <w:rFonts w:ascii="Times New Roman" w:hAnsi="Times New Roman"/>
          <w:sz w:val="28"/>
          <w:szCs w:val="28"/>
        </w:rPr>
        <w:t xml:space="preserve">      - операции по счету оформлялись</w:t>
      </w:r>
      <w:r w:rsidRPr="005B6533">
        <w:rPr>
          <w:rFonts w:ascii="Times New Roman" w:hAnsi="Times New Roman"/>
          <w:sz w:val="28"/>
          <w:szCs w:val="28"/>
        </w:rPr>
        <w:t xml:space="preserve"> на основании договоров, контрактов, документов поставщиков, подрядчиков, исполнителей по дебету соответствующих счетов аналитического учета счета 02060000 «Расчеты по выданным авансам» и кредиту соответствующих счетов аналитического учета счетов 020100000 </w:t>
      </w:r>
      <w:r>
        <w:rPr>
          <w:rFonts w:ascii="Times New Roman" w:hAnsi="Times New Roman"/>
          <w:sz w:val="28"/>
          <w:szCs w:val="28"/>
        </w:rPr>
        <w:t>«Денежные средства учреждения»;</w:t>
      </w:r>
    </w:p>
    <w:p w:rsidR="007D42E8" w:rsidRDefault="007D42E8" w:rsidP="007D42E8">
      <w:pPr>
        <w:pStyle w:val="a8"/>
        <w:spacing w:after="0" w:line="240" w:lineRule="auto"/>
        <w:ind w:left="0" w:firstLine="644"/>
        <w:jc w:val="both"/>
        <w:rPr>
          <w:rFonts w:ascii="Times New Roman" w:hAnsi="Times New Roman"/>
          <w:sz w:val="28"/>
          <w:szCs w:val="28"/>
        </w:rPr>
      </w:pPr>
      <w:proofErr w:type="gramStart"/>
      <w:r w:rsidRPr="0018764D">
        <w:rPr>
          <w:rFonts w:ascii="Times New Roman" w:hAnsi="Times New Roman"/>
          <w:sz w:val="28"/>
          <w:szCs w:val="28"/>
        </w:rPr>
        <w:t>- зачет обязательств по оказанным услугам в счет перечислений ранее п</w:t>
      </w:r>
      <w:r>
        <w:rPr>
          <w:rFonts w:ascii="Times New Roman" w:hAnsi="Times New Roman"/>
          <w:sz w:val="28"/>
          <w:szCs w:val="28"/>
        </w:rPr>
        <w:t>редварительной оплаты отражался</w:t>
      </w:r>
      <w:r w:rsidRPr="0018764D">
        <w:rPr>
          <w:rFonts w:ascii="Times New Roman" w:hAnsi="Times New Roman"/>
          <w:sz w:val="28"/>
          <w:szCs w:val="28"/>
        </w:rPr>
        <w:t xml:space="preserve"> по кредиту соответствующих счетов аналитического учета 020600000 «Расчеты по выданным авансам» и дебету  соответствующих счетов аналитического учета счета 030200000 «Расчеты по принятым обязате</w:t>
      </w:r>
      <w:r>
        <w:rPr>
          <w:rFonts w:ascii="Times New Roman" w:hAnsi="Times New Roman"/>
          <w:sz w:val="28"/>
          <w:szCs w:val="28"/>
        </w:rPr>
        <w:t>льствам»</w:t>
      </w:r>
      <w:r w:rsidRPr="00C92C9C">
        <w:rPr>
          <w:sz w:val="28"/>
          <w:szCs w:val="28"/>
        </w:rPr>
        <w:t xml:space="preserve"> </w:t>
      </w:r>
      <w:r w:rsidRPr="00C92C9C">
        <w:rPr>
          <w:rFonts w:ascii="Times New Roman" w:hAnsi="Times New Roman"/>
          <w:sz w:val="28"/>
          <w:szCs w:val="28"/>
        </w:rPr>
        <w:t>по подстатьям  </w:t>
      </w:r>
      <w:hyperlink r:id="rId13" w:anchor="/document/71835192/entry/1000" w:history="1">
        <w:r w:rsidRPr="00334389">
          <w:rPr>
            <w:rStyle w:val="af"/>
            <w:rFonts w:ascii="Times New Roman" w:hAnsi="Times New Roman"/>
            <w:color w:val="auto"/>
            <w:sz w:val="28"/>
            <w:szCs w:val="28"/>
            <w:u w:val="none"/>
          </w:rPr>
          <w:t>КОСГУ</w:t>
        </w:r>
      </w:hyperlink>
      <w:r w:rsidRPr="00334389">
        <w:rPr>
          <w:rFonts w:ascii="Times New Roman" w:hAnsi="Times New Roman"/>
          <w:sz w:val="28"/>
          <w:szCs w:val="28"/>
        </w:rPr>
        <w:t>,</w:t>
      </w:r>
      <w:r w:rsidRPr="00C92C9C">
        <w:rPr>
          <w:rFonts w:ascii="Times New Roman" w:hAnsi="Times New Roman"/>
          <w:sz w:val="28"/>
          <w:szCs w:val="28"/>
        </w:rPr>
        <w:t xml:space="preserve"> соответствующей экономической сущности осуществляемого факта хозяйственной жизни (отражаемого объекта бухгалтерского учета), а именно 302.34.730 «Увеличение кредиторской задолженности по приобретению материальных запасов», 302.21.730</w:t>
      </w:r>
      <w:proofErr w:type="gramEnd"/>
      <w:r w:rsidRPr="00C92C9C">
        <w:rPr>
          <w:rFonts w:ascii="Times New Roman" w:hAnsi="Times New Roman"/>
          <w:sz w:val="28"/>
          <w:szCs w:val="28"/>
        </w:rPr>
        <w:t xml:space="preserve"> «Увеличение кредиторской задолженности по услугам связи», 302.26.730 «Увеличение кредиторской задолженности по прочим работам, услугам», 302.23.730 «Увеличение кредиторской задолженности по коммунальным услугам»</w:t>
      </w:r>
      <w:r>
        <w:rPr>
          <w:rFonts w:ascii="Times New Roman" w:hAnsi="Times New Roman"/>
          <w:sz w:val="28"/>
          <w:szCs w:val="28"/>
        </w:rPr>
        <w:t>.</w:t>
      </w:r>
    </w:p>
    <w:p w:rsidR="007D42E8" w:rsidRDefault="007D42E8" w:rsidP="007D42E8">
      <w:pPr>
        <w:spacing w:after="0" w:line="240" w:lineRule="auto"/>
        <w:ind w:firstLine="567"/>
        <w:jc w:val="both"/>
        <w:rPr>
          <w:rFonts w:ascii="Times New Roman" w:hAnsi="Times New Roman"/>
          <w:sz w:val="28"/>
          <w:szCs w:val="28"/>
        </w:rPr>
      </w:pPr>
      <w:r w:rsidRPr="00D36A10">
        <w:rPr>
          <w:rFonts w:ascii="Times New Roman" w:hAnsi="Times New Roman"/>
          <w:sz w:val="28"/>
          <w:szCs w:val="28"/>
        </w:rPr>
        <w:t xml:space="preserve">Проверкой правильности </w:t>
      </w:r>
      <w:r>
        <w:rPr>
          <w:rFonts w:ascii="Times New Roman" w:hAnsi="Times New Roman"/>
          <w:sz w:val="28"/>
          <w:szCs w:val="28"/>
        </w:rPr>
        <w:t xml:space="preserve">и полноты учета </w:t>
      </w:r>
      <w:r w:rsidRPr="00D36A10">
        <w:rPr>
          <w:rFonts w:ascii="Times New Roman" w:hAnsi="Times New Roman"/>
          <w:sz w:val="28"/>
          <w:szCs w:val="28"/>
        </w:rPr>
        <w:t xml:space="preserve"> на соответствующих счетах </w:t>
      </w:r>
      <w:r>
        <w:rPr>
          <w:rFonts w:ascii="Times New Roman" w:hAnsi="Times New Roman"/>
          <w:sz w:val="28"/>
          <w:szCs w:val="28"/>
        </w:rPr>
        <w:t>и отражения в регистрах бюджетного у</w:t>
      </w:r>
      <w:r w:rsidRPr="00D36A10">
        <w:rPr>
          <w:rFonts w:ascii="Times New Roman" w:hAnsi="Times New Roman"/>
          <w:sz w:val="28"/>
          <w:szCs w:val="28"/>
        </w:rPr>
        <w:t xml:space="preserve">чета расчетов с поставщиками за </w:t>
      </w:r>
      <w:proofErr w:type="gramStart"/>
      <w:r w:rsidRPr="00D36A10">
        <w:rPr>
          <w:rFonts w:ascii="Times New Roman" w:hAnsi="Times New Roman"/>
          <w:sz w:val="28"/>
          <w:szCs w:val="28"/>
        </w:rPr>
        <w:t>оказанный</w:t>
      </w:r>
      <w:proofErr w:type="gramEnd"/>
      <w:r w:rsidRPr="00D36A10">
        <w:rPr>
          <w:rFonts w:ascii="Times New Roman" w:hAnsi="Times New Roman"/>
          <w:sz w:val="28"/>
          <w:szCs w:val="28"/>
        </w:rPr>
        <w:t xml:space="preserve"> услуги и выполненные работы </w:t>
      </w:r>
      <w:r>
        <w:rPr>
          <w:rFonts w:ascii="Times New Roman" w:hAnsi="Times New Roman"/>
          <w:sz w:val="28"/>
          <w:szCs w:val="28"/>
        </w:rPr>
        <w:t xml:space="preserve">в соответствии с оправдательными документами, послужившими основанием для записей (контрактами, договорами, счетами, накладными, актами выполненных работ, оказанных услуг и другими) </w:t>
      </w:r>
      <w:r w:rsidRPr="00D36A10">
        <w:rPr>
          <w:rFonts w:ascii="Times New Roman" w:hAnsi="Times New Roman"/>
          <w:sz w:val="28"/>
          <w:szCs w:val="28"/>
        </w:rPr>
        <w:t>установлено следующее.</w:t>
      </w:r>
    </w:p>
    <w:p w:rsidR="007D42E8" w:rsidRDefault="007D42E8" w:rsidP="007D42E8">
      <w:pPr>
        <w:spacing w:after="0" w:line="240" w:lineRule="auto"/>
        <w:ind w:firstLine="567"/>
        <w:jc w:val="both"/>
        <w:rPr>
          <w:rFonts w:ascii="Times New Roman" w:hAnsi="Times New Roman"/>
          <w:sz w:val="28"/>
          <w:szCs w:val="28"/>
        </w:rPr>
      </w:pPr>
      <w:r w:rsidRPr="004A540F">
        <w:rPr>
          <w:rFonts w:ascii="Times New Roman" w:eastAsia="Times New Roman" w:hAnsi="Times New Roman"/>
          <w:sz w:val="28"/>
          <w:szCs w:val="28"/>
        </w:rPr>
        <w:t>По состоянию на 01.</w:t>
      </w:r>
      <w:r w:rsidR="007F2D13">
        <w:rPr>
          <w:rFonts w:ascii="Times New Roman" w:eastAsia="Times New Roman" w:hAnsi="Times New Roman"/>
          <w:sz w:val="28"/>
          <w:szCs w:val="28"/>
        </w:rPr>
        <w:t>10</w:t>
      </w:r>
      <w:r w:rsidRPr="004A540F">
        <w:rPr>
          <w:rFonts w:ascii="Times New Roman" w:eastAsia="Times New Roman" w:hAnsi="Times New Roman"/>
          <w:sz w:val="28"/>
          <w:szCs w:val="28"/>
        </w:rPr>
        <w:t xml:space="preserve">.2021 имеется </w:t>
      </w:r>
      <w:r w:rsidR="00D220AB" w:rsidRPr="004A540F">
        <w:rPr>
          <w:rFonts w:ascii="Times New Roman" w:eastAsia="Times New Roman" w:hAnsi="Times New Roman"/>
          <w:sz w:val="28"/>
          <w:szCs w:val="28"/>
        </w:rPr>
        <w:t xml:space="preserve">задолженность </w:t>
      </w:r>
      <w:r w:rsidR="00D220AB" w:rsidRPr="004A540F">
        <w:rPr>
          <w:rFonts w:ascii="Times New Roman" w:hAnsi="Times New Roman"/>
          <w:sz w:val="28"/>
          <w:szCs w:val="28"/>
        </w:rPr>
        <w:t>(</w:t>
      </w:r>
      <w:r w:rsidR="00D220AB">
        <w:rPr>
          <w:rFonts w:ascii="Times New Roman" w:eastAsia="Times New Roman" w:hAnsi="Times New Roman"/>
          <w:sz w:val="28"/>
          <w:szCs w:val="28"/>
        </w:rPr>
        <w:t xml:space="preserve">текущая): </w:t>
      </w:r>
      <w:r w:rsidRPr="004A540F">
        <w:rPr>
          <w:rFonts w:ascii="Times New Roman" w:eastAsia="Times New Roman" w:hAnsi="Times New Roman"/>
          <w:sz w:val="28"/>
          <w:szCs w:val="28"/>
        </w:rPr>
        <w:t>кредиторская  в сумме</w:t>
      </w:r>
      <w:r>
        <w:rPr>
          <w:rFonts w:ascii="Times New Roman" w:eastAsia="Times New Roman" w:hAnsi="Times New Roman"/>
          <w:sz w:val="28"/>
          <w:szCs w:val="28"/>
        </w:rPr>
        <w:t xml:space="preserve"> </w:t>
      </w:r>
      <w:r w:rsidR="00D220AB">
        <w:rPr>
          <w:rFonts w:ascii="Times New Roman" w:eastAsia="Times New Roman" w:hAnsi="Times New Roman"/>
          <w:sz w:val="28"/>
          <w:szCs w:val="28"/>
        </w:rPr>
        <w:t xml:space="preserve">1 104 540,42 </w:t>
      </w:r>
      <w:r w:rsidRPr="004A540F">
        <w:rPr>
          <w:rFonts w:ascii="Times New Roman" w:hAnsi="Times New Roman"/>
          <w:sz w:val="28"/>
          <w:szCs w:val="28"/>
        </w:rPr>
        <w:t xml:space="preserve">руб. </w:t>
      </w:r>
      <w:r w:rsidR="00D220AB">
        <w:rPr>
          <w:rFonts w:ascii="Times New Roman" w:hAnsi="Times New Roman"/>
          <w:sz w:val="28"/>
          <w:szCs w:val="28"/>
        </w:rPr>
        <w:t>и дебиторская в сумме 31 059,80 руб.</w:t>
      </w:r>
    </w:p>
    <w:tbl>
      <w:tblPr>
        <w:tblW w:w="96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3598"/>
        <w:gridCol w:w="1553"/>
        <w:gridCol w:w="1042"/>
        <w:gridCol w:w="1263"/>
        <w:gridCol w:w="1583"/>
      </w:tblGrid>
      <w:tr w:rsidR="00F81C1C" w:rsidRPr="00825FD2" w:rsidTr="00F267E6">
        <w:trPr>
          <w:trHeight w:val="317"/>
        </w:trPr>
        <w:tc>
          <w:tcPr>
            <w:tcW w:w="562" w:type="dxa"/>
            <w:vMerge w:val="restart"/>
            <w:shd w:val="clear" w:color="auto" w:fill="auto"/>
            <w:vAlign w:val="bottom"/>
            <w:hideMark/>
          </w:tcPr>
          <w:p w:rsidR="00F81C1C" w:rsidRPr="00825FD2" w:rsidRDefault="00F81C1C" w:rsidP="00F81C1C">
            <w:pPr>
              <w:spacing w:after="0" w:line="240" w:lineRule="auto"/>
              <w:jc w:val="center"/>
              <w:rPr>
                <w:rFonts w:ascii="Times New Roman" w:eastAsia="Times New Roman" w:hAnsi="Times New Roman" w:cs="Times New Roman"/>
                <w:b/>
                <w:bCs/>
                <w:color w:val="000000"/>
                <w:sz w:val="16"/>
                <w:szCs w:val="16"/>
                <w:lang w:eastAsia="ru-RU"/>
              </w:rPr>
            </w:pPr>
            <w:r w:rsidRPr="00825FD2">
              <w:rPr>
                <w:rFonts w:ascii="Times New Roman" w:eastAsia="Times New Roman" w:hAnsi="Times New Roman" w:cs="Times New Roman"/>
                <w:b/>
                <w:bCs/>
                <w:color w:val="000000"/>
                <w:sz w:val="16"/>
                <w:szCs w:val="16"/>
                <w:lang w:eastAsia="ru-RU"/>
              </w:rPr>
              <w:t xml:space="preserve">№ </w:t>
            </w:r>
            <w:proofErr w:type="spellStart"/>
            <w:proofErr w:type="gramStart"/>
            <w:r w:rsidRPr="00825FD2">
              <w:rPr>
                <w:rFonts w:ascii="Times New Roman" w:eastAsia="Times New Roman" w:hAnsi="Times New Roman" w:cs="Times New Roman"/>
                <w:b/>
                <w:bCs/>
                <w:color w:val="000000"/>
                <w:sz w:val="16"/>
                <w:szCs w:val="16"/>
                <w:lang w:eastAsia="ru-RU"/>
              </w:rPr>
              <w:t>п</w:t>
            </w:r>
            <w:proofErr w:type="spellEnd"/>
            <w:proofErr w:type="gramEnd"/>
            <w:r w:rsidRPr="00825FD2">
              <w:rPr>
                <w:rFonts w:ascii="Times New Roman" w:eastAsia="Times New Roman" w:hAnsi="Times New Roman" w:cs="Times New Roman"/>
                <w:b/>
                <w:bCs/>
                <w:color w:val="000000"/>
                <w:sz w:val="16"/>
                <w:szCs w:val="16"/>
                <w:lang w:eastAsia="ru-RU"/>
              </w:rPr>
              <w:t>/</w:t>
            </w:r>
            <w:proofErr w:type="spellStart"/>
            <w:r w:rsidRPr="00825FD2">
              <w:rPr>
                <w:rFonts w:ascii="Times New Roman" w:eastAsia="Times New Roman" w:hAnsi="Times New Roman" w:cs="Times New Roman"/>
                <w:b/>
                <w:bCs/>
                <w:color w:val="000000"/>
                <w:sz w:val="16"/>
                <w:szCs w:val="16"/>
                <w:lang w:eastAsia="ru-RU"/>
              </w:rPr>
              <w:t>п</w:t>
            </w:r>
            <w:proofErr w:type="spellEnd"/>
          </w:p>
        </w:tc>
        <w:tc>
          <w:tcPr>
            <w:tcW w:w="3598" w:type="dxa"/>
            <w:vMerge w:val="restart"/>
            <w:shd w:val="clear" w:color="auto" w:fill="auto"/>
            <w:noWrap/>
            <w:vAlign w:val="center"/>
            <w:hideMark/>
          </w:tcPr>
          <w:p w:rsidR="00F81C1C" w:rsidRPr="00825FD2" w:rsidRDefault="00F81C1C" w:rsidP="00F81C1C">
            <w:pPr>
              <w:spacing w:after="0" w:line="240" w:lineRule="auto"/>
              <w:jc w:val="center"/>
              <w:rPr>
                <w:rFonts w:ascii="Times New Roman" w:eastAsia="Times New Roman" w:hAnsi="Times New Roman" w:cs="Times New Roman"/>
                <w:b/>
                <w:bCs/>
                <w:color w:val="000000"/>
                <w:sz w:val="16"/>
                <w:szCs w:val="16"/>
                <w:lang w:eastAsia="ru-RU"/>
              </w:rPr>
            </w:pPr>
            <w:r w:rsidRPr="00825FD2">
              <w:rPr>
                <w:rFonts w:ascii="Times New Roman" w:eastAsia="Times New Roman" w:hAnsi="Times New Roman" w:cs="Times New Roman"/>
                <w:b/>
                <w:bCs/>
                <w:color w:val="000000"/>
                <w:sz w:val="16"/>
                <w:szCs w:val="16"/>
                <w:lang w:eastAsia="ru-RU"/>
              </w:rPr>
              <w:t>Наименование организации</w:t>
            </w:r>
          </w:p>
        </w:tc>
        <w:tc>
          <w:tcPr>
            <w:tcW w:w="1553" w:type="dxa"/>
            <w:vMerge w:val="restart"/>
            <w:shd w:val="clear" w:color="auto" w:fill="auto"/>
            <w:vAlign w:val="center"/>
            <w:hideMark/>
          </w:tcPr>
          <w:p w:rsidR="00F81C1C" w:rsidRPr="00825FD2" w:rsidRDefault="00F81C1C" w:rsidP="00F81C1C">
            <w:pPr>
              <w:spacing w:after="0" w:line="240" w:lineRule="auto"/>
              <w:jc w:val="center"/>
              <w:rPr>
                <w:rFonts w:ascii="Times New Roman" w:eastAsia="Times New Roman" w:hAnsi="Times New Roman" w:cs="Times New Roman"/>
                <w:b/>
                <w:bCs/>
                <w:color w:val="000000"/>
                <w:sz w:val="16"/>
                <w:szCs w:val="16"/>
                <w:lang w:eastAsia="ru-RU"/>
              </w:rPr>
            </w:pPr>
            <w:r w:rsidRPr="00825FD2">
              <w:rPr>
                <w:rFonts w:ascii="Times New Roman" w:eastAsia="Times New Roman" w:hAnsi="Times New Roman" w:cs="Times New Roman"/>
                <w:b/>
                <w:bCs/>
                <w:color w:val="000000"/>
                <w:sz w:val="16"/>
                <w:szCs w:val="16"/>
                <w:lang w:eastAsia="ru-RU"/>
              </w:rPr>
              <w:t>Содержание операции</w:t>
            </w:r>
          </w:p>
        </w:tc>
        <w:tc>
          <w:tcPr>
            <w:tcW w:w="2305" w:type="dxa"/>
            <w:gridSpan w:val="2"/>
            <w:shd w:val="clear" w:color="auto" w:fill="auto"/>
            <w:noWrap/>
            <w:vAlign w:val="center"/>
            <w:hideMark/>
          </w:tcPr>
          <w:p w:rsidR="00F81C1C" w:rsidRPr="00825FD2" w:rsidRDefault="00F81C1C" w:rsidP="00F81C1C">
            <w:pPr>
              <w:spacing w:after="0" w:line="240" w:lineRule="auto"/>
              <w:jc w:val="center"/>
              <w:rPr>
                <w:rFonts w:ascii="Times New Roman" w:eastAsia="Times New Roman" w:hAnsi="Times New Roman" w:cs="Times New Roman"/>
                <w:b/>
                <w:bCs/>
                <w:color w:val="000000"/>
                <w:sz w:val="16"/>
                <w:szCs w:val="16"/>
                <w:lang w:eastAsia="ru-RU"/>
              </w:rPr>
            </w:pPr>
            <w:r w:rsidRPr="00825FD2">
              <w:rPr>
                <w:rFonts w:ascii="Times New Roman" w:eastAsia="Times New Roman" w:hAnsi="Times New Roman" w:cs="Times New Roman"/>
                <w:b/>
                <w:bCs/>
                <w:color w:val="000000"/>
                <w:sz w:val="16"/>
                <w:szCs w:val="16"/>
                <w:lang w:eastAsia="ru-RU"/>
              </w:rPr>
              <w:t>Сальдо на 01.10.2021г.</w:t>
            </w:r>
          </w:p>
        </w:tc>
        <w:tc>
          <w:tcPr>
            <w:tcW w:w="1583" w:type="dxa"/>
            <w:vMerge w:val="restart"/>
            <w:shd w:val="clear" w:color="auto" w:fill="auto"/>
            <w:vAlign w:val="center"/>
            <w:hideMark/>
          </w:tcPr>
          <w:p w:rsidR="00F81C1C" w:rsidRPr="00825FD2" w:rsidRDefault="00F81C1C" w:rsidP="00F81C1C">
            <w:pPr>
              <w:spacing w:after="0" w:line="240" w:lineRule="auto"/>
              <w:jc w:val="center"/>
              <w:rPr>
                <w:rFonts w:ascii="Times New Roman" w:eastAsia="Times New Roman" w:hAnsi="Times New Roman" w:cs="Times New Roman"/>
                <w:b/>
                <w:bCs/>
                <w:color w:val="000000"/>
                <w:sz w:val="16"/>
                <w:szCs w:val="16"/>
                <w:lang w:eastAsia="ru-RU"/>
              </w:rPr>
            </w:pPr>
            <w:r w:rsidRPr="00825FD2">
              <w:rPr>
                <w:rFonts w:ascii="Times New Roman" w:eastAsia="Times New Roman" w:hAnsi="Times New Roman" w:cs="Times New Roman"/>
                <w:b/>
                <w:bCs/>
                <w:color w:val="000000"/>
                <w:sz w:val="16"/>
                <w:szCs w:val="16"/>
                <w:lang w:eastAsia="ru-RU"/>
              </w:rPr>
              <w:t>Дата образования</w:t>
            </w:r>
          </w:p>
        </w:tc>
      </w:tr>
      <w:tr w:rsidR="00F81C1C" w:rsidRPr="00825FD2" w:rsidTr="00F267E6">
        <w:trPr>
          <w:trHeight w:val="695"/>
        </w:trPr>
        <w:tc>
          <w:tcPr>
            <w:tcW w:w="562" w:type="dxa"/>
            <w:vMerge/>
            <w:vAlign w:val="center"/>
            <w:hideMark/>
          </w:tcPr>
          <w:p w:rsidR="00F81C1C" w:rsidRPr="00825FD2" w:rsidRDefault="00F81C1C" w:rsidP="00F81C1C">
            <w:pPr>
              <w:spacing w:after="0" w:line="240" w:lineRule="auto"/>
              <w:rPr>
                <w:rFonts w:ascii="Times New Roman" w:eastAsia="Times New Roman" w:hAnsi="Times New Roman" w:cs="Times New Roman"/>
                <w:b/>
                <w:bCs/>
                <w:color w:val="000000"/>
                <w:sz w:val="16"/>
                <w:szCs w:val="16"/>
                <w:lang w:eastAsia="ru-RU"/>
              </w:rPr>
            </w:pPr>
          </w:p>
        </w:tc>
        <w:tc>
          <w:tcPr>
            <w:tcW w:w="3598" w:type="dxa"/>
            <w:vMerge/>
            <w:vAlign w:val="center"/>
            <w:hideMark/>
          </w:tcPr>
          <w:p w:rsidR="00F81C1C" w:rsidRPr="00825FD2" w:rsidRDefault="00F81C1C" w:rsidP="00F81C1C">
            <w:pPr>
              <w:spacing w:after="0" w:line="240" w:lineRule="auto"/>
              <w:rPr>
                <w:rFonts w:ascii="Times New Roman" w:eastAsia="Times New Roman" w:hAnsi="Times New Roman" w:cs="Times New Roman"/>
                <w:b/>
                <w:bCs/>
                <w:color w:val="000000"/>
                <w:sz w:val="16"/>
                <w:szCs w:val="16"/>
                <w:lang w:eastAsia="ru-RU"/>
              </w:rPr>
            </w:pPr>
          </w:p>
        </w:tc>
        <w:tc>
          <w:tcPr>
            <w:tcW w:w="1553" w:type="dxa"/>
            <w:vMerge/>
            <w:vAlign w:val="center"/>
            <w:hideMark/>
          </w:tcPr>
          <w:p w:rsidR="00F81C1C" w:rsidRPr="00825FD2" w:rsidRDefault="00F81C1C" w:rsidP="00F81C1C">
            <w:pPr>
              <w:spacing w:after="0" w:line="240" w:lineRule="auto"/>
              <w:rPr>
                <w:rFonts w:ascii="Times New Roman" w:eastAsia="Times New Roman" w:hAnsi="Times New Roman" w:cs="Times New Roman"/>
                <w:b/>
                <w:bCs/>
                <w:color w:val="000000"/>
                <w:sz w:val="16"/>
                <w:szCs w:val="16"/>
                <w:lang w:eastAsia="ru-RU"/>
              </w:rPr>
            </w:pPr>
          </w:p>
        </w:tc>
        <w:tc>
          <w:tcPr>
            <w:tcW w:w="1042" w:type="dxa"/>
            <w:shd w:val="clear" w:color="auto" w:fill="auto"/>
            <w:vAlign w:val="bottom"/>
            <w:hideMark/>
          </w:tcPr>
          <w:p w:rsidR="00F81C1C" w:rsidRPr="00825FD2" w:rsidRDefault="00F81C1C" w:rsidP="00F81C1C">
            <w:pPr>
              <w:spacing w:after="0" w:line="240" w:lineRule="auto"/>
              <w:jc w:val="center"/>
              <w:rPr>
                <w:rFonts w:ascii="Times New Roman" w:eastAsia="Times New Roman" w:hAnsi="Times New Roman" w:cs="Times New Roman"/>
                <w:b/>
                <w:bCs/>
                <w:color w:val="000000"/>
                <w:sz w:val="16"/>
                <w:szCs w:val="16"/>
                <w:lang w:eastAsia="ru-RU"/>
              </w:rPr>
            </w:pPr>
            <w:r w:rsidRPr="00825FD2">
              <w:rPr>
                <w:rFonts w:ascii="Times New Roman" w:eastAsia="Times New Roman" w:hAnsi="Times New Roman" w:cs="Times New Roman"/>
                <w:b/>
                <w:bCs/>
                <w:color w:val="000000"/>
                <w:sz w:val="16"/>
                <w:szCs w:val="16"/>
                <w:lang w:eastAsia="ru-RU"/>
              </w:rPr>
              <w:t>по дебету</w:t>
            </w:r>
          </w:p>
        </w:tc>
        <w:tc>
          <w:tcPr>
            <w:tcW w:w="1262" w:type="dxa"/>
            <w:shd w:val="clear" w:color="auto" w:fill="auto"/>
            <w:vAlign w:val="center"/>
            <w:hideMark/>
          </w:tcPr>
          <w:p w:rsidR="00F81C1C" w:rsidRPr="00825FD2" w:rsidRDefault="00F81C1C" w:rsidP="00F81C1C">
            <w:pPr>
              <w:spacing w:after="0" w:line="240" w:lineRule="auto"/>
              <w:jc w:val="center"/>
              <w:rPr>
                <w:rFonts w:ascii="Times New Roman" w:eastAsia="Times New Roman" w:hAnsi="Times New Roman" w:cs="Times New Roman"/>
                <w:b/>
                <w:bCs/>
                <w:color w:val="000000"/>
                <w:sz w:val="16"/>
                <w:szCs w:val="16"/>
                <w:lang w:eastAsia="ru-RU"/>
              </w:rPr>
            </w:pPr>
            <w:r w:rsidRPr="00825FD2">
              <w:rPr>
                <w:rFonts w:ascii="Times New Roman" w:eastAsia="Times New Roman" w:hAnsi="Times New Roman" w:cs="Times New Roman"/>
                <w:b/>
                <w:bCs/>
                <w:color w:val="000000"/>
                <w:sz w:val="16"/>
                <w:szCs w:val="16"/>
                <w:lang w:eastAsia="ru-RU"/>
              </w:rPr>
              <w:t>по кредиту</w:t>
            </w:r>
          </w:p>
        </w:tc>
        <w:tc>
          <w:tcPr>
            <w:tcW w:w="1583" w:type="dxa"/>
            <w:vMerge/>
            <w:vAlign w:val="center"/>
            <w:hideMark/>
          </w:tcPr>
          <w:p w:rsidR="00F81C1C" w:rsidRPr="00825FD2" w:rsidRDefault="00F81C1C" w:rsidP="00F81C1C">
            <w:pPr>
              <w:spacing w:after="0" w:line="240" w:lineRule="auto"/>
              <w:rPr>
                <w:rFonts w:ascii="Times New Roman" w:eastAsia="Times New Roman" w:hAnsi="Times New Roman" w:cs="Times New Roman"/>
                <w:b/>
                <w:bCs/>
                <w:color w:val="000000"/>
                <w:sz w:val="16"/>
                <w:szCs w:val="16"/>
                <w:lang w:eastAsia="ru-RU"/>
              </w:rPr>
            </w:pPr>
          </w:p>
        </w:tc>
      </w:tr>
      <w:tr w:rsidR="00F81C1C" w:rsidRPr="00825FD2" w:rsidTr="00F267E6">
        <w:trPr>
          <w:trHeight w:val="72"/>
        </w:trPr>
        <w:tc>
          <w:tcPr>
            <w:tcW w:w="562" w:type="dxa"/>
            <w:shd w:val="clear" w:color="auto" w:fill="auto"/>
            <w:noWrap/>
            <w:vAlign w:val="bottom"/>
            <w:hideMark/>
          </w:tcPr>
          <w:p w:rsidR="00F81C1C" w:rsidRPr="00825FD2"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1</w:t>
            </w:r>
          </w:p>
        </w:tc>
        <w:tc>
          <w:tcPr>
            <w:tcW w:w="3598" w:type="dxa"/>
            <w:shd w:val="clear" w:color="auto" w:fill="auto"/>
            <w:vAlign w:val="bottom"/>
            <w:hideMark/>
          </w:tcPr>
          <w:p w:rsidR="00F81C1C" w:rsidRPr="00825FD2"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2</w:t>
            </w:r>
          </w:p>
        </w:tc>
        <w:tc>
          <w:tcPr>
            <w:tcW w:w="1553" w:type="dxa"/>
            <w:shd w:val="clear" w:color="auto" w:fill="auto"/>
            <w:vAlign w:val="bottom"/>
            <w:hideMark/>
          </w:tcPr>
          <w:p w:rsidR="00F81C1C" w:rsidRPr="00825FD2"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3</w:t>
            </w:r>
          </w:p>
        </w:tc>
        <w:tc>
          <w:tcPr>
            <w:tcW w:w="1042" w:type="dxa"/>
            <w:shd w:val="clear" w:color="auto" w:fill="auto"/>
            <w:noWrap/>
            <w:vAlign w:val="bottom"/>
            <w:hideMark/>
          </w:tcPr>
          <w:p w:rsidR="00F81C1C" w:rsidRPr="00825FD2"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4</w:t>
            </w:r>
          </w:p>
        </w:tc>
        <w:tc>
          <w:tcPr>
            <w:tcW w:w="1262" w:type="dxa"/>
            <w:shd w:val="clear" w:color="auto" w:fill="auto"/>
            <w:noWrap/>
            <w:vAlign w:val="bottom"/>
            <w:hideMark/>
          </w:tcPr>
          <w:p w:rsidR="00F81C1C" w:rsidRPr="00825FD2"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5</w:t>
            </w:r>
          </w:p>
        </w:tc>
        <w:tc>
          <w:tcPr>
            <w:tcW w:w="1583" w:type="dxa"/>
            <w:shd w:val="clear" w:color="auto" w:fill="auto"/>
            <w:noWrap/>
            <w:vAlign w:val="bottom"/>
            <w:hideMark/>
          </w:tcPr>
          <w:p w:rsidR="00F81C1C" w:rsidRPr="00825FD2"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6</w:t>
            </w:r>
          </w:p>
        </w:tc>
      </w:tr>
      <w:tr w:rsidR="00F81C1C" w:rsidRPr="00825FD2" w:rsidTr="00F267E6">
        <w:trPr>
          <w:trHeight w:val="180"/>
        </w:trPr>
        <w:tc>
          <w:tcPr>
            <w:tcW w:w="562" w:type="dxa"/>
            <w:shd w:val="clear" w:color="auto" w:fill="auto"/>
            <w:noWrap/>
            <w:vAlign w:val="center"/>
            <w:hideMark/>
          </w:tcPr>
          <w:p w:rsidR="00F81C1C" w:rsidRPr="00825FD2"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1</w:t>
            </w:r>
          </w:p>
        </w:tc>
        <w:tc>
          <w:tcPr>
            <w:tcW w:w="3598" w:type="dxa"/>
            <w:shd w:val="clear" w:color="auto" w:fill="auto"/>
            <w:vAlign w:val="center"/>
            <w:hideMark/>
          </w:tcPr>
          <w:p w:rsidR="00F81C1C" w:rsidRPr="00825FD2" w:rsidRDefault="00F81C1C" w:rsidP="00F81C1C">
            <w:pPr>
              <w:spacing w:after="0" w:line="240" w:lineRule="auto"/>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Индивидуальный предприниматель Лобова Наталья Васильевна</w:t>
            </w:r>
          </w:p>
        </w:tc>
        <w:tc>
          <w:tcPr>
            <w:tcW w:w="1553" w:type="dxa"/>
            <w:shd w:val="clear" w:color="auto" w:fill="auto"/>
            <w:vAlign w:val="center"/>
            <w:hideMark/>
          </w:tcPr>
          <w:p w:rsidR="00F81C1C" w:rsidRPr="00825FD2"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Услуги по организации питания</w:t>
            </w:r>
          </w:p>
        </w:tc>
        <w:tc>
          <w:tcPr>
            <w:tcW w:w="1042" w:type="dxa"/>
            <w:shd w:val="clear" w:color="auto" w:fill="auto"/>
            <w:noWrap/>
            <w:vAlign w:val="center"/>
            <w:hideMark/>
          </w:tcPr>
          <w:p w:rsidR="00F81C1C" w:rsidRPr="00825FD2" w:rsidRDefault="00F81C1C" w:rsidP="00F81C1C">
            <w:pPr>
              <w:spacing w:after="0" w:line="240" w:lineRule="auto"/>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 </w:t>
            </w:r>
          </w:p>
        </w:tc>
        <w:tc>
          <w:tcPr>
            <w:tcW w:w="1262" w:type="dxa"/>
            <w:shd w:val="clear" w:color="auto" w:fill="auto"/>
            <w:noWrap/>
            <w:vAlign w:val="center"/>
            <w:hideMark/>
          </w:tcPr>
          <w:p w:rsidR="00F81C1C" w:rsidRPr="00825FD2" w:rsidRDefault="00F81C1C" w:rsidP="00F81C1C">
            <w:pPr>
              <w:spacing w:after="0" w:line="240" w:lineRule="auto"/>
              <w:jc w:val="right"/>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341145,00</w:t>
            </w:r>
          </w:p>
        </w:tc>
        <w:tc>
          <w:tcPr>
            <w:tcW w:w="1583" w:type="dxa"/>
            <w:shd w:val="clear" w:color="auto" w:fill="auto"/>
            <w:noWrap/>
            <w:vAlign w:val="center"/>
            <w:hideMark/>
          </w:tcPr>
          <w:p w:rsidR="00F81C1C" w:rsidRPr="00825FD2" w:rsidRDefault="00F81C1C" w:rsidP="00F81C1C">
            <w:pPr>
              <w:spacing w:after="0" w:line="240" w:lineRule="auto"/>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30.09.21г.</w:t>
            </w:r>
          </w:p>
        </w:tc>
      </w:tr>
      <w:tr w:rsidR="00F81C1C" w:rsidRPr="00825FD2" w:rsidTr="00F267E6">
        <w:trPr>
          <w:trHeight w:val="208"/>
        </w:trPr>
        <w:tc>
          <w:tcPr>
            <w:tcW w:w="562" w:type="dxa"/>
            <w:shd w:val="clear" w:color="auto" w:fill="auto"/>
            <w:noWrap/>
            <w:vAlign w:val="center"/>
            <w:hideMark/>
          </w:tcPr>
          <w:p w:rsidR="00F81C1C" w:rsidRPr="00825FD2"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2</w:t>
            </w:r>
          </w:p>
        </w:tc>
        <w:tc>
          <w:tcPr>
            <w:tcW w:w="3598" w:type="dxa"/>
            <w:shd w:val="clear" w:color="auto" w:fill="auto"/>
            <w:vAlign w:val="center"/>
            <w:hideMark/>
          </w:tcPr>
          <w:p w:rsidR="00F81C1C" w:rsidRPr="00825FD2" w:rsidRDefault="00F81C1C" w:rsidP="00F81C1C">
            <w:pPr>
              <w:spacing w:after="0" w:line="240" w:lineRule="auto"/>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Индивидуальный предприниматель Лобова Ольга Михайловна</w:t>
            </w:r>
          </w:p>
        </w:tc>
        <w:tc>
          <w:tcPr>
            <w:tcW w:w="1553" w:type="dxa"/>
            <w:shd w:val="clear" w:color="auto" w:fill="auto"/>
            <w:vAlign w:val="center"/>
            <w:hideMark/>
          </w:tcPr>
          <w:p w:rsidR="00F81C1C" w:rsidRPr="00825FD2"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Услуги по организации питания</w:t>
            </w:r>
          </w:p>
        </w:tc>
        <w:tc>
          <w:tcPr>
            <w:tcW w:w="1042" w:type="dxa"/>
            <w:shd w:val="clear" w:color="auto" w:fill="auto"/>
            <w:noWrap/>
            <w:vAlign w:val="center"/>
            <w:hideMark/>
          </w:tcPr>
          <w:p w:rsidR="00F81C1C" w:rsidRPr="00825FD2" w:rsidRDefault="00F81C1C" w:rsidP="00F81C1C">
            <w:pPr>
              <w:spacing w:after="0" w:line="240" w:lineRule="auto"/>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 </w:t>
            </w:r>
          </w:p>
        </w:tc>
        <w:tc>
          <w:tcPr>
            <w:tcW w:w="1262" w:type="dxa"/>
            <w:shd w:val="clear" w:color="auto" w:fill="auto"/>
            <w:noWrap/>
            <w:vAlign w:val="center"/>
            <w:hideMark/>
          </w:tcPr>
          <w:p w:rsidR="00F81C1C" w:rsidRPr="00825FD2" w:rsidRDefault="00F81C1C" w:rsidP="00F81C1C">
            <w:pPr>
              <w:spacing w:after="0" w:line="240" w:lineRule="auto"/>
              <w:jc w:val="right"/>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532380,00</w:t>
            </w:r>
          </w:p>
        </w:tc>
        <w:tc>
          <w:tcPr>
            <w:tcW w:w="1583" w:type="dxa"/>
            <w:shd w:val="clear" w:color="auto" w:fill="auto"/>
            <w:noWrap/>
            <w:vAlign w:val="center"/>
            <w:hideMark/>
          </w:tcPr>
          <w:p w:rsidR="00F81C1C" w:rsidRPr="00825FD2" w:rsidRDefault="00F81C1C" w:rsidP="00F81C1C">
            <w:pPr>
              <w:spacing w:after="0" w:line="240" w:lineRule="auto"/>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30.09.21г.</w:t>
            </w:r>
          </w:p>
        </w:tc>
      </w:tr>
      <w:tr w:rsidR="00F81C1C" w:rsidRPr="00825FD2" w:rsidTr="00F267E6">
        <w:trPr>
          <w:trHeight w:val="274"/>
        </w:trPr>
        <w:tc>
          <w:tcPr>
            <w:tcW w:w="562" w:type="dxa"/>
            <w:shd w:val="clear" w:color="auto" w:fill="auto"/>
            <w:noWrap/>
            <w:vAlign w:val="center"/>
            <w:hideMark/>
          </w:tcPr>
          <w:p w:rsidR="00F81C1C" w:rsidRPr="00825FD2"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3</w:t>
            </w:r>
          </w:p>
        </w:tc>
        <w:tc>
          <w:tcPr>
            <w:tcW w:w="3598" w:type="dxa"/>
            <w:shd w:val="clear" w:color="auto" w:fill="auto"/>
            <w:vAlign w:val="center"/>
            <w:hideMark/>
          </w:tcPr>
          <w:p w:rsidR="00F81C1C" w:rsidRPr="00825FD2" w:rsidRDefault="00F81C1C" w:rsidP="00F81C1C">
            <w:pPr>
              <w:spacing w:after="0" w:line="240" w:lineRule="auto"/>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 xml:space="preserve">Индивидуальный предприниматель </w:t>
            </w:r>
            <w:proofErr w:type="spellStart"/>
            <w:r w:rsidRPr="00825FD2">
              <w:rPr>
                <w:rFonts w:ascii="Times New Roman" w:eastAsia="Times New Roman" w:hAnsi="Times New Roman" w:cs="Times New Roman"/>
                <w:color w:val="000000"/>
                <w:sz w:val="16"/>
                <w:szCs w:val="16"/>
                <w:lang w:eastAsia="ru-RU"/>
              </w:rPr>
              <w:t>Груев</w:t>
            </w:r>
            <w:proofErr w:type="spellEnd"/>
            <w:r w:rsidRPr="00825FD2">
              <w:rPr>
                <w:rFonts w:ascii="Times New Roman" w:eastAsia="Times New Roman" w:hAnsi="Times New Roman" w:cs="Times New Roman"/>
                <w:color w:val="000000"/>
                <w:sz w:val="16"/>
                <w:szCs w:val="16"/>
                <w:lang w:eastAsia="ru-RU"/>
              </w:rPr>
              <w:t xml:space="preserve"> Василий Андреевич</w:t>
            </w:r>
          </w:p>
        </w:tc>
        <w:tc>
          <w:tcPr>
            <w:tcW w:w="1553" w:type="dxa"/>
            <w:shd w:val="clear" w:color="auto" w:fill="auto"/>
            <w:vAlign w:val="center"/>
            <w:hideMark/>
          </w:tcPr>
          <w:p w:rsidR="00F81C1C" w:rsidRPr="00825FD2"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Поставка мягкого инвентаря</w:t>
            </w:r>
          </w:p>
        </w:tc>
        <w:tc>
          <w:tcPr>
            <w:tcW w:w="1042" w:type="dxa"/>
            <w:shd w:val="clear" w:color="auto" w:fill="auto"/>
            <w:noWrap/>
            <w:vAlign w:val="center"/>
            <w:hideMark/>
          </w:tcPr>
          <w:p w:rsidR="00F81C1C" w:rsidRPr="00825FD2" w:rsidRDefault="00F81C1C" w:rsidP="00F81C1C">
            <w:pPr>
              <w:spacing w:after="0" w:line="240" w:lineRule="auto"/>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 </w:t>
            </w:r>
          </w:p>
        </w:tc>
        <w:tc>
          <w:tcPr>
            <w:tcW w:w="1262" w:type="dxa"/>
            <w:shd w:val="clear" w:color="auto" w:fill="auto"/>
            <w:noWrap/>
            <w:vAlign w:val="center"/>
            <w:hideMark/>
          </w:tcPr>
          <w:p w:rsidR="00F81C1C" w:rsidRPr="00825FD2" w:rsidRDefault="00F81C1C" w:rsidP="00F81C1C">
            <w:pPr>
              <w:spacing w:after="0" w:line="240" w:lineRule="auto"/>
              <w:jc w:val="right"/>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49700,00</w:t>
            </w:r>
          </w:p>
        </w:tc>
        <w:tc>
          <w:tcPr>
            <w:tcW w:w="1583" w:type="dxa"/>
            <w:shd w:val="clear" w:color="auto" w:fill="auto"/>
            <w:noWrap/>
            <w:vAlign w:val="center"/>
            <w:hideMark/>
          </w:tcPr>
          <w:p w:rsidR="00F81C1C" w:rsidRPr="00825FD2" w:rsidRDefault="00F81C1C" w:rsidP="00F81C1C">
            <w:pPr>
              <w:spacing w:after="0" w:line="240" w:lineRule="auto"/>
              <w:rPr>
                <w:rFonts w:ascii="Times New Roman" w:eastAsia="Times New Roman" w:hAnsi="Times New Roman" w:cs="Times New Roman"/>
                <w:color w:val="000000"/>
                <w:sz w:val="16"/>
                <w:szCs w:val="16"/>
                <w:lang w:eastAsia="ru-RU"/>
              </w:rPr>
            </w:pPr>
            <w:r w:rsidRPr="00825FD2">
              <w:rPr>
                <w:rFonts w:ascii="Times New Roman" w:eastAsia="Times New Roman" w:hAnsi="Times New Roman" w:cs="Times New Roman"/>
                <w:color w:val="000000"/>
                <w:sz w:val="16"/>
                <w:szCs w:val="16"/>
                <w:lang w:eastAsia="ru-RU"/>
              </w:rPr>
              <w:t>24.09.21г.</w:t>
            </w:r>
          </w:p>
        </w:tc>
      </w:tr>
      <w:tr w:rsidR="00F81C1C" w:rsidRPr="005D72F0" w:rsidTr="00133870">
        <w:trPr>
          <w:trHeight w:val="422"/>
        </w:trPr>
        <w:tc>
          <w:tcPr>
            <w:tcW w:w="562" w:type="dxa"/>
            <w:shd w:val="clear" w:color="auto" w:fill="auto"/>
            <w:noWrap/>
            <w:vAlign w:val="center"/>
            <w:hideMark/>
          </w:tcPr>
          <w:p w:rsidR="00F81C1C" w:rsidRPr="005D72F0"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4</w:t>
            </w:r>
          </w:p>
        </w:tc>
        <w:tc>
          <w:tcPr>
            <w:tcW w:w="3598" w:type="dxa"/>
            <w:shd w:val="clear" w:color="auto" w:fill="auto"/>
            <w:vAlign w:val="center"/>
            <w:hideMark/>
          </w:tcPr>
          <w:p w:rsidR="00F81C1C" w:rsidRPr="005D72F0" w:rsidRDefault="00F81C1C" w:rsidP="00F81C1C">
            <w:pPr>
              <w:spacing w:after="0" w:line="240" w:lineRule="auto"/>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ИП Петрова Ирина Юрьевна</w:t>
            </w:r>
          </w:p>
        </w:tc>
        <w:tc>
          <w:tcPr>
            <w:tcW w:w="1553" w:type="dxa"/>
            <w:shd w:val="clear" w:color="auto" w:fill="auto"/>
            <w:vAlign w:val="center"/>
            <w:hideMark/>
          </w:tcPr>
          <w:p w:rsidR="00F81C1C" w:rsidRPr="005D72F0"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Поставка мягкого инвентаря</w:t>
            </w:r>
          </w:p>
        </w:tc>
        <w:tc>
          <w:tcPr>
            <w:tcW w:w="1042" w:type="dxa"/>
            <w:shd w:val="clear" w:color="auto" w:fill="auto"/>
            <w:noWrap/>
            <w:vAlign w:val="center"/>
            <w:hideMark/>
          </w:tcPr>
          <w:p w:rsidR="00F81C1C" w:rsidRPr="005D72F0" w:rsidRDefault="00F81C1C" w:rsidP="00F81C1C">
            <w:pPr>
              <w:spacing w:after="0" w:line="240" w:lineRule="auto"/>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 </w:t>
            </w:r>
          </w:p>
        </w:tc>
        <w:tc>
          <w:tcPr>
            <w:tcW w:w="1262" w:type="dxa"/>
            <w:shd w:val="clear" w:color="auto" w:fill="auto"/>
            <w:noWrap/>
            <w:vAlign w:val="center"/>
            <w:hideMark/>
          </w:tcPr>
          <w:p w:rsidR="00F81C1C" w:rsidRPr="005D72F0" w:rsidRDefault="00F81C1C" w:rsidP="00F81C1C">
            <w:pPr>
              <w:spacing w:after="0" w:line="240" w:lineRule="auto"/>
              <w:jc w:val="right"/>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132307,00</w:t>
            </w:r>
          </w:p>
        </w:tc>
        <w:tc>
          <w:tcPr>
            <w:tcW w:w="1583" w:type="dxa"/>
            <w:shd w:val="clear" w:color="auto" w:fill="auto"/>
            <w:noWrap/>
            <w:vAlign w:val="center"/>
            <w:hideMark/>
          </w:tcPr>
          <w:p w:rsidR="00F81C1C" w:rsidRPr="005D72F0" w:rsidRDefault="00F81C1C" w:rsidP="00F81C1C">
            <w:pPr>
              <w:spacing w:after="0" w:line="240" w:lineRule="auto"/>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30.09.21г.</w:t>
            </w:r>
          </w:p>
        </w:tc>
      </w:tr>
      <w:tr w:rsidR="00F81C1C" w:rsidRPr="005D72F0" w:rsidTr="00F267E6">
        <w:trPr>
          <w:trHeight w:val="79"/>
        </w:trPr>
        <w:tc>
          <w:tcPr>
            <w:tcW w:w="562" w:type="dxa"/>
            <w:shd w:val="clear" w:color="auto" w:fill="auto"/>
            <w:noWrap/>
            <w:vAlign w:val="center"/>
            <w:hideMark/>
          </w:tcPr>
          <w:p w:rsidR="00F81C1C" w:rsidRPr="005D72F0"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5</w:t>
            </w:r>
          </w:p>
        </w:tc>
        <w:tc>
          <w:tcPr>
            <w:tcW w:w="3598" w:type="dxa"/>
            <w:shd w:val="clear" w:color="auto" w:fill="auto"/>
            <w:vAlign w:val="center"/>
            <w:hideMark/>
          </w:tcPr>
          <w:p w:rsidR="00F81C1C" w:rsidRPr="005D72F0" w:rsidRDefault="00F81C1C" w:rsidP="00F81C1C">
            <w:pPr>
              <w:spacing w:after="0" w:line="240" w:lineRule="auto"/>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ОАО</w:t>
            </w:r>
            <w:proofErr w:type="gramStart"/>
            <w:r w:rsidRPr="005D72F0">
              <w:rPr>
                <w:rFonts w:ascii="Times New Roman" w:eastAsia="Times New Roman" w:hAnsi="Times New Roman" w:cs="Times New Roman"/>
                <w:color w:val="000000"/>
                <w:sz w:val="16"/>
                <w:szCs w:val="16"/>
                <w:lang w:eastAsia="ru-RU"/>
              </w:rPr>
              <w:t>"К</w:t>
            </w:r>
            <w:proofErr w:type="gramEnd"/>
            <w:r w:rsidRPr="005D72F0">
              <w:rPr>
                <w:rFonts w:ascii="Times New Roman" w:eastAsia="Times New Roman" w:hAnsi="Times New Roman" w:cs="Times New Roman"/>
                <w:color w:val="000000"/>
                <w:sz w:val="16"/>
                <w:szCs w:val="16"/>
                <w:lang w:eastAsia="ru-RU"/>
              </w:rPr>
              <w:t>урская фармация"филиал-аптека №3"</w:t>
            </w:r>
          </w:p>
        </w:tc>
        <w:tc>
          <w:tcPr>
            <w:tcW w:w="1553" w:type="dxa"/>
            <w:shd w:val="clear" w:color="auto" w:fill="auto"/>
            <w:vAlign w:val="center"/>
            <w:hideMark/>
          </w:tcPr>
          <w:p w:rsidR="00F81C1C" w:rsidRPr="005D72F0"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Поставка медикаментов</w:t>
            </w:r>
          </w:p>
        </w:tc>
        <w:tc>
          <w:tcPr>
            <w:tcW w:w="1042" w:type="dxa"/>
            <w:shd w:val="clear" w:color="auto" w:fill="auto"/>
            <w:noWrap/>
            <w:vAlign w:val="center"/>
            <w:hideMark/>
          </w:tcPr>
          <w:p w:rsidR="00F81C1C" w:rsidRPr="005D72F0" w:rsidRDefault="00F81C1C" w:rsidP="00F81C1C">
            <w:pPr>
              <w:spacing w:after="0" w:line="240" w:lineRule="auto"/>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 </w:t>
            </w:r>
          </w:p>
        </w:tc>
        <w:tc>
          <w:tcPr>
            <w:tcW w:w="1262" w:type="dxa"/>
            <w:shd w:val="clear" w:color="auto" w:fill="auto"/>
            <w:noWrap/>
            <w:vAlign w:val="center"/>
            <w:hideMark/>
          </w:tcPr>
          <w:p w:rsidR="00F81C1C" w:rsidRPr="005D72F0" w:rsidRDefault="00F81C1C" w:rsidP="00F81C1C">
            <w:pPr>
              <w:spacing w:after="0" w:line="240" w:lineRule="auto"/>
              <w:jc w:val="right"/>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22608,58</w:t>
            </w:r>
          </w:p>
        </w:tc>
        <w:tc>
          <w:tcPr>
            <w:tcW w:w="1583" w:type="dxa"/>
            <w:shd w:val="clear" w:color="auto" w:fill="auto"/>
            <w:noWrap/>
            <w:vAlign w:val="center"/>
            <w:hideMark/>
          </w:tcPr>
          <w:p w:rsidR="00F81C1C" w:rsidRPr="005D72F0" w:rsidRDefault="00F81C1C" w:rsidP="00F81C1C">
            <w:pPr>
              <w:spacing w:after="0" w:line="240" w:lineRule="auto"/>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15.09.21г.</w:t>
            </w:r>
          </w:p>
        </w:tc>
      </w:tr>
      <w:tr w:rsidR="00F81C1C" w:rsidRPr="005D72F0" w:rsidTr="00133870">
        <w:trPr>
          <w:trHeight w:val="355"/>
        </w:trPr>
        <w:tc>
          <w:tcPr>
            <w:tcW w:w="562" w:type="dxa"/>
            <w:shd w:val="clear" w:color="auto" w:fill="auto"/>
            <w:noWrap/>
            <w:vAlign w:val="center"/>
            <w:hideMark/>
          </w:tcPr>
          <w:p w:rsidR="00F81C1C" w:rsidRPr="005D72F0"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6</w:t>
            </w:r>
          </w:p>
        </w:tc>
        <w:tc>
          <w:tcPr>
            <w:tcW w:w="3598" w:type="dxa"/>
            <w:shd w:val="clear" w:color="auto" w:fill="auto"/>
            <w:vAlign w:val="center"/>
            <w:hideMark/>
          </w:tcPr>
          <w:p w:rsidR="00F81C1C" w:rsidRPr="005D72F0" w:rsidRDefault="00F81C1C" w:rsidP="00F81C1C">
            <w:pPr>
              <w:spacing w:after="0" w:line="240" w:lineRule="auto"/>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 xml:space="preserve">Общество с </w:t>
            </w:r>
            <w:proofErr w:type="gramStart"/>
            <w:r w:rsidRPr="005D72F0">
              <w:rPr>
                <w:rFonts w:ascii="Times New Roman" w:eastAsia="Times New Roman" w:hAnsi="Times New Roman" w:cs="Times New Roman"/>
                <w:color w:val="000000"/>
                <w:sz w:val="16"/>
                <w:szCs w:val="16"/>
                <w:lang w:eastAsia="ru-RU"/>
              </w:rPr>
              <w:t>ограниченной</w:t>
            </w:r>
            <w:proofErr w:type="gramEnd"/>
            <w:r w:rsidRPr="005D72F0">
              <w:rPr>
                <w:rFonts w:ascii="Times New Roman" w:eastAsia="Times New Roman" w:hAnsi="Times New Roman" w:cs="Times New Roman"/>
                <w:color w:val="000000"/>
                <w:sz w:val="16"/>
                <w:szCs w:val="16"/>
                <w:lang w:eastAsia="ru-RU"/>
              </w:rPr>
              <w:t xml:space="preserve"> ответственность "</w:t>
            </w:r>
            <w:proofErr w:type="spellStart"/>
            <w:r w:rsidRPr="005D72F0">
              <w:rPr>
                <w:rFonts w:ascii="Times New Roman" w:eastAsia="Times New Roman" w:hAnsi="Times New Roman" w:cs="Times New Roman"/>
                <w:color w:val="000000"/>
                <w:sz w:val="16"/>
                <w:szCs w:val="16"/>
                <w:lang w:eastAsia="ru-RU"/>
              </w:rPr>
              <w:t>РН-Карт</w:t>
            </w:r>
            <w:proofErr w:type="spellEnd"/>
            <w:r w:rsidRPr="005D72F0">
              <w:rPr>
                <w:rFonts w:ascii="Times New Roman" w:eastAsia="Times New Roman" w:hAnsi="Times New Roman" w:cs="Times New Roman"/>
                <w:color w:val="000000"/>
                <w:sz w:val="16"/>
                <w:szCs w:val="16"/>
                <w:lang w:eastAsia="ru-RU"/>
              </w:rPr>
              <w:t>"</w:t>
            </w:r>
            <w:r w:rsidR="008B0DA4" w:rsidRPr="005D72F0">
              <w:rPr>
                <w:rFonts w:ascii="Times New Roman" w:eastAsia="Times New Roman" w:hAnsi="Times New Roman" w:cs="Times New Roman"/>
                <w:color w:val="000000"/>
                <w:sz w:val="16"/>
                <w:szCs w:val="16"/>
                <w:lang w:eastAsia="ru-RU"/>
              </w:rPr>
              <w:t xml:space="preserve"> (бюджет)</w:t>
            </w:r>
          </w:p>
        </w:tc>
        <w:tc>
          <w:tcPr>
            <w:tcW w:w="1553" w:type="dxa"/>
            <w:shd w:val="clear" w:color="auto" w:fill="auto"/>
            <w:vAlign w:val="center"/>
            <w:hideMark/>
          </w:tcPr>
          <w:p w:rsidR="00F81C1C" w:rsidRPr="005D72F0"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Поставка бензина АИ_ 92  К5</w:t>
            </w:r>
          </w:p>
        </w:tc>
        <w:tc>
          <w:tcPr>
            <w:tcW w:w="1042" w:type="dxa"/>
            <w:shd w:val="clear" w:color="auto" w:fill="auto"/>
            <w:noWrap/>
            <w:vAlign w:val="center"/>
            <w:hideMark/>
          </w:tcPr>
          <w:p w:rsidR="00F81C1C" w:rsidRPr="005D72F0" w:rsidRDefault="00F81C1C" w:rsidP="00F81C1C">
            <w:pPr>
              <w:spacing w:after="0" w:line="240" w:lineRule="auto"/>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 </w:t>
            </w:r>
          </w:p>
        </w:tc>
        <w:tc>
          <w:tcPr>
            <w:tcW w:w="1262" w:type="dxa"/>
            <w:shd w:val="clear" w:color="auto" w:fill="auto"/>
            <w:noWrap/>
            <w:vAlign w:val="center"/>
            <w:hideMark/>
          </w:tcPr>
          <w:p w:rsidR="00F81C1C" w:rsidRPr="005D72F0" w:rsidRDefault="00F81C1C" w:rsidP="00F81C1C">
            <w:pPr>
              <w:spacing w:after="0" w:line="240" w:lineRule="auto"/>
              <w:jc w:val="right"/>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26399,84</w:t>
            </w:r>
          </w:p>
        </w:tc>
        <w:tc>
          <w:tcPr>
            <w:tcW w:w="1583" w:type="dxa"/>
            <w:shd w:val="clear" w:color="auto" w:fill="auto"/>
            <w:noWrap/>
            <w:vAlign w:val="center"/>
            <w:hideMark/>
          </w:tcPr>
          <w:p w:rsidR="00F81C1C" w:rsidRPr="005D72F0" w:rsidRDefault="00F81C1C" w:rsidP="00F81C1C">
            <w:pPr>
              <w:spacing w:after="0" w:line="240" w:lineRule="auto"/>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30.09.21г.</w:t>
            </w:r>
          </w:p>
        </w:tc>
      </w:tr>
      <w:tr w:rsidR="00F81C1C" w:rsidRPr="005D72F0" w:rsidTr="00F267E6">
        <w:trPr>
          <w:trHeight w:val="73"/>
        </w:trPr>
        <w:tc>
          <w:tcPr>
            <w:tcW w:w="562" w:type="dxa"/>
            <w:shd w:val="clear" w:color="auto" w:fill="auto"/>
            <w:noWrap/>
            <w:vAlign w:val="center"/>
            <w:hideMark/>
          </w:tcPr>
          <w:p w:rsidR="00F81C1C" w:rsidRPr="005D72F0"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7</w:t>
            </w:r>
          </w:p>
        </w:tc>
        <w:tc>
          <w:tcPr>
            <w:tcW w:w="3598" w:type="dxa"/>
            <w:shd w:val="clear" w:color="auto" w:fill="auto"/>
            <w:vAlign w:val="center"/>
            <w:hideMark/>
          </w:tcPr>
          <w:p w:rsidR="00F81C1C" w:rsidRPr="005D72F0" w:rsidRDefault="00F81C1C" w:rsidP="00F81C1C">
            <w:pPr>
              <w:spacing w:after="0" w:line="240" w:lineRule="auto"/>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Общество с ограниченной ответственность "</w:t>
            </w:r>
            <w:proofErr w:type="spellStart"/>
            <w:r w:rsidRPr="005D72F0">
              <w:rPr>
                <w:rFonts w:ascii="Times New Roman" w:eastAsia="Times New Roman" w:hAnsi="Times New Roman" w:cs="Times New Roman"/>
                <w:color w:val="000000"/>
                <w:sz w:val="16"/>
                <w:szCs w:val="16"/>
                <w:lang w:eastAsia="ru-RU"/>
              </w:rPr>
              <w:t>РН-</w:t>
            </w:r>
            <w:r w:rsidRPr="005D72F0">
              <w:rPr>
                <w:rFonts w:ascii="Times New Roman" w:eastAsia="Times New Roman" w:hAnsi="Times New Roman" w:cs="Times New Roman"/>
                <w:color w:val="000000"/>
                <w:sz w:val="16"/>
                <w:szCs w:val="16"/>
                <w:lang w:eastAsia="ru-RU"/>
              </w:rPr>
              <w:lastRenderedPageBreak/>
              <w:t>Карт</w:t>
            </w:r>
            <w:proofErr w:type="spellEnd"/>
            <w:proofErr w:type="gramStart"/>
            <w:r w:rsidRPr="005D72F0">
              <w:rPr>
                <w:rFonts w:ascii="Times New Roman" w:eastAsia="Times New Roman" w:hAnsi="Times New Roman" w:cs="Times New Roman"/>
                <w:color w:val="000000"/>
                <w:sz w:val="16"/>
                <w:szCs w:val="16"/>
                <w:lang w:eastAsia="ru-RU"/>
              </w:rPr>
              <w:t>"</w:t>
            </w:r>
            <w:r w:rsidR="008B0DA4" w:rsidRPr="005D72F0">
              <w:rPr>
                <w:rFonts w:ascii="Times New Roman" w:eastAsia="Times New Roman" w:hAnsi="Times New Roman" w:cs="Times New Roman"/>
                <w:color w:val="000000"/>
                <w:sz w:val="16"/>
                <w:szCs w:val="16"/>
                <w:lang w:eastAsia="ru-RU"/>
              </w:rPr>
              <w:t>(</w:t>
            </w:r>
            <w:proofErr w:type="spellStart"/>
            <w:proofErr w:type="gramEnd"/>
            <w:r w:rsidR="008B0DA4" w:rsidRPr="005D72F0">
              <w:rPr>
                <w:rFonts w:ascii="Times New Roman" w:eastAsia="Times New Roman" w:hAnsi="Times New Roman" w:cs="Times New Roman"/>
                <w:color w:val="000000"/>
                <w:sz w:val="16"/>
                <w:szCs w:val="16"/>
                <w:lang w:eastAsia="ru-RU"/>
              </w:rPr>
              <w:t>внебюджет</w:t>
            </w:r>
            <w:proofErr w:type="spellEnd"/>
            <w:r w:rsidR="008B0DA4" w:rsidRPr="005D72F0">
              <w:rPr>
                <w:rFonts w:ascii="Times New Roman" w:eastAsia="Times New Roman" w:hAnsi="Times New Roman" w:cs="Times New Roman"/>
                <w:color w:val="000000"/>
                <w:sz w:val="16"/>
                <w:szCs w:val="16"/>
                <w:lang w:eastAsia="ru-RU"/>
              </w:rPr>
              <w:t>)</w:t>
            </w:r>
          </w:p>
        </w:tc>
        <w:tc>
          <w:tcPr>
            <w:tcW w:w="1553" w:type="dxa"/>
            <w:shd w:val="clear" w:color="auto" w:fill="auto"/>
            <w:vAlign w:val="center"/>
            <w:hideMark/>
          </w:tcPr>
          <w:p w:rsidR="00F81C1C" w:rsidRPr="005D72F0"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lastRenderedPageBreak/>
              <w:t xml:space="preserve">Поставка бензина </w:t>
            </w:r>
            <w:r w:rsidRPr="005D72F0">
              <w:rPr>
                <w:rFonts w:ascii="Times New Roman" w:eastAsia="Times New Roman" w:hAnsi="Times New Roman" w:cs="Times New Roman"/>
                <w:color w:val="000000"/>
                <w:sz w:val="16"/>
                <w:szCs w:val="16"/>
                <w:lang w:eastAsia="ru-RU"/>
              </w:rPr>
              <w:lastRenderedPageBreak/>
              <w:t>АИ_ 92  К5</w:t>
            </w:r>
          </w:p>
        </w:tc>
        <w:tc>
          <w:tcPr>
            <w:tcW w:w="1042" w:type="dxa"/>
            <w:shd w:val="clear" w:color="auto" w:fill="auto"/>
            <w:noWrap/>
            <w:vAlign w:val="center"/>
            <w:hideMark/>
          </w:tcPr>
          <w:p w:rsidR="00F81C1C" w:rsidRPr="005D72F0" w:rsidRDefault="00F81C1C" w:rsidP="00F81C1C">
            <w:pPr>
              <w:spacing w:after="0" w:line="240" w:lineRule="auto"/>
              <w:jc w:val="right"/>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lastRenderedPageBreak/>
              <w:t>31059,80</w:t>
            </w:r>
          </w:p>
        </w:tc>
        <w:tc>
          <w:tcPr>
            <w:tcW w:w="1262" w:type="dxa"/>
            <w:shd w:val="clear" w:color="auto" w:fill="auto"/>
            <w:noWrap/>
            <w:vAlign w:val="center"/>
            <w:hideMark/>
          </w:tcPr>
          <w:p w:rsidR="00F81C1C" w:rsidRPr="005D72F0" w:rsidRDefault="00F81C1C" w:rsidP="00F81C1C">
            <w:pPr>
              <w:spacing w:after="0" w:line="240" w:lineRule="auto"/>
              <w:jc w:val="right"/>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0,00</w:t>
            </w:r>
          </w:p>
        </w:tc>
        <w:tc>
          <w:tcPr>
            <w:tcW w:w="1583" w:type="dxa"/>
            <w:shd w:val="clear" w:color="auto" w:fill="auto"/>
            <w:noWrap/>
            <w:vAlign w:val="center"/>
            <w:hideMark/>
          </w:tcPr>
          <w:p w:rsidR="00F81C1C" w:rsidRPr="005D72F0" w:rsidRDefault="00F81C1C" w:rsidP="00F81C1C">
            <w:pPr>
              <w:spacing w:after="0" w:line="240" w:lineRule="auto"/>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30.09.21г.</w:t>
            </w:r>
          </w:p>
        </w:tc>
      </w:tr>
      <w:tr w:rsidR="00F81C1C" w:rsidRPr="005D72F0" w:rsidTr="00F267E6">
        <w:trPr>
          <w:trHeight w:val="317"/>
        </w:trPr>
        <w:tc>
          <w:tcPr>
            <w:tcW w:w="5713" w:type="dxa"/>
            <w:gridSpan w:val="3"/>
            <w:shd w:val="clear" w:color="auto" w:fill="auto"/>
            <w:vAlign w:val="center"/>
            <w:hideMark/>
          </w:tcPr>
          <w:p w:rsidR="00F81C1C" w:rsidRPr="005D72F0" w:rsidRDefault="00F81C1C" w:rsidP="00F81C1C">
            <w:pPr>
              <w:spacing w:after="0" w:line="240" w:lineRule="auto"/>
              <w:jc w:val="center"/>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lastRenderedPageBreak/>
              <w:t>Итого:</w:t>
            </w:r>
          </w:p>
        </w:tc>
        <w:tc>
          <w:tcPr>
            <w:tcW w:w="1042" w:type="dxa"/>
            <w:shd w:val="clear" w:color="auto" w:fill="auto"/>
            <w:noWrap/>
            <w:vAlign w:val="center"/>
            <w:hideMark/>
          </w:tcPr>
          <w:p w:rsidR="00F81C1C" w:rsidRPr="005D72F0" w:rsidRDefault="00F81C1C" w:rsidP="00F81C1C">
            <w:pPr>
              <w:spacing w:after="0" w:line="240" w:lineRule="auto"/>
              <w:jc w:val="right"/>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31059,80</w:t>
            </w:r>
          </w:p>
        </w:tc>
        <w:tc>
          <w:tcPr>
            <w:tcW w:w="1262" w:type="dxa"/>
            <w:shd w:val="clear" w:color="auto" w:fill="auto"/>
            <w:noWrap/>
            <w:vAlign w:val="center"/>
            <w:hideMark/>
          </w:tcPr>
          <w:p w:rsidR="00F81C1C" w:rsidRPr="005D72F0" w:rsidRDefault="00F81C1C" w:rsidP="00F81C1C">
            <w:pPr>
              <w:spacing w:after="0" w:line="240" w:lineRule="auto"/>
              <w:jc w:val="right"/>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1104540,42</w:t>
            </w:r>
          </w:p>
        </w:tc>
        <w:tc>
          <w:tcPr>
            <w:tcW w:w="1583" w:type="dxa"/>
            <w:shd w:val="clear" w:color="auto" w:fill="auto"/>
            <w:noWrap/>
            <w:vAlign w:val="center"/>
            <w:hideMark/>
          </w:tcPr>
          <w:p w:rsidR="00F81C1C" w:rsidRPr="005D72F0" w:rsidRDefault="00F81C1C" w:rsidP="00F81C1C">
            <w:pPr>
              <w:spacing w:after="0" w:line="240" w:lineRule="auto"/>
              <w:rPr>
                <w:rFonts w:ascii="Times New Roman" w:eastAsia="Times New Roman" w:hAnsi="Times New Roman" w:cs="Times New Roman"/>
                <w:color w:val="000000"/>
                <w:sz w:val="16"/>
                <w:szCs w:val="16"/>
                <w:lang w:eastAsia="ru-RU"/>
              </w:rPr>
            </w:pPr>
            <w:r w:rsidRPr="005D72F0">
              <w:rPr>
                <w:rFonts w:ascii="Times New Roman" w:eastAsia="Times New Roman" w:hAnsi="Times New Roman" w:cs="Times New Roman"/>
                <w:color w:val="000000"/>
                <w:sz w:val="16"/>
                <w:szCs w:val="16"/>
                <w:lang w:eastAsia="ru-RU"/>
              </w:rPr>
              <w:t> </w:t>
            </w:r>
          </w:p>
        </w:tc>
      </w:tr>
    </w:tbl>
    <w:p w:rsidR="007D42E8" w:rsidRPr="00783789" w:rsidRDefault="007D42E8" w:rsidP="007D42E8">
      <w:pPr>
        <w:spacing w:after="0" w:line="240" w:lineRule="auto"/>
        <w:ind w:firstLine="567"/>
        <w:jc w:val="both"/>
        <w:rPr>
          <w:rFonts w:ascii="Times New Roman" w:hAnsi="Times New Roman" w:cs="Times New Roman"/>
          <w:sz w:val="16"/>
          <w:szCs w:val="16"/>
        </w:rPr>
      </w:pPr>
    </w:p>
    <w:p w:rsidR="00CD4BE2" w:rsidRPr="00205A6A" w:rsidRDefault="007D42E8" w:rsidP="00205A6A">
      <w:pPr>
        <w:spacing w:after="0" w:line="240" w:lineRule="auto"/>
        <w:ind w:firstLine="708"/>
        <w:jc w:val="both"/>
        <w:rPr>
          <w:rFonts w:ascii="Times New Roman" w:eastAsia="Times New Roman" w:hAnsi="Times New Roman" w:cs="Times New Roman"/>
          <w:color w:val="000000"/>
          <w:sz w:val="28"/>
          <w:szCs w:val="28"/>
          <w:lang w:eastAsia="ru-RU"/>
        </w:rPr>
      </w:pPr>
      <w:r w:rsidRPr="00205A6A">
        <w:rPr>
          <w:rFonts w:ascii="Times New Roman" w:eastAsia="Times New Roman" w:hAnsi="Times New Roman"/>
          <w:sz w:val="28"/>
          <w:szCs w:val="28"/>
        </w:rPr>
        <w:t>В период ревизии по состоянию на 01.</w:t>
      </w:r>
      <w:r w:rsidR="00133870" w:rsidRPr="00205A6A">
        <w:rPr>
          <w:rFonts w:ascii="Times New Roman" w:eastAsia="Times New Roman" w:hAnsi="Times New Roman"/>
          <w:sz w:val="28"/>
          <w:szCs w:val="28"/>
        </w:rPr>
        <w:t>10.</w:t>
      </w:r>
      <w:r w:rsidRPr="00205A6A">
        <w:rPr>
          <w:rFonts w:ascii="Times New Roman" w:eastAsia="Times New Roman" w:hAnsi="Times New Roman"/>
          <w:sz w:val="28"/>
          <w:szCs w:val="28"/>
        </w:rPr>
        <w:t xml:space="preserve">2021 была произведена выборочная сверка расчетов с </w:t>
      </w:r>
      <w:r w:rsidR="00CD4BE2" w:rsidRPr="00205A6A">
        <w:rPr>
          <w:rFonts w:ascii="Times New Roman" w:eastAsia="Times New Roman" w:hAnsi="Times New Roman" w:cs="Times New Roman"/>
          <w:color w:val="000000"/>
          <w:sz w:val="28"/>
          <w:szCs w:val="28"/>
          <w:lang w:eastAsia="ru-RU"/>
        </w:rPr>
        <w:t>Индивидуальным предпринимателем</w:t>
      </w:r>
      <w:r w:rsidR="008B0DA4" w:rsidRPr="00F81C1C">
        <w:rPr>
          <w:rFonts w:ascii="Times New Roman" w:eastAsia="Times New Roman" w:hAnsi="Times New Roman" w:cs="Times New Roman"/>
          <w:color w:val="000000"/>
          <w:sz w:val="28"/>
          <w:szCs w:val="28"/>
          <w:lang w:eastAsia="ru-RU"/>
        </w:rPr>
        <w:t xml:space="preserve"> Лобов</w:t>
      </w:r>
      <w:r w:rsidR="00CD4BE2" w:rsidRPr="00205A6A">
        <w:rPr>
          <w:rFonts w:ascii="Times New Roman" w:eastAsia="Times New Roman" w:hAnsi="Times New Roman" w:cs="Times New Roman"/>
          <w:color w:val="000000"/>
          <w:sz w:val="28"/>
          <w:szCs w:val="28"/>
          <w:lang w:eastAsia="ru-RU"/>
        </w:rPr>
        <w:t>ой Ольгой</w:t>
      </w:r>
      <w:r w:rsidR="008B0DA4" w:rsidRPr="00F81C1C">
        <w:rPr>
          <w:rFonts w:ascii="Times New Roman" w:eastAsia="Times New Roman" w:hAnsi="Times New Roman" w:cs="Times New Roman"/>
          <w:color w:val="000000"/>
          <w:sz w:val="28"/>
          <w:szCs w:val="28"/>
          <w:lang w:eastAsia="ru-RU"/>
        </w:rPr>
        <w:t xml:space="preserve"> Михайловн</w:t>
      </w:r>
      <w:r w:rsidR="00CD4BE2" w:rsidRPr="00205A6A">
        <w:rPr>
          <w:rFonts w:ascii="Times New Roman" w:eastAsia="Times New Roman" w:hAnsi="Times New Roman" w:cs="Times New Roman"/>
          <w:color w:val="000000"/>
          <w:sz w:val="28"/>
          <w:szCs w:val="28"/>
          <w:lang w:eastAsia="ru-RU"/>
        </w:rPr>
        <w:t>ой, ИП Петровой</w:t>
      </w:r>
      <w:r w:rsidR="00CD4BE2" w:rsidRPr="00F81C1C">
        <w:rPr>
          <w:rFonts w:ascii="Times New Roman" w:eastAsia="Times New Roman" w:hAnsi="Times New Roman" w:cs="Times New Roman"/>
          <w:color w:val="000000"/>
          <w:sz w:val="28"/>
          <w:szCs w:val="28"/>
          <w:lang w:eastAsia="ru-RU"/>
        </w:rPr>
        <w:t xml:space="preserve"> Ирин</w:t>
      </w:r>
      <w:r w:rsidR="00CD4BE2" w:rsidRPr="00205A6A">
        <w:rPr>
          <w:rFonts w:ascii="Times New Roman" w:eastAsia="Times New Roman" w:hAnsi="Times New Roman" w:cs="Times New Roman"/>
          <w:color w:val="000000"/>
          <w:sz w:val="28"/>
          <w:szCs w:val="28"/>
          <w:lang w:eastAsia="ru-RU"/>
        </w:rPr>
        <w:t xml:space="preserve">ой Юрьевной, </w:t>
      </w:r>
      <w:r w:rsidR="00CD4BE2" w:rsidRPr="00F81C1C">
        <w:rPr>
          <w:rFonts w:ascii="Times New Roman" w:eastAsia="Times New Roman" w:hAnsi="Times New Roman" w:cs="Times New Roman"/>
          <w:color w:val="000000"/>
          <w:sz w:val="28"/>
          <w:szCs w:val="28"/>
          <w:lang w:eastAsia="ru-RU"/>
        </w:rPr>
        <w:t>ОАО</w:t>
      </w:r>
      <w:proofErr w:type="gramStart"/>
      <w:r w:rsidR="00CD4BE2" w:rsidRPr="00F81C1C">
        <w:rPr>
          <w:rFonts w:ascii="Times New Roman" w:eastAsia="Times New Roman" w:hAnsi="Times New Roman" w:cs="Times New Roman"/>
          <w:color w:val="000000"/>
          <w:sz w:val="28"/>
          <w:szCs w:val="28"/>
          <w:lang w:eastAsia="ru-RU"/>
        </w:rPr>
        <w:t>"К</w:t>
      </w:r>
      <w:proofErr w:type="gramEnd"/>
      <w:r w:rsidR="00CD4BE2" w:rsidRPr="00F81C1C">
        <w:rPr>
          <w:rFonts w:ascii="Times New Roman" w:eastAsia="Times New Roman" w:hAnsi="Times New Roman" w:cs="Times New Roman"/>
          <w:color w:val="000000"/>
          <w:sz w:val="28"/>
          <w:szCs w:val="28"/>
          <w:lang w:eastAsia="ru-RU"/>
        </w:rPr>
        <w:t>урская фармация"филиал-аптека №3"</w:t>
      </w:r>
      <w:r w:rsidR="00CD4BE2" w:rsidRPr="00205A6A">
        <w:rPr>
          <w:rFonts w:ascii="Times New Roman" w:eastAsia="Times New Roman" w:hAnsi="Times New Roman" w:cs="Times New Roman"/>
          <w:color w:val="000000"/>
          <w:sz w:val="28"/>
          <w:szCs w:val="28"/>
          <w:lang w:eastAsia="ru-RU"/>
        </w:rPr>
        <w:t xml:space="preserve">, </w:t>
      </w:r>
      <w:r w:rsidR="00CD4BE2" w:rsidRPr="00F81C1C">
        <w:rPr>
          <w:rFonts w:ascii="Times New Roman" w:eastAsia="Times New Roman" w:hAnsi="Times New Roman" w:cs="Times New Roman"/>
          <w:color w:val="000000"/>
          <w:sz w:val="28"/>
          <w:szCs w:val="28"/>
          <w:lang w:eastAsia="ru-RU"/>
        </w:rPr>
        <w:t>Общество с ограниченной ответственность "</w:t>
      </w:r>
      <w:proofErr w:type="spellStart"/>
      <w:r w:rsidR="00CD4BE2" w:rsidRPr="00F81C1C">
        <w:rPr>
          <w:rFonts w:ascii="Times New Roman" w:eastAsia="Times New Roman" w:hAnsi="Times New Roman" w:cs="Times New Roman"/>
          <w:color w:val="000000"/>
          <w:sz w:val="28"/>
          <w:szCs w:val="28"/>
          <w:lang w:eastAsia="ru-RU"/>
        </w:rPr>
        <w:t>РН-Карт</w:t>
      </w:r>
      <w:proofErr w:type="spellEnd"/>
      <w:r w:rsidR="00CD4BE2" w:rsidRPr="00F81C1C">
        <w:rPr>
          <w:rFonts w:ascii="Times New Roman" w:eastAsia="Times New Roman" w:hAnsi="Times New Roman" w:cs="Times New Roman"/>
          <w:color w:val="000000"/>
          <w:sz w:val="28"/>
          <w:szCs w:val="28"/>
          <w:lang w:eastAsia="ru-RU"/>
        </w:rPr>
        <w:t>"</w:t>
      </w:r>
      <w:r w:rsidR="00F2402D">
        <w:rPr>
          <w:rFonts w:ascii="Times New Roman" w:eastAsia="Times New Roman" w:hAnsi="Times New Roman" w:cs="Times New Roman"/>
          <w:color w:val="000000"/>
          <w:sz w:val="28"/>
          <w:szCs w:val="28"/>
          <w:lang w:eastAsia="ru-RU"/>
        </w:rPr>
        <w:t>.</w:t>
      </w:r>
      <w:r w:rsidR="00CD4BE2" w:rsidRPr="00205A6A">
        <w:rPr>
          <w:rFonts w:ascii="Times New Roman" w:eastAsia="Times New Roman" w:hAnsi="Times New Roman" w:cs="Times New Roman"/>
          <w:color w:val="000000"/>
          <w:sz w:val="28"/>
          <w:szCs w:val="28"/>
          <w:lang w:eastAsia="ru-RU"/>
        </w:rPr>
        <w:t xml:space="preserve"> </w:t>
      </w:r>
    </w:p>
    <w:p w:rsidR="007D42E8" w:rsidRPr="00F15B06" w:rsidRDefault="008B0DA4" w:rsidP="007D42E8">
      <w:pPr>
        <w:spacing w:after="0" w:line="240" w:lineRule="auto"/>
        <w:ind w:firstLine="708"/>
        <w:jc w:val="both"/>
        <w:rPr>
          <w:rFonts w:ascii="Times New Roman" w:eastAsia="Times New Roman" w:hAnsi="Times New Roman"/>
          <w:sz w:val="28"/>
          <w:szCs w:val="28"/>
        </w:rPr>
      </w:pPr>
      <w:r w:rsidRPr="00F15B06">
        <w:rPr>
          <w:rFonts w:ascii="Times New Roman" w:eastAsia="Times New Roman" w:hAnsi="Times New Roman"/>
          <w:sz w:val="28"/>
          <w:szCs w:val="28"/>
        </w:rPr>
        <w:t xml:space="preserve"> </w:t>
      </w:r>
      <w:r w:rsidR="007D42E8" w:rsidRPr="00F15B06">
        <w:rPr>
          <w:rFonts w:ascii="Times New Roman" w:eastAsia="Times New Roman" w:hAnsi="Times New Roman"/>
          <w:sz w:val="28"/>
          <w:szCs w:val="28"/>
        </w:rPr>
        <w:t>Расхождений не установлено.</w:t>
      </w:r>
      <w:r w:rsidR="007D42E8" w:rsidRPr="00F15B06">
        <w:rPr>
          <w:rFonts w:ascii="Times New Roman" w:eastAsia="Times New Roman" w:hAnsi="Times New Roman"/>
          <w:sz w:val="28"/>
          <w:szCs w:val="28"/>
        </w:rPr>
        <w:tab/>
      </w:r>
    </w:p>
    <w:p w:rsidR="007D42E8" w:rsidRPr="00B67B8A" w:rsidRDefault="007D42E8" w:rsidP="007D42E8">
      <w:pPr>
        <w:spacing w:after="0" w:line="240" w:lineRule="auto"/>
        <w:ind w:firstLine="708"/>
        <w:jc w:val="both"/>
        <w:rPr>
          <w:rFonts w:ascii="Times New Roman" w:eastAsia="Times New Roman" w:hAnsi="Times New Roman"/>
          <w:i/>
          <w:sz w:val="28"/>
          <w:szCs w:val="28"/>
        </w:rPr>
      </w:pPr>
      <w:proofErr w:type="gramStart"/>
      <w:r w:rsidRPr="009C33A2">
        <w:rPr>
          <w:rFonts w:ascii="Times New Roman" w:eastAsia="Times New Roman" w:hAnsi="Times New Roman"/>
          <w:i/>
          <w:sz w:val="28"/>
          <w:szCs w:val="28"/>
        </w:rPr>
        <w:t xml:space="preserve">(Приложение </w:t>
      </w:r>
      <w:r w:rsidRPr="00757AD1">
        <w:rPr>
          <w:rFonts w:ascii="Times New Roman" w:eastAsia="Times New Roman" w:hAnsi="Times New Roman"/>
          <w:i/>
          <w:sz w:val="28"/>
          <w:szCs w:val="28"/>
        </w:rPr>
        <w:t xml:space="preserve">№ </w:t>
      </w:r>
      <w:r w:rsidR="00757AD1">
        <w:rPr>
          <w:rFonts w:ascii="Times New Roman" w:eastAsia="Times New Roman" w:hAnsi="Times New Roman"/>
          <w:i/>
          <w:sz w:val="28"/>
          <w:szCs w:val="28"/>
        </w:rPr>
        <w:t>1</w:t>
      </w:r>
      <w:r w:rsidRPr="00757AD1">
        <w:rPr>
          <w:rFonts w:ascii="Times New Roman" w:eastAsia="Times New Roman" w:hAnsi="Times New Roman"/>
          <w:i/>
          <w:sz w:val="28"/>
          <w:szCs w:val="28"/>
        </w:rPr>
        <w:t>2.</w:t>
      </w:r>
      <w:proofErr w:type="gramEnd"/>
      <w:r w:rsidR="00F2402D">
        <w:rPr>
          <w:rFonts w:ascii="Times New Roman" w:eastAsia="Times New Roman" w:hAnsi="Times New Roman"/>
          <w:i/>
          <w:sz w:val="28"/>
          <w:szCs w:val="28"/>
        </w:rPr>
        <w:t xml:space="preserve"> </w:t>
      </w:r>
      <w:proofErr w:type="gramStart"/>
      <w:r w:rsidR="00F2402D">
        <w:rPr>
          <w:rFonts w:ascii="Times New Roman" w:eastAsia="Times New Roman" w:hAnsi="Times New Roman"/>
          <w:i/>
          <w:sz w:val="28"/>
          <w:szCs w:val="28"/>
        </w:rPr>
        <w:t>Акты сверки от поставщика на 5</w:t>
      </w:r>
      <w:r w:rsidRPr="009C33A2">
        <w:rPr>
          <w:rFonts w:ascii="Times New Roman" w:eastAsia="Times New Roman" w:hAnsi="Times New Roman"/>
          <w:i/>
          <w:sz w:val="28"/>
          <w:szCs w:val="28"/>
        </w:rPr>
        <w:t xml:space="preserve"> л., справка о наличии кредиторской  задолженности на </w:t>
      </w:r>
      <w:r>
        <w:rPr>
          <w:rFonts w:ascii="Times New Roman" w:eastAsia="Times New Roman" w:hAnsi="Times New Roman"/>
          <w:i/>
          <w:sz w:val="28"/>
          <w:szCs w:val="28"/>
        </w:rPr>
        <w:t>1</w:t>
      </w:r>
      <w:r w:rsidRPr="009C33A2">
        <w:rPr>
          <w:rFonts w:ascii="Times New Roman" w:eastAsia="Times New Roman" w:hAnsi="Times New Roman"/>
          <w:i/>
          <w:sz w:val="28"/>
          <w:szCs w:val="28"/>
        </w:rPr>
        <w:t xml:space="preserve"> л.</w:t>
      </w:r>
      <w:r w:rsidR="00F2402D">
        <w:rPr>
          <w:rFonts w:ascii="Times New Roman" w:eastAsia="Times New Roman" w:hAnsi="Times New Roman"/>
          <w:i/>
          <w:sz w:val="28"/>
          <w:szCs w:val="28"/>
        </w:rPr>
        <w:t xml:space="preserve">, </w:t>
      </w:r>
      <w:proofErr w:type="spellStart"/>
      <w:r w:rsidR="00F2402D">
        <w:rPr>
          <w:rFonts w:ascii="Times New Roman" w:eastAsia="Times New Roman" w:hAnsi="Times New Roman"/>
          <w:i/>
          <w:sz w:val="28"/>
          <w:szCs w:val="28"/>
        </w:rPr>
        <w:t>оборотно-сальдовая</w:t>
      </w:r>
      <w:proofErr w:type="spellEnd"/>
      <w:r w:rsidR="00F2402D">
        <w:rPr>
          <w:rFonts w:ascii="Times New Roman" w:eastAsia="Times New Roman" w:hAnsi="Times New Roman"/>
          <w:i/>
          <w:sz w:val="28"/>
          <w:szCs w:val="28"/>
        </w:rPr>
        <w:t xml:space="preserve"> ведомость по счету 302 на 9 л.</w:t>
      </w:r>
      <w:r w:rsidRPr="009C33A2">
        <w:rPr>
          <w:rFonts w:ascii="Times New Roman" w:eastAsia="Times New Roman" w:hAnsi="Times New Roman"/>
          <w:i/>
          <w:sz w:val="28"/>
          <w:szCs w:val="28"/>
        </w:rPr>
        <w:t>).</w:t>
      </w:r>
      <w:proofErr w:type="gramEnd"/>
    </w:p>
    <w:p w:rsidR="007D42E8" w:rsidRPr="004A540F" w:rsidRDefault="007D42E8" w:rsidP="007D42E8">
      <w:pPr>
        <w:spacing w:after="0" w:line="240" w:lineRule="auto"/>
        <w:ind w:firstLine="567"/>
        <w:jc w:val="both"/>
        <w:rPr>
          <w:rFonts w:ascii="Times New Roman" w:eastAsia="Times New Roman" w:hAnsi="Times New Roman"/>
          <w:sz w:val="28"/>
          <w:szCs w:val="28"/>
        </w:rPr>
      </w:pPr>
      <w:r w:rsidRPr="004A540F">
        <w:rPr>
          <w:rFonts w:ascii="Times New Roman" w:eastAsia="Times New Roman" w:hAnsi="Times New Roman"/>
          <w:sz w:val="28"/>
          <w:szCs w:val="28"/>
        </w:rPr>
        <w:t>Не соответствия заключенных договоров выделенным бюджетным ассигнованиям не установлены.</w:t>
      </w:r>
    </w:p>
    <w:p w:rsidR="007D42E8" w:rsidRDefault="007D42E8" w:rsidP="007D42E8">
      <w:pPr>
        <w:pStyle w:val="Standard"/>
        <w:ind w:firstLine="567"/>
        <w:jc w:val="both"/>
        <w:rPr>
          <w:rFonts w:ascii="Times New Roman" w:hAnsi="Times New Roman" w:cs="Times New Roman"/>
          <w:kern w:val="0"/>
          <w:sz w:val="28"/>
          <w:szCs w:val="28"/>
          <w:lang w:val="ru-RU" w:eastAsia="ru-RU"/>
        </w:rPr>
      </w:pPr>
      <w:r w:rsidRPr="003A5E4B">
        <w:rPr>
          <w:rFonts w:ascii="Times New Roman" w:hAnsi="Times New Roman" w:cs="Times New Roman"/>
          <w:kern w:val="0"/>
          <w:sz w:val="28"/>
          <w:szCs w:val="28"/>
          <w:lang w:val="ru-RU" w:eastAsia="ru-RU"/>
        </w:rPr>
        <w:t xml:space="preserve">В </w:t>
      </w:r>
      <w:r>
        <w:rPr>
          <w:rFonts w:ascii="Times New Roman" w:hAnsi="Times New Roman" w:cs="Times New Roman"/>
          <w:kern w:val="0"/>
          <w:sz w:val="28"/>
          <w:szCs w:val="28"/>
          <w:lang w:val="ru-RU" w:eastAsia="ru-RU"/>
        </w:rPr>
        <w:t>проверяемом периоде Учреждением сверка расчетов с дебиторами и кредиторами проводилась.</w:t>
      </w:r>
    </w:p>
    <w:p w:rsidR="007D42E8" w:rsidRDefault="007D42E8" w:rsidP="007D42E8">
      <w:pPr>
        <w:pStyle w:val="Standard"/>
        <w:ind w:firstLine="567"/>
        <w:jc w:val="both"/>
        <w:rPr>
          <w:rFonts w:ascii="Times New Roman" w:hAnsi="Times New Roman" w:cs="Times New Roman"/>
          <w:kern w:val="0"/>
          <w:sz w:val="28"/>
          <w:szCs w:val="28"/>
          <w:lang w:val="ru-RU" w:eastAsia="ru-RU"/>
        </w:rPr>
      </w:pPr>
      <w:r>
        <w:rPr>
          <w:rFonts w:ascii="Times New Roman" w:hAnsi="Times New Roman" w:cs="Times New Roman"/>
          <w:kern w:val="0"/>
          <w:sz w:val="28"/>
          <w:szCs w:val="28"/>
          <w:lang w:val="ru-RU" w:eastAsia="ru-RU"/>
        </w:rPr>
        <w:t>Выборочной проверкой соответствие сумм оборотов Журналов операций и Главной книге расхождений не установлено.</w:t>
      </w:r>
    </w:p>
    <w:p w:rsidR="00265274" w:rsidRDefault="00265274" w:rsidP="007D42E8">
      <w:pPr>
        <w:pStyle w:val="Standard"/>
        <w:ind w:firstLine="567"/>
        <w:jc w:val="both"/>
        <w:rPr>
          <w:rFonts w:ascii="Times New Roman" w:hAnsi="Times New Roman" w:cs="Times New Roman"/>
          <w:kern w:val="0"/>
          <w:sz w:val="28"/>
          <w:szCs w:val="28"/>
          <w:lang w:val="ru-RU" w:eastAsia="ru-RU"/>
        </w:rPr>
      </w:pPr>
    </w:p>
    <w:p w:rsidR="007D42E8" w:rsidRPr="001E40B8" w:rsidRDefault="007D42E8" w:rsidP="007D42E8">
      <w:pPr>
        <w:pStyle w:val="a8"/>
        <w:tabs>
          <w:tab w:val="left" w:pos="7853"/>
        </w:tabs>
        <w:spacing w:after="0" w:line="240" w:lineRule="auto"/>
        <w:ind w:left="36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r w:rsidRPr="001E40B8">
        <w:rPr>
          <w:rFonts w:ascii="Times New Roman" w:eastAsia="Times New Roman" w:hAnsi="Times New Roman"/>
          <w:b/>
          <w:sz w:val="28"/>
          <w:szCs w:val="28"/>
          <w:lang w:eastAsia="ru-RU"/>
        </w:rPr>
        <w:t>Проверка расчетов по приносящей деятельности.</w:t>
      </w:r>
      <w:r>
        <w:rPr>
          <w:rFonts w:ascii="Times New Roman" w:eastAsia="Times New Roman" w:hAnsi="Times New Roman"/>
          <w:b/>
          <w:sz w:val="28"/>
          <w:szCs w:val="28"/>
          <w:lang w:eastAsia="ru-RU"/>
        </w:rPr>
        <w:t xml:space="preserve"> </w:t>
      </w:r>
    </w:p>
    <w:p w:rsidR="007D42E8" w:rsidRDefault="007D42E8" w:rsidP="007D42E8">
      <w:pPr>
        <w:tabs>
          <w:tab w:val="left" w:pos="7853"/>
        </w:tabs>
        <w:spacing w:after="0" w:line="240" w:lineRule="auto"/>
        <w:ind w:firstLine="708"/>
        <w:jc w:val="both"/>
        <w:rPr>
          <w:rFonts w:ascii="Times New Roman" w:eastAsia="Times New Roman" w:hAnsi="Times New Roman"/>
          <w:b/>
          <w:sz w:val="28"/>
          <w:szCs w:val="28"/>
          <w:lang w:eastAsia="ru-RU"/>
        </w:rPr>
      </w:pPr>
    </w:p>
    <w:p w:rsidR="007D42E8" w:rsidRDefault="007D42E8" w:rsidP="007D42E8">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Показатели плана поступления доходов и расходов по приносящей доход деятельности определены в Плане финансово-хозяйственной деятельности Учреждения, утвержденных директором Учреждения.</w:t>
      </w:r>
    </w:p>
    <w:p w:rsidR="007D42E8" w:rsidRDefault="007D42E8" w:rsidP="007D42E8">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 2019 году поступило доходов на сумму </w:t>
      </w:r>
      <w:r w:rsidR="006A7264">
        <w:rPr>
          <w:rFonts w:ascii="Times New Roman" w:hAnsi="Times New Roman"/>
          <w:color w:val="000000"/>
          <w:sz w:val="28"/>
          <w:szCs w:val="28"/>
        </w:rPr>
        <w:t xml:space="preserve">13 218 916.63 </w:t>
      </w:r>
      <w:r>
        <w:rPr>
          <w:rFonts w:ascii="Times New Roman" w:hAnsi="Times New Roman"/>
          <w:color w:val="000000"/>
          <w:sz w:val="28"/>
          <w:szCs w:val="28"/>
        </w:rPr>
        <w:t>руб.</w:t>
      </w:r>
    </w:p>
    <w:p w:rsidR="007D42E8" w:rsidRPr="00234B1C" w:rsidRDefault="007D42E8" w:rsidP="007D42E8">
      <w:pPr>
        <w:spacing w:after="0" w:line="240" w:lineRule="auto"/>
        <w:ind w:firstLine="708"/>
        <w:jc w:val="both"/>
        <w:rPr>
          <w:rFonts w:ascii="Times New Roman" w:hAnsi="Times New Roman"/>
          <w:sz w:val="28"/>
          <w:szCs w:val="28"/>
        </w:rPr>
      </w:pPr>
      <w:r>
        <w:rPr>
          <w:rFonts w:ascii="Times New Roman" w:hAnsi="Times New Roman"/>
          <w:color w:val="000000"/>
          <w:sz w:val="28"/>
          <w:szCs w:val="28"/>
        </w:rPr>
        <w:t>Кассовый расход от приносящей доход деятельности в 2019 году с учетом остатка средств (</w:t>
      </w:r>
      <w:r w:rsidR="00D931D2">
        <w:rPr>
          <w:rFonts w:ascii="Times New Roman" w:hAnsi="Times New Roman"/>
          <w:color w:val="000000"/>
          <w:sz w:val="28"/>
          <w:szCs w:val="28"/>
        </w:rPr>
        <w:t>483</w:t>
      </w:r>
      <w:r w:rsidR="004527CB">
        <w:rPr>
          <w:rFonts w:ascii="Times New Roman" w:hAnsi="Times New Roman"/>
          <w:color w:val="000000"/>
          <w:sz w:val="28"/>
          <w:szCs w:val="28"/>
        </w:rPr>
        <w:t> </w:t>
      </w:r>
      <w:r w:rsidR="00D931D2">
        <w:rPr>
          <w:rFonts w:ascii="Times New Roman" w:hAnsi="Times New Roman"/>
          <w:color w:val="000000"/>
          <w:sz w:val="28"/>
          <w:szCs w:val="28"/>
        </w:rPr>
        <w:t>624</w:t>
      </w:r>
      <w:r w:rsidR="004527CB">
        <w:rPr>
          <w:rFonts w:ascii="Times New Roman" w:hAnsi="Times New Roman"/>
          <w:color w:val="000000"/>
          <w:sz w:val="28"/>
          <w:szCs w:val="28"/>
        </w:rPr>
        <w:t>,03</w:t>
      </w:r>
      <w:r w:rsidR="00D931D2">
        <w:rPr>
          <w:rFonts w:ascii="Times New Roman" w:hAnsi="Times New Roman"/>
          <w:color w:val="000000"/>
          <w:sz w:val="28"/>
          <w:szCs w:val="28"/>
        </w:rPr>
        <w:t xml:space="preserve"> </w:t>
      </w:r>
      <w:r>
        <w:rPr>
          <w:rFonts w:ascii="Times New Roman" w:hAnsi="Times New Roman"/>
          <w:color w:val="000000"/>
          <w:sz w:val="28"/>
          <w:szCs w:val="28"/>
        </w:rPr>
        <w:t xml:space="preserve">руб. на 01.01.2019 года) составил в сумме </w:t>
      </w:r>
      <w:r w:rsidR="00503BBA">
        <w:rPr>
          <w:rFonts w:ascii="Times New Roman" w:hAnsi="Times New Roman"/>
          <w:color w:val="000000"/>
          <w:sz w:val="28"/>
          <w:szCs w:val="28"/>
        </w:rPr>
        <w:t xml:space="preserve">12977415.98 </w:t>
      </w:r>
      <w:r>
        <w:rPr>
          <w:rFonts w:ascii="Times New Roman" w:hAnsi="Times New Roman"/>
          <w:color w:val="000000"/>
          <w:sz w:val="28"/>
          <w:szCs w:val="28"/>
        </w:rPr>
        <w:t xml:space="preserve">руб. </w:t>
      </w:r>
    </w:p>
    <w:p w:rsidR="007D42E8" w:rsidRDefault="007D42E8" w:rsidP="007D42E8">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 2020 году поступило доходов на сумму </w:t>
      </w:r>
      <w:r w:rsidR="001263C3">
        <w:rPr>
          <w:rFonts w:ascii="Times New Roman" w:hAnsi="Times New Roman"/>
          <w:color w:val="000000"/>
          <w:sz w:val="28"/>
          <w:szCs w:val="28"/>
        </w:rPr>
        <w:t xml:space="preserve">13 362 837,38 </w:t>
      </w:r>
      <w:r>
        <w:rPr>
          <w:rFonts w:ascii="Times New Roman" w:hAnsi="Times New Roman"/>
          <w:color w:val="000000"/>
          <w:sz w:val="28"/>
          <w:szCs w:val="28"/>
        </w:rPr>
        <w:t>руб.</w:t>
      </w:r>
    </w:p>
    <w:p w:rsidR="007D42E8" w:rsidRDefault="007D42E8" w:rsidP="007D42E8">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Кассовый расход от приносящей доход деятельности в 2020 году с учетом остатка средств (</w:t>
      </w:r>
      <w:r w:rsidR="00210B01">
        <w:rPr>
          <w:rFonts w:ascii="Times New Roman" w:hAnsi="Times New Roman"/>
          <w:color w:val="000000"/>
          <w:sz w:val="28"/>
          <w:szCs w:val="28"/>
        </w:rPr>
        <w:t xml:space="preserve">725 124.68 </w:t>
      </w:r>
      <w:r>
        <w:rPr>
          <w:rFonts w:ascii="Times New Roman" w:hAnsi="Times New Roman"/>
          <w:color w:val="000000"/>
          <w:sz w:val="28"/>
          <w:szCs w:val="28"/>
        </w:rPr>
        <w:t xml:space="preserve">руб. на 01.01.2020 года) составил в сумме </w:t>
      </w:r>
      <w:r w:rsidR="009C6285">
        <w:rPr>
          <w:rFonts w:ascii="Times New Roman" w:hAnsi="Times New Roman"/>
          <w:color w:val="000000"/>
          <w:sz w:val="28"/>
          <w:szCs w:val="28"/>
        </w:rPr>
        <w:t xml:space="preserve">13 462 389,06 </w:t>
      </w:r>
      <w:r>
        <w:rPr>
          <w:rFonts w:ascii="Times New Roman" w:hAnsi="Times New Roman"/>
          <w:color w:val="000000"/>
          <w:sz w:val="28"/>
          <w:szCs w:val="28"/>
        </w:rPr>
        <w:t xml:space="preserve">руб. </w:t>
      </w:r>
    </w:p>
    <w:p w:rsidR="007A3D98" w:rsidRDefault="007A3D98" w:rsidP="007A3D98">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В 2021 году с января  по сентябрь поступило доходов на сумму 10841522,98 руб.</w:t>
      </w:r>
    </w:p>
    <w:p w:rsidR="007A3D98" w:rsidRDefault="007A3D98" w:rsidP="007A3D98">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Кассовый расход от приносящей доход деятельности в 2021 году с января  по сентябрь с учетом остатка средств (</w:t>
      </w:r>
      <w:r w:rsidR="00FF6327">
        <w:rPr>
          <w:rFonts w:ascii="Times New Roman" w:hAnsi="Times New Roman"/>
          <w:color w:val="000000"/>
          <w:sz w:val="28"/>
          <w:szCs w:val="28"/>
        </w:rPr>
        <w:t xml:space="preserve">625 573,0 </w:t>
      </w:r>
      <w:r>
        <w:rPr>
          <w:rFonts w:ascii="Times New Roman" w:hAnsi="Times New Roman"/>
          <w:color w:val="000000"/>
          <w:sz w:val="28"/>
          <w:szCs w:val="28"/>
        </w:rPr>
        <w:t>руб. на 01.01.202</w:t>
      </w:r>
      <w:r w:rsidR="00FF6327">
        <w:rPr>
          <w:rFonts w:ascii="Times New Roman" w:hAnsi="Times New Roman"/>
          <w:color w:val="000000"/>
          <w:sz w:val="28"/>
          <w:szCs w:val="28"/>
        </w:rPr>
        <w:t>1</w:t>
      </w:r>
      <w:r>
        <w:rPr>
          <w:rFonts w:ascii="Times New Roman" w:hAnsi="Times New Roman"/>
          <w:color w:val="000000"/>
          <w:sz w:val="28"/>
          <w:szCs w:val="28"/>
        </w:rPr>
        <w:t xml:space="preserve"> года) составил в сумме </w:t>
      </w:r>
      <w:r w:rsidR="00BA131B">
        <w:rPr>
          <w:rFonts w:ascii="Times New Roman" w:hAnsi="Times New Roman"/>
          <w:color w:val="000000"/>
          <w:sz w:val="28"/>
          <w:szCs w:val="28"/>
        </w:rPr>
        <w:t xml:space="preserve">7 616 219,76 </w:t>
      </w:r>
      <w:r>
        <w:rPr>
          <w:rFonts w:ascii="Times New Roman" w:hAnsi="Times New Roman"/>
          <w:color w:val="000000"/>
          <w:sz w:val="28"/>
          <w:szCs w:val="28"/>
        </w:rPr>
        <w:t xml:space="preserve">руб. </w:t>
      </w:r>
    </w:p>
    <w:p w:rsidR="007D42E8" w:rsidRDefault="007D42E8" w:rsidP="007D42E8">
      <w:pPr>
        <w:shd w:val="clear" w:color="auto" w:fill="FFFFFF"/>
        <w:spacing w:after="0" w:line="240" w:lineRule="auto"/>
        <w:ind w:firstLine="708"/>
        <w:jc w:val="both"/>
        <w:textAlignment w:val="baseline"/>
        <w:outlineLvl w:val="1"/>
        <w:rPr>
          <w:rFonts w:ascii="Times New Roman" w:eastAsia="Times New Roman" w:hAnsi="Times New Roman"/>
          <w:bCs/>
          <w:sz w:val="28"/>
          <w:szCs w:val="28"/>
          <w:lang w:eastAsia="ru-RU"/>
        </w:rPr>
      </w:pPr>
      <w:r w:rsidRPr="00F233FF">
        <w:rPr>
          <w:rFonts w:ascii="Times New Roman" w:eastAsia="Times New Roman" w:hAnsi="Times New Roman"/>
          <w:bCs/>
          <w:sz w:val="28"/>
          <w:szCs w:val="28"/>
          <w:lang w:eastAsia="ru-RU"/>
        </w:rPr>
        <w:t>Остаток денежных средств по приносящей доход деятельности</w:t>
      </w:r>
      <w:r>
        <w:rPr>
          <w:rFonts w:ascii="Times New Roman" w:eastAsia="Times New Roman" w:hAnsi="Times New Roman"/>
          <w:bCs/>
          <w:sz w:val="28"/>
          <w:szCs w:val="28"/>
          <w:lang w:eastAsia="ru-RU"/>
        </w:rPr>
        <w:t xml:space="preserve"> по состоянию на 01.</w:t>
      </w:r>
      <w:r w:rsidR="00FF6327">
        <w:rPr>
          <w:rFonts w:ascii="Times New Roman" w:eastAsia="Times New Roman" w:hAnsi="Times New Roman"/>
          <w:bCs/>
          <w:sz w:val="28"/>
          <w:szCs w:val="28"/>
          <w:lang w:eastAsia="ru-RU"/>
        </w:rPr>
        <w:t>10</w:t>
      </w:r>
      <w:r>
        <w:rPr>
          <w:rFonts w:ascii="Times New Roman" w:eastAsia="Times New Roman" w:hAnsi="Times New Roman"/>
          <w:bCs/>
          <w:sz w:val="28"/>
          <w:szCs w:val="28"/>
          <w:lang w:eastAsia="ru-RU"/>
        </w:rPr>
        <w:t xml:space="preserve">.2021 составил в сумме </w:t>
      </w:r>
      <w:r w:rsidR="00FF6327">
        <w:rPr>
          <w:rFonts w:ascii="Times New Roman" w:eastAsia="Times New Roman" w:hAnsi="Times New Roman"/>
          <w:bCs/>
          <w:sz w:val="28"/>
          <w:szCs w:val="28"/>
          <w:lang w:eastAsia="ru-RU"/>
        </w:rPr>
        <w:t xml:space="preserve">3 850 876.22 </w:t>
      </w:r>
      <w:r>
        <w:rPr>
          <w:rFonts w:ascii="Times New Roman" w:eastAsia="Times New Roman" w:hAnsi="Times New Roman"/>
          <w:bCs/>
          <w:sz w:val="28"/>
          <w:szCs w:val="28"/>
          <w:lang w:eastAsia="ru-RU"/>
        </w:rPr>
        <w:t>руб.</w:t>
      </w:r>
    </w:p>
    <w:p w:rsidR="007D42E8" w:rsidRDefault="007D42E8" w:rsidP="007D42E8">
      <w:pPr>
        <w:spacing w:after="0" w:line="240" w:lineRule="auto"/>
        <w:ind w:firstLine="708"/>
        <w:jc w:val="both"/>
        <w:rPr>
          <w:rFonts w:ascii="Times New Roman" w:hAnsi="Times New Roman"/>
          <w:color w:val="000000"/>
          <w:sz w:val="28"/>
          <w:szCs w:val="28"/>
        </w:rPr>
      </w:pPr>
      <w:proofErr w:type="gramStart"/>
      <w:r>
        <w:rPr>
          <w:rFonts w:ascii="Times New Roman" w:eastAsia="Times New Roman" w:hAnsi="Times New Roman"/>
          <w:sz w:val="28"/>
          <w:szCs w:val="28"/>
          <w:lang w:eastAsia="ru-RU"/>
        </w:rPr>
        <w:t xml:space="preserve">Выборочным анализом эффективности использования финансовых средств, поступивших от приносящей доход деятельности установлено, что  </w:t>
      </w:r>
      <w:r>
        <w:rPr>
          <w:rFonts w:ascii="Times New Roman" w:hAnsi="Times New Roman"/>
          <w:sz w:val="28"/>
          <w:szCs w:val="28"/>
        </w:rPr>
        <w:t xml:space="preserve">расходования средств, образовавшихся </w:t>
      </w:r>
      <w:r>
        <w:rPr>
          <w:rFonts w:ascii="Times New Roman" w:hAnsi="Times New Roman"/>
          <w:color w:val="000000"/>
          <w:sz w:val="28"/>
          <w:szCs w:val="28"/>
        </w:rPr>
        <w:t xml:space="preserve"> в результате взимания платы за предоставление социальных услуг производилось согласно п</w:t>
      </w:r>
      <w:r>
        <w:rPr>
          <w:rFonts w:ascii="Times New Roman" w:hAnsi="Times New Roman"/>
          <w:sz w:val="28"/>
          <w:szCs w:val="28"/>
        </w:rPr>
        <w:t xml:space="preserve">риказа комитета социального обеспечения Курской области от 06.04.2018 № 108 </w:t>
      </w:r>
      <w:r>
        <w:rPr>
          <w:rFonts w:ascii="Times New Roman" w:hAnsi="Times New Roman" w:cs="Times New Roman"/>
          <w:sz w:val="28"/>
          <w:szCs w:val="28"/>
        </w:rPr>
        <w:t xml:space="preserve">«Об утверждении порядка расходования средств, образовавшихся </w:t>
      </w:r>
      <w:r>
        <w:rPr>
          <w:rFonts w:ascii="Times New Roman" w:hAnsi="Times New Roman" w:cs="Times New Roman"/>
          <w:color w:val="000000" w:themeColor="text1"/>
          <w:sz w:val="28"/>
          <w:szCs w:val="28"/>
        </w:rPr>
        <w:t xml:space="preserve"> в результате </w:t>
      </w:r>
      <w:r>
        <w:rPr>
          <w:rFonts w:ascii="Times New Roman" w:hAnsi="Times New Roman" w:cs="Times New Roman"/>
          <w:color w:val="000000" w:themeColor="text1"/>
          <w:sz w:val="28"/>
          <w:szCs w:val="28"/>
        </w:rPr>
        <w:lastRenderedPageBreak/>
        <w:t>взимания платы за предоставление социальных услуг организациями социального обслуживания населения Курской области»</w:t>
      </w:r>
      <w:r>
        <w:rPr>
          <w:rFonts w:ascii="Times New Roman" w:hAnsi="Times New Roman"/>
          <w:sz w:val="28"/>
          <w:szCs w:val="28"/>
        </w:rPr>
        <w:t>.</w:t>
      </w:r>
      <w:proofErr w:type="gramEnd"/>
    </w:p>
    <w:p w:rsidR="007D42E8" w:rsidRDefault="007D42E8" w:rsidP="007D42E8">
      <w:pPr>
        <w:tabs>
          <w:tab w:val="left" w:pos="885"/>
          <w:tab w:val="right" w:pos="9356"/>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t>При проверке достоверности бюджетной отчетности по приносящей доход деятельности нарушений не установлено.</w:t>
      </w:r>
    </w:p>
    <w:p w:rsidR="007D42E8" w:rsidRDefault="007D42E8" w:rsidP="007D42E8">
      <w:pPr>
        <w:tabs>
          <w:tab w:val="left" w:pos="885"/>
          <w:tab w:val="right" w:pos="9356"/>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Аналитический учет поступления и выбытия средств, образовавшихся </w:t>
      </w:r>
      <w:r>
        <w:rPr>
          <w:rFonts w:ascii="Times New Roman" w:hAnsi="Times New Roman" w:cs="Times New Roman"/>
          <w:color w:val="000000" w:themeColor="text1"/>
          <w:sz w:val="28"/>
          <w:szCs w:val="28"/>
        </w:rPr>
        <w:t>в результате взимания платы за предоставление социальных услуг,</w:t>
      </w:r>
      <w:r>
        <w:rPr>
          <w:rFonts w:ascii="Times New Roman" w:hAnsi="Times New Roman"/>
          <w:color w:val="000000"/>
          <w:sz w:val="28"/>
          <w:szCs w:val="28"/>
        </w:rPr>
        <w:t xml:space="preserve"> соответствовал данным синтетического учета.</w:t>
      </w:r>
    </w:p>
    <w:p w:rsidR="007D42E8" w:rsidRDefault="007D42E8" w:rsidP="007D42E8">
      <w:pPr>
        <w:tabs>
          <w:tab w:val="left" w:pos="885"/>
          <w:tab w:val="right" w:pos="9356"/>
        </w:tabs>
        <w:spacing w:after="0" w:line="240" w:lineRule="auto"/>
        <w:jc w:val="both"/>
        <w:rPr>
          <w:rFonts w:ascii="Times New Roman" w:hAnsi="Times New Roman"/>
          <w:color w:val="000000"/>
          <w:sz w:val="28"/>
          <w:szCs w:val="28"/>
        </w:rPr>
      </w:pPr>
    </w:p>
    <w:p w:rsidR="00F062AF" w:rsidRDefault="007D42E8" w:rsidP="00F062AF">
      <w:pPr>
        <w:tabs>
          <w:tab w:val="left" w:pos="885"/>
          <w:tab w:val="right" w:pos="9356"/>
        </w:tabs>
        <w:spacing w:after="0" w:line="240" w:lineRule="auto"/>
        <w:jc w:val="both"/>
        <w:rPr>
          <w:rFonts w:ascii="Times New Roman" w:hAnsi="Times New Roman"/>
          <w:b/>
          <w:sz w:val="28"/>
          <w:szCs w:val="28"/>
        </w:rPr>
      </w:pPr>
      <w:r w:rsidRPr="004514F8">
        <w:rPr>
          <w:rFonts w:ascii="Times New Roman" w:hAnsi="Times New Roman"/>
          <w:b/>
          <w:sz w:val="28"/>
          <w:szCs w:val="28"/>
        </w:rPr>
        <w:t>8.</w:t>
      </w:r>
      <w:r>
        <w:rPr>
          <w:rFonts w:ascii="Times New Roman" w:hAnsi="Times New Roman"/>
          <w:b/>
          <w:sz w:val="28"/>
          <w:szCs w:val="28"/>
        </w:rPr>
        <w:t xml:space="preserve"> </w:t>
      </w:r>
      <w:r w:rsidRPr="004514F8">
        <w:rPr>
          <w:rFonts w:ascii="Times New Roman" w:hAnsi="Times New Roman"/>
          <w:b/>
          <w:sz w:val="28"/>
          <w:szCs w:val="28"/>
        </w:rPr>
        <w:t xml:space="preserve">Проверка размещения информации об учреждении на официальном сайте и в сети </w:t>
      </w:r>
      <w:proofErr w:type="gramStart"/>
      <w:r w:rsidRPr="004514F8">
        <w:rPr>
          <w:rFonts w:ascii="Times New Roman" w:hAnsi="Times New Roman"/>
          <w:b/>
          <w:sz w:val="28"/>
          <w:szCs w:val="28"/>
        </w:rPr>
        <w:t>Интернет</w:t>
      </w:r>
      <w:proofErr w:type="gramEnd"/>
      <w:r w:rsidRPr="004514F8">
        <w:rPr>
          <w:rFonts w:ascii="Times New Roman" w:hAnsi="Times New Roman"/>
          <w:b/>
          <w:sz w:val="28"/>
          <w:szCs w:val="28"/>
        </w:rPr>
        <w:t xml:space="preserve"> а также ведение указанного сайта, в соответствии с приказом Минфина России от 21.07.2011 г. № 86н (ред. от 17.12.2015) «Об утверждении порядка представления информации государственным (муниципальным) учреждением, ее размещения на официальном сайте в сети Интернет и ведение указанного сайта». </w:t>
      </w:r>
    </w:p>
    <w:p w:rsidR="00752FB0" w:rsidRPr="00F062AF" w:rsidRDefault="007D42E8" w:rsidP="00F062AF">
      <w:pPr>
        <w:tabs>
          <w:tab w:val="left" w:pos="885"/>
          <w:tab w:val="right" w:pos="9356"/>
        </w:tabs>
        <w:spacing w:after="0" w:line="240" w:lineRule="auto"/>
        <w:jc w:val="both"/>
        <w:rPr>
          <w:rFonts w:ascii="Times New Roman" w:hAnsi="Times New Roman"/>
          <w:b/>
          <w:sz w:val="28"/>
          <w:szCs w:val="28"/>
        </w:rPr>
      </w:pPr>
      <w:r>
        <w:rPr>
          <w:rFonts w:ascii="Times New Roman" w:hAnsi="Times New Roman"/>
          <w:b/>
          <w:sz w:val="28"/>
          <w:szCs w:val="28"/>
        </w:rPr>
        <w:tab/>
      </w:r>
    </w:p>
    <w:p w:rsidR="00CA7116" w:rsidRDefault="00F062AF" w:rsidP="00CA7116">
      <w:pPr>
        <w:tabs>
          <w:tab w:val="left" w:pos="885"/>
          <w:tab w:val="right" w:pos="9356"/>
        </w:tabs>
        <w:spacing w:after="0" w:line="240" w:lineRule="auto"/>
        <w:jc w:val="both"/>
        <w:rPr>
          <w:rFonts w:ascii="Times New Roman" w:hAnsi="Times New Roman"/>
          <w:sz w:val="28"/>
          <w:szCs w:val="28"/>
        </w:rPr>
      </w:pPr>
      <w:r>
        <w:rPr>
          <w:rFonts w:ascii="Times New Roman" w:hAnsi="Times New Roman"/>
          <w:sz w:val="28"/>
          <w:szCs w:val="28"/>
        </w:rPr>
        <w:tab/>
      </w:r>
      <w:proofErr w:type="gramStart"/>
      <w:r w:rsidR="00CA7116" w:rsidRPr="00257169">
        <w:rPr>
          <w:rFonts w:ascii="Times New Roman" w:hAnsi="Times New Roman"/>
          <w:sz w:val="28"/>
          <w:szCs w:val="28"/>
        </w:rPr>
        <w:t>В</w:t>
      </w:r>
      <w:r w:rsidR="00CA7116">
        <w:rPr>
          <w:rFonts w:ascii="Times New Roman" w:hAnsi="Times New Roman"/>
          <w:sz w:val="28"/>
          <w:szCs w:val="28"/>
        </w:rPr>
        <w:t xml:space="preserve"> соответствии с разделом 3 </w:t>
      </w:r>
      <w:r w:rsidR="00CA7116" w:rsidRPr="00257169">
        <w:rPr>
          <w:rFonts w:ascii="Times New Roman" w:hAnsi="Times New Roman"/>
          <w:sz w:val="28"/>
          <w:szCs w:val="28"/>
        </w:rPr>
        <w:t>порядка представления информации государственным (муниципальным) учреждением, ее размещения на официальном сайте в сети Интернет и ведение указанного сайта</w:t>
      </w:r>
      <w:r w:rsidR="00CA7116">
        <w:rPr>
          <w:rFonts w:ascii="Times New Roman" w:hAnsi="Times New Roman"/>
          <w:sz w:val="28"/>
          <w:szCs w:val="28"/>
        </w:rPr>
        <w:t xml:space="preserve">, утвержденного </w:t>
      </w:r>
      <w:r w:rsidR="00CA7116" w:rsidRPr="0097668A">
        <w:rPr>
          <w:rFonts w:ascii="Times New Roman" w:hAnsi="Times New Roman"/>
          <w:sz w:val="28"/>
          <w:szCs w:val="28"/>
        </w:rPr>
        <w:t>приказом Минфина России от 21.07.2011 № 86н</w:t>
      </w:r>
      <w:r w:rsidR="00CA7116">
        <w:rPr>
          <w:rFonts w:ascii="Times New Roman" w:hAnsi="Times New Roman"/>
          <w:sz w:val="28"/>
          <w:szCs w:val="28"/>
        </w:rPr>
        <w:t xml:space="preserve"> </w:t>
      </w:r>
      <w:r w:rsidR="00CA7116" w:rsidRPr="001C6E12">
        <w:rPr>
          <w:rFonts w:ascii="Times New Roman" w:hAnsi="Times New Roman"/>
          <w:sz w:val="28"/>
          <w:szCs w:val="28"/>
        </w:rPr>
        <w:t>«Об утверждении порядка представления информации государственным (муниципальным) учреждением, ее размещения на официальном сайте в сети Интернет и ведение указанного сайта»</w:t>
      </w:r>
      <w:r w:rsidR="00CA7116">
        <w:rPr>
          <w:rFonts w:ascii="Times New Roman" w:hAnsi="Times New Roman"/>
          <w:sz w:val="28"/>
          <w:szCs w:val="28"/>
        </w:rPr>
        <w:t xml:space="preserve">, Учреждение размещает на сайте по адресу </w:t>
      </w:r>
      <w:r w:rsidR="00CA7116">
        <w:rPr>
          <w:rFonts w:ascii="Times New Roman" w:hAnsi="Times New Roman"/>
          <w:sz w:val="28"/>
          <w:szCs w:val="28"/>
          <w:lang w:val="en-US"/>
        </w:rPr>
        <w:t>https</w:t>
      </w:r>
      <w:r w:rsidR="00CA7116">
        <w:rPr>
          <w:rFonts w:ascii="Times New Roman" w:hAnsi="Times New Roman"/>
          <w:sz w:val="28"/>
          <w:szCs w:val="28"/>
        </w:rPr>
        <w:t>:</w:t>
      </w:r>
      <w:r w:rsidR="00CA7116" w:rsidRPr="00E42C0E">
        <w:rPr>
          <w:rFonts w:ascii="Times New Roman" w:hAnsi="Times New Roman"/>
          <w:sz w:val="28"/>
          <w:szCs w:val="28"/>
        </w:rPr>
        <w:t>||</w:t>
      </w:r>
      <w:r w:rsidR="00CA7116">
        <w:rPr>
          <w:rFonts w:ascii="Times New Roman" w:hAnsi="Times New Roman"/>
          <w:sz w:val="28"/>
          <w:szCs w:val="28"/>
          <w:lang w:val="en-US"/>
        </w:rPr>
        <w:t>bus</w:t>
      </w:r>
      <w:r w:rsidR="00CA7116" w:rsidRPr="00E42C0E">
        <w:rPr>
          <w:rFonts w:ascii="Times New Roman" w:hAnsi="Times New Roman"/>
          <w:sz w:val="28"/>
          <w:szCs w:val="28"/>
        </w:rPr>
        <w:t>.</w:t>
      </w:r>
      <w:proofErr w:type="spellStart"/>
      <w:r w:rsidR="00CA7116">
        <w:rPr>
          <w:rFonts w:ascii="Times New Roman" w:hAnsi="Times New Roman"/>
          <w:sz w:val="28"/>
          <w:szCs w:val="28"/>
          <w:lang w:val="en-US"/>
        </w:rPr>
        <w:t>gov</w:t>
      </w:r>
      <w:proofErr w:type="spellEnd"/>
      <w:r w:rsidR="00CA7116" w:rsidRPr="00E42C0E">
        <w:rPr>
          <w:rFonts w:ascii="Times New Roman" w:hAnsi="Times New Roman"/>
          <w:sz w:val="28"/>
          <w:szCs w:val="28"/>
        </w:rPr>
        <w:t>.</w:t>
      </w:r>
      <w:proofErr w:type="spellStart"/>
      <w:r w:rsidR="00CA7116">
        <w:rPr>
          <w:rFonts w:ascii="Times New Roman" w:hAnsi="Times New Roman"/>
          <w:sz w:val="28"/>
          <w:szCs w:val="28"/>
          <w:lang w:val="en-US"/>
        </w:rPr>
        <w:t>ru</w:t>
      </w:r>
      <w:proofErr w:type="spellEnd"/>
      <w:proofErr w:type="gramEnd"/>
      <w:r w:rsidR="00CA7116">
        <w:rPr>
          <w:rFonts w:ascii="Times New Roman" w:hAnsi="Times New Roman"/>
          <w:sz w:val="28"/>
          <w:szCs w:val="28"/>
        </w:rPr>
        <w:t xml:space="preserve"> </w:t>
      </w:r>
      <w:proofErr w:type="gramStart"/>
      <w:r w:rsidR="00CA7116">
        <w:rPr>
          <w:rFonts w:ascii="Times New Roman" w:hAnsi="Times New Roman"/>
          <w:sz w:val="28"/>
          <w:szCs w:val="28"/>
        </w:rPr>
        <w:t xml:space="preserve">сведения об учредительных документах (устав,  изменения в уставе, приказ о внесении изменения в устав), свидетельства о государственной регистрации, приказ Учредителя о назначении руководителя, информация о плане финансово-хозяйственной деятельности, </w:t>
      </w:r>
      <w:r w:rsidR="00CA7116" w:rsidRPr="008339F7">
        <w:rPr>
          <w:rFonts w:ascii="Times New Roman" w:hAnsi="Times New Roman"/>
          <w:sz w:val="28"/>
          <w:szCs w:val="28"/>
        </w:rPr>
        <w:t>и</w:t>
      </w:r>
      <w:r w:rsidR="00CA7116" w:rsidRPr="008339F7">
        <w:rPr>
          <w:rFonts w:ascii="Times New Roman" w:hAnsi="Times New Roman" w:cs="Times New Roman"/>
          <w:bCs/>
          <w:sz w:val="28"/>
          <w:szCs w:val="28"/>
          <w:shd w:val="clear" w:color="auto" w:fill="AEDDEA"/>
        </w:rPr>
        <w:t>нформация об операциях с целевыми средствами из бюджета</w:t>
      </w:r>
      <w:r w:rsidR="00CA7116" w:rsidRPr="00C245CF">
        <w:rPr>
          <w:rFonts w:ascii="Times New Roman" w:hAnsi="Times New Roman" w:cs="Times New Roman"/>
          <w:bCs/>
          <w:sz w:val="28"/>
          <w:szCs w:val="28"/>
          <w:shd w:val="clear" w:color="auto" w:fill="AEDDEA"/>
        </w:rPr>
        <w:t>,</w:t>
      </w:r>
      <w:r w:rsidR="00CA7116">
        <w:rPr>
          <w:rFonts w:ascii="Times New Roman" w:hAnsi="Times New Roman" w:cs="Times New Roman"/>
          <w:bCs/>
          <w:color w:val="000000"/>
          <w:sz w:val="28"/>
          <w:szCs w:val="28"/>
          <w:shd w:val="clear" w:color="auto" w:fill="AEDDEA"/>
        </w:rPr>
        <w:t xml:space="preserve"> </w:t>
      </w:r>
      <w:r w:rsidR="00CA7116" w:rsidRPr="009C341E">
        <w:rPr>
          <w:rFonts w:ascii="Times New Roman" w:hAnsi="Times New Roman" w:cs="Times New Roman"/>
          <w:sz w:val="28"/>
          <w:szCs w:val="28"/>
        </w:rPr>
        <w:t>информация</w:t>
      </w:r>
      <w:r w:rsidR="00CA7116">
        <w:rPr>
          <w:rFonts w:ascii="Times New Roman" w:hAnsi="Times New Roman"/>
          <w:sz w:val="28"/>
          <w:szCs w:val="28"/>
        </w:rPr>
        <w:t xml:space="preserve"> о результатах деятельности и об использовании имущества, информация о государственном (муниципальном) задании и его исполнении, отчет о финансовых результатах деятельности (ф.0503721), отчет</w:t>
      </w:r>
      <w:proofErr w:type="gramEnd"/>
      <w:r w:rsidR="00CA7116">
        <w:rPr>
          <w:rFonts w:ascii="Times New Roman" w:hAnsi="Times New Roman"/>
          <w:sz w:val="28"/>
          <w:szCs w:val="28"/>
        </w:rPr>
        <w:t xml:space="preserve"> об использовании учреждением плана его финансово-хозяйственной деятельности (ф.0503737), баланс (ф. 0503730).</w:t>
      </w:r>
    </w:p>
    <w:p w:rsidR="00CA7116" w:rsidRDefault="00CA7116" w:rsidP="00CA7116">
      <w:pPr>
        <w:tabs>
          <w:tab w:val="left" w:pos="885"/>
          <w:tab w:val="right" w:pos="9356"/>
        </w:tabs>
        <w:spacing w:after="0" w:line="240" w:lineRule="auto"/>
        <w:jc w:val="both"/>
        <w:rPr>
          <w:rFonts w:ascii="Times New Roman" w:hAnsi="Times New Roman"/>
          <w:sz w:val="28"/>
          <w:szCs w:val="28"/>
        </w:rPr>
      </w:pPr>
      <w:r>
        <w:rPr>
          <w:rFonts w:ascii="Times New Roman" w:hAnsi="Times New Roman"/>
          <w:sz w:val="28"/>
          <w:szCs w:val="28"/>
        </w:rPr>
        <w:tab/>
        <w:t xml:space="preserve">Информация, для размещения на официальном сайте </w:t>
      </w:r>
      <w:r>
        <w:rPr>
          <w:rFonts w:ascii="Times New Roman" w:hAnsi="Times New Roman"/>
          <w:sz w:val="28"/>
          <w:szCs w:val="28"/>
          <w:lang w:val="en-US"/>
        </w:rPr>
        <w:t>bus</w:t>
      </w:r>
      <w:r w:rsidRPr="00E42C0E">
        <w:rPr>
          <w:rFonts w:ascii="Times New Roman" w:hAnsi="Times New Roman"/>
          <w:sz w:val="28"/>
          <w:szCs w:val="28"/>
        </w:rPr>
        <w:t>.</w:t>
      </w:r>
      <w:proofErr w:type="spellStart"/>
      <w:r>
        <w:rPr>
          <w:rFonts w:ascii="Times New Roman" w:hAnsi="Times New Roman"/>
          <w:sz w:val="28"/>
          <w:szCs w:val="28"/>
          <w:lang w:val="en-US"/>
        </w:rPr>
        <w:t>gov</w:t>
      </w:r>
      <w:proofErr w:type="spellEnd"/>
      <w:r w:rsidRPr="00E42C0E">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 предусмотренная данным порядком, размещена  в полном объеме, нарушений не установлено.</w:t>
      </w:r>
    </w:p>
    <w:p w:rsidR="005A7774" w:rsidRDefault="005A7774" w:rsidP="00CA7116">
      <w:pPr>
        <w:tabs>
          <w:tab w:val="left" w:pos="885"/>
          <w:tab w:val="right" w:pos="9356"/>
        </w:tabs>
        <w:spacing w:after="0" w:line="240" w:lineRule="auto"/>
        <w:jc w:val="both"/>
        <w:rPr>
          <w:rFonts w:ascii="Times New Roman" w:hAnsi="Times New Roman"/>
          <w:sz w:val="28"/>
          <w:szCs w:val="28"/>
        </w:rPr>
      </w:pPr>
    </w:p>
    <w:p w:rsidR="00BE3A75" w:rsidRDefault="007C0A2B" w:rsidP="00BE3A75">
      <w:pPr>
        <w:tabs>
          <w:tab w:val="left" w:pos="426"/>
        </w:tabs>
        <w:spacing w:after="0" w:line="240" w:lineRule="auto"/>
        <w:jc w:val="center"/>
        <w:rPr>
          <w:rFonts w:ascii="Times New Roman" w:hAnsi="Times New Roman"/>
          <w:b/>
          <w:bCs/>
          <w:sz w:val="28"/>
          <w:szCs w:val="28"/>
        </w:rPr>
      </w:pPr>
      <w:r>
        <w:rPr>
          <w:rFonts w:ascii="Times New Roman" w:hAnsi="Times New Roman"/>
          <w:b/>
          <w:bCs/>
          <w:sz w:val="28"/>
          <w:szCs w:val="28"/>
        </w:rPr>
        <w:t>9</w:t>
      </w:r>
      <w:r w:rsidR="00BE3A75" w:rsidRPr="000D4909">
        <w:rPr>
          <w:rFonts w:ascii="Times New Roman" w:hAnsi="Times New Roman"/>
          <w:b/>
          <w:bCs/>
          <w:sz w:val="28"/>
          <w:szCs w:val="28"/>
        </w:rPr>
        <w:t>.Результаты предыдущих проверок. Меры, принятые учреждением по устранению выявленных нарушений и недостатков.</w:t>
      </w:r>
    </w:p>
    <w:p w:rsidR="00BE3A75" w:rsidRDefault="00BE3A75" w:rsidP="00BE3A75">
      <w:pPr>
        <w:tabs>
          <w:tab w:val="left" w:pos="426"/>
        </w:tabs>
        <w:spacing w:after="0" w:line="240" w:lineRule="auto"/>
        <w:jc w:val="center"/>
        <w:rPr>
          <w:rFonts w:ascii="Times New Roman" w:hAnsi="Times New Roman"/>
          <w:b/>
          <w:bCs/>
          <w:sz w:val="28"/>
          <w:szCs w:val="28"/>
        </w:rPr>
      </w:pPr>
    </w:p>
    <w:p w:rsidR="00BE3A75" w:rsidRDefault="00BE3A75" w:rsidP="00BE3A75">
      <w:pPr>
        <w:pStyle w:val="22"/>
        <w:shd w:val="clear" w:color="auto" w:fill="auto"/>
        <w:spacing w:after="0" w:line="240" w:lineRule="auto"/>
        <w:ind w:firstLine="360"/>
        <w:rPr>
          <w:lang w:eastAsia="ru-RU" w:bidi="ru-RU"/>
        </w:rPr>
      </w:pPr>
      <w:r w:rsidRPr="00B92907">
        <w:tab/>
      </w:r>
      <w:r>
        <w:rPr>
          <w:lang w:eastAsia="ru-RU" w:bidi="ru-RU"/>
        </w:rPr>
        <w:t>Предыдущая проверка проведена ведущим бухгалтером-ревизором ОКУ «ЦБ при комитете социально</w:t>
      </w:r>
      <w:r w:rsidR="005A7774">
        <w:rPr>
          <w:lang w:eastAsia="ru-RU" w:bidi="ru-RU"/>
        </w:rPr>
        <w:t>го обеспечения Курской области».</w:t>
      </w:r>
    </w:p>
    <w:p w:rsidR="00BE3A75" w:rsidRDefault="00BE3A75" w:rsidP="00BE3A75">
      <w:pPr>
        <w:spacing w:after="0" w:line="240" w:lineRule="auto"/>
        <w:ind w:firstLine="720"/>
        <w:jc w:val="both"/>
        <w:rPr>
          <w:rFonts w:ascii="Times New Roman" w:hAnsi="Times New Roman"/>
          <w:sz w:val="28"/>
          <w:szCs w:val="28"/>
        </w:rPr>
      </w:pPr>
      <w:r w:rsidRPr="00B37FD4">
        <w:rPr>
          <w:rFonts w:ascii="Times New Roman" w:hAnsi="Times New Roman"/>
          <w:sz w:val="28"/>
          <w:szCs w:val="28"/>
        </w:rPr>
        <w:t xml:space="preserve">По результатам </w:t>
      </w:r>
      <w:proofErr w:type="gramStart"/>
      <w:r w:rsidRPr="00B37FD4">
        <w:rPr>
          <w:rFonts w:ascii="Times New Roman" w:hAnsi="Times New Roman"/>
          <w:sz w:val="28"/>
          <w:szCs w:val="28"/>
        </w:rPr>
        <w:t>проведения</w:t>
      </w:r>
      <w:proofErr w:type="gramEnd"/>
      <w:r w:rsidRPr="00B37FD4">
        <w:rPr>
          <w:rFonts w:ascii="Times New Roman" w:hAnsi="Times New Roman"/>
          <w:sz w:val="28"/>
          <w:szCs w:val="28"/>
        </w:rPr>
        <w:t xml:space="preserve"> которой выявлены  нарушения</w:t>
      </w:r>
      <w:r w:rsidR="0080754D">
        <w:rPr>
          <w:rFonts w:ascii="Times New Roman" w:hAnsi="Times New Roman"/>
          <w:sz w:val="28"/>
          <w:szCs w:val="28"/>
        </w:rPr>
        <w:t>.</w:t>
      </w:r>
    </w:p>
    <w:p w:rsidR="0080754D" w:rsidRPr="0080754D" w:rsidRDefault="00BE3A75" w:rsidP="00ED4038">
      <w:pPr>
        <w:spacing w:after="0" w:line="240" w:lineRule="auto"/>
        <w:ind w:firstLine="708"/>
        <w:jc w:val="both"/>
        <w:rPr>
          <w:rFonts w:ascii="Times New Roman" w:hAnsi="Times New Roman"/>
          <w:color w:val="000000"/>
          <w:sz w:val="28"/>
          <w:szCs w:val="28"/>
        </w:rPr>
      </w:pPr>
      <w:r w:rsidRPr="005D7EF1">
        <w:rPr>
          <w:rFonts w:ascii="Times New Roman" w:hAnsi="Times New Roman"/>
          <w:sz w:val="28"/>
          <w:szCs w:val="28"/>
        </w:rPr>
        <w:t>В адрес Учреждения направлен приказ от 2</w:t>
      </w:r>
      <w:r w:rsidR="0080754D">
        <w:rPr>
          <w:rFonts w:ascii="Times New Roman" w:hAnsi="Times New Roman"/>
          <w:sz w:val="28"/>
          <w:szCs w:val="28"/>
        </w:rPr>
        <w:t>4</w:t>
      </w:r>
      <w:r w:rsidRPr="005D7EF1">
        <w:rPr>
          <w:rFonts w:ascii="Times New Roman" w:hAnsi="Times New Roman"/>
          <w:sz w:val="28"/>
          <w:szCs w:val="28"/>
        </w:rPr>
        <w:t>.0</w:t>
      </w:r>
      <w:r w:rsidR="0080754D">
        <w:rPr>
          <w:rFonts w:ascii="Times New Roman" w:hAnsi="Times New Roman"/>
          <w:sz w:val="28"/>
          <w:szCs w:val="28"/>
        </w:rPr>
        <w:t>8</w:t>
      </w:r>
      <w:r w:rsidRPr="005D7EF1">
        <w:rPr>
          <w:rFonts w:ascii="Times New Roman" w:hAnsi="Times New Roman"/>
          <w:sz w:val="28"/>
          <w:szCs w:val="28"/>
        </w:rPr>
        <w:t>.2017  № 1</w:t>
      </w:r>
      <w:r w:rsidR="0080754D">
        <w:rPr>
          <w:rFonts w:ascii="Times New Roman" w:hAnsi="Times New Roman"/>
          <w:sz w:val="28"/>
          <w:szCs w:val="28"/>
        </w:rPr>
        <w:t>47 «О</w:t>
      </w:r>
      <w:r w:rsidRPr="005D7EF1">
        <w:rPr>
          <w:rFonts w:ascii="Times New Roman" w:hAnsi="Times New Roman"/>
          <w:sz w:val="28"/>
          <w:szCs w:val="28"/>
        </w:rPr>
        <w:t xml:space="preserve"> комплексной</w:t>
      </w:r>
      <w:r w:rsidRPr="005D7EF1">
        <w:rPr>
          <w:rFonts w:ascii="Times New Roman" w:hAnsi="Times New Roman"/>
          <w:color w:val="000000"/>
          <w:sz w:val="28"/>
          <w:szCs w:val="28"/>
          <w:lang w:eastAsia="ru-RU" w:bidi="ru-RU"/>
        </w:rPr>
        <w:t xml:space="preserve"> ревизии финансово-хозяйственной деятельности </w:t>
      </w:r>
      <w:r w:rsidR="0080754D" w:rsidRPr="0080754D">
        <w:rPr>
          <w:rFonts w:ascii="Times New Roman" w:hAnsi="Times New Roman"/>
          <w:color w:val="000000"/>
          <w:sz w:val="28"/>
          <w:szCs w:val="28"/>
        </w:rPr>
        <w:t>о</w:t>
      </w:r>
      <w:r w:rsidR="0080754D" w:rsidRPr="0080754D">
        <w:rPr>
          <w:rFonts w:ascii="Times New Roman" w:hAnsi="Times New Roman"/>
          <w:sz w:val="28"/>
          <w:szCs w:val="28"/>
        </w:rPr>
        <w:t xml:space="preserve">бластного </w:t>
      </w:r>
      <w:r w:rsidR="0080754D" w:rsidRPr="0080754D">
        <w:rPr>
          <w:rFonts w:ascii="Times New Roman" w:hAnsi="Times New Roman"/>
          <w:sz w:val="28"/>
          <w:szCs w:val="28"/>
        </w:rPr>
        <w:lastRenderedPageBreak/>
        <w:t>бюджетного учреждения стационарного социального обслуживания Курской области «</w:t>
      </w:r>
      <w:proofErr w:type="spellStart"/>
      <w:r w:rsidR="0080754D" w:rsidRPr="0080754D">
        <w:rPr>
          <w:rFonts w:ascii="Times New Roman" w:hAnsi="Times New Roman"/>
          <w:sz w:val="28"/>
          <w:szCs w:val="28"/>
        </w:rPr>
        <w:t>Букреевский</w:t>
      </w:r>
      <w:proofErr w:type="spellEnd"/>
      <w:r w:rsidR="0080754D" w:rsidRPr="0080754D">
        <w:rPr>
          <w:rFonts w:ascii="Times New Roman" w:hAnsi="Times New Roman"/>
          <w:sz w:val="28"/>
          <w:szCs w:val="28"/>
        </w:rPr>
        <w:t xml:space="preserve"> </w:t>
      </w:r>
      <w:r w:rsidR="0080754D">
        <w:rPr>
          <w:rFonts w:ascii="Times New Roman" w:hAnsi="Times New Roman"/>
          <w:sz w:val="28"/>
          <w:szCs w:val="28"/>
        </w:rPr>
        <w:t xml:space="preserve">психоневрологический </w:t>
      </w:r>
      <w:r w:rsidR="0080754D" w:rsidRPr="0080754D">
        <w:rPr>
          <w:rFonts w:ascii="Times New Roman" w:hAnsi="Times New Roman"/>
          <w:sz w:val="28"/>
          <w:szCs w:val="28"/>
        </w:rPr>
        <w:t>интернат»</w:t>
      </w:r>
      <w:r w:rsidR="00ED4038">
        <w:rPr>
          <w:rFonts w:ascii="Times New Roman" w:hAnsi="Times New Roman"/>
          <w:sz w:val="28"/>
          <w:szCs w:val="28"/>
        </w:rPr>
        <w:t>».</w:t>
      </w:r>
    </w:p>
    <w:p w:rsidR="00BE3A75" w:rsidRDefault="00BE3A75" w:rsidP="00ED4038">
      <w:pPr>
        <w:pStyle w:val="a6"/>
        <w:spacing w:after="0" w:line="240" w:lineRule="auto"/>
        <w:ind w:firstLine="708"/>
        <w:jc w:val="both"/>
        <w:rPr>
          <w:rFonts w:ascii="Times New Roman" w:hAnsi="Times New Roman"/>
          <w:sz w:val="28"/>
          <w:szCs w:val="28"/>
        </w:rPr>
      </w:pPr>
      <w:r w:rsidRPr="005D7EF1">
        <w:rPr>
          <w:rFonts w:ascii="Times New Roman" w:hAnsi="Times New Roman"/>
          <w:color w:val="000000"/>
          <w:sz w:val="28"/>
          <w:szCs w:val="28"/>
          <w:lang w:eastAsia="ru-RU" w:bidi="ru-RU"/>
        </w:rPr>
        <w:t xml:space="preserve"> </w:t>
      </w:r>
      <w:r w:rsidRPr="00B37FD4">
        <w:rPr>
          <w:rFonts w:ascii="Times New Roman" w:hAnsi="Times New Roman"/>
          <w:sz w:val="28"/>
          <w:szCs w:val="28"/>
        </w:rPr>
        <w:t xml:space="preserve">Информацией </w:t>
      </w:r>
      <w:r>
        <w:rPr>
          <w:rFonts w:ascii="Times New Roman" w:hAnsi="Times New Roman"/>
          <w:sz w:val="28"/>
          <w:szCs w:val="28"/>
        </w:rPr>
        <w:t xml:space="preserve">от  </w:t>
      </w:r>
      <w:r w:rsidR="00180EC4">
        <w:rPr>
          <w:rFonts w:ascii="Times New Roman" w:hAnsi="Times New Roman"/>
          <w:sz w:val="28"/>
          <w:szCs w:val="28"/>
        </w:rPr>
        <w:t>22.09.2017</w:t>
      </w:r>
      <w:r>
        <w:rPr>
          <w:rFonts w:ascii="Times New Roman" w:hAnsi="Times New Roman"/>
          <w:sz w:val="28"/>
          <w:szCs w:val="28"/>
        </w:rPr>
        <w:t xml:space="preserve"> № </w:t>
      </w:r>
      <w:r w:rsidR="00180EC4">
        <w:rPr>
          <w:rFonts w:ascii="Times New Roman" w:hAnsi="Times New Roman"/>
          <w:sz w:val="28"/>
          <w:szCs w:val="28"/>
        </w:rPr>
        <w:t>01-08/340</w:t>
      </w:r>
      <w:r>
        <w:rPr>
          <w:rFonts w:ascii="Times New Roman" w:hAnsi="Times New Roman"/>
          <w:sz w:val="28"/>
          <w:szCs w:val="28"/>
        </w:rPr>
        <w:t xml:space="preserve">, </w:t>
      </w:r>
      <w:r w:rsidRPr="00B37FD4">
        <w:rPr>
          <w:rFonts w:ascii="Times New Roman" w:hAnsi="Times New Roman"/>
          <w:sz w:val="28"/>
          <w:szCs w:val="28"/>
        </w:rPr>
        <w:t>представленной Учреждением указано</w:t>
      </w:r>
      <w:r>
        <w:rPr>
          <w:rFonts w:ascii="Times New Roman" w:hAnsi="Times New Roman"/>
          <w:sz w:val="28"/>
          <w:szCs w:val="28"/>
        </w:rPr>
        <w:t xml:space="preserve">, о принятии мер по устранению </w:t>
      </w:r>
      <w:r w:rsidRPr="00B37FD4">
        <w:rPr>
          <w:rFonts w:ascii="Times New Roman" w:hAnsi="Times New Roman"/>
          <w:sz w:val="28"/>
          <w:szCs w:val="28"/>
        </w:rPr>
        <w:t xml:space="preserve"> нарушений, указанных в акте. </w:t>
      </w:r>
    </w:p>
    <w:p w:rsidR="00F41246" w:rsidRDefault="00F41246" w:rsidP="00ED4038">
      <w:pPr>
        <w:spacing w:after="0" w:line="240" w:lineRule="auto"/>
        <w:jc w:val="both"/>
        <w:rPr>
          <w:rFonts w:ascii="Times New Roman" w:hAnsi="Times New Roman"/>
          <w:b/>
          <w:bCs/>
          <w:sz w:val="28"/>
          <w:szCs w:val="28"/>
        </w:rPr>
      </w:pPr>
    </w:p>
    <w:p w:rsidR="008339F7" w:rsidRDefault="001870C4" w:rsidP="00ED4038">
      <w:pPr>
        <w:spacing w:after="0" w:line="240" w:lineRule="auto"/>
        <w:jc w:val="both"/>
        <w:rPr>
          <w:rFonts w:ascii="Times New Roman" w:hAnsi="Times New Roman"/>
          <w:b/>
          <w:bCs/>
          <w:sz w:val="28"/>
          <w:szCs w:val="28"/>
        </w:rPr>
      </w:pPr>
      <w:r>
        <w:rPr>
          <w:rFonts w:ascii="Times New Roman" w:hAnsi="Times New Roman"/>
          <w:b/>
          <w:bCs/>
          <w:sz w:val="28"/>
          <w:szCs w:val="28"/>
        </w:rPr>
        <w:t>10</w:t>
      </w:r>
      <w:r w:rsidR="008339F7" w:rsidRPr="0001654C">
        <w:rPr>
          <w:rFonts w:ascii="Times New Roman" w:hAnsi="Times New Roman"/>
          <w:b/>
          <w:bCs/>
          <w:sz w:val="28"/>
          <w:szCs w:val="28"/>
        </w:rPr>
        <w:t>. Заключительная часть: обобщение информации комплексной ревизии о выявленных нарушениях, в том числе с указанием сумм на которые они выявлены и периоде (финансового года), в котором совершено нарушение.</w:t>
      </w:r>
    </w:p>
    <w:p w:rsidR="00F41246" w:rsidRDefault="00F41246" w:rsidP="00ED4038">
      <w:pPr>
        <w:spacing w:after="0" w:line="240" w:lineRule="auto"/>
        <w:jc w:val="both"/>
        <w:rPr>
          <w:rFonts w:ascii="Times New Roman" w:hAnsi="Times New Roman"/>
          <w:b/>
          <w:bCs/>
          <w:sz w:val="28"/>
          <w:szCs w:val="28"/>
        </w:rPr>
      </w:pPr>
    </w:p>
    <w:p w:rsidR="008339F7" w:rsidRDefault="008339F7" w:rsidP="008339F7">
      <w:pPr>
        <w:pStyle w:val="Standard"/>
        <w:ind w:right="-1"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 результатам проведения комплексной ревизии в Учреждение установлены следующие нарушения:</w:t>
      </w:r>
    </w:p>
    <w:p w:rsidR="00853886" w:rsidRDefault="00587138" w:rsidP="00070397">
      <w:pPr>
        <w:tabs>
          <w:tab w:val="left" w:pos="426"/>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ab/>
      </w:r>
      <w:r w:rsidR="00070397">
        <w:rPr>
          <w:rFonts w:ascii="Times New Roman" w:hAnsi="Times New Roman"/>
          <w:sz w:val="28"/>
          <w:szCs w:val="28"/>
        </w:rPr>
        <w:t>В н</w:t>
      </w:r>
      <w:r w:rsidR="00070397" w:rsidRPr="00A00191">
        <w:rPr>
          <w:rFonts w:ascii="Times New Roman" w:eastAsia="Times New Roman" w:hAnsi="Times New Roman"/>
          <w:sz w:val="28"/>
          <w:szCs w:val="28"/>
          <w:lang w:eastAsia="ru-RU"/>
        </w:rPr>
        <w:t xml:space="preserve">арушение </w:t>
      </w:r>
      <w:r w:rsidR="00070397">
        <w:rPr>
          <w:rFonts w:ascii="Times New Roman" w:eastAsia="Times New Roman" w:hAnsi="Times New Roman"/>
          <w:sz w:val="28"/>
          <w:szCs w:val="28"/>
          <w:lang w:eastAsia="ru-RU"/>
        </w:rPr>
        <w:t xml:space="preserve">пункта </w:t>
      </w:r>
      <w:r w:rsidR="00070397" w:rsidRPr="00BE7A3B">
        <w:rPr>
          <w:rFonts w:ascii="Times New Roman" w:eastAsia="Times New Roman" w:hAnsi="Times New Roman" w:cs="Times New Roman"/>
          <w:sz w:val="28"/>
          <w:szCs w:val="28"/>
          <w:lang w:eastAsia="ru-RU"/>
        </w:rPr>
        <w:t>11.1</w:t>
      </w:r>
      <w:r w:rsidR="00070397" w:rsidRPr="00BE7A3B">
        <w:rPr>
          <w:rFonts w:ascii="Times New Roman" w:hAnsi="Times New Roman" w:cs="Times New Roman"/>
          <w:bCs/>
          <w:color w:val="333333"/>
          <w:sz w:val="28"/>
          <w:szCs w:val="28"/>
          <w:shd w:val="clear" w:color="auto" w:fill="FBFBFB"/>
        </w:rPr>
        <w:t xml:space="preserve"> </w:t>
      </w:r>
      <w:r w:rsidR="00070397" w:rsidRPr="0071680C">
        <w:rPr>
          <w:rFonts w:ascii="Times New Roman" w:hAnsi="Times New Roman" w:cs="Times New Roman"/>
          <w:bCs/>
          <w:sz w:val="28"/>
          <w:szCs w:val="28"/>
          <w:shd w:val="clear" w:color="auto" w:fill="FBFBFB"/>
        </w:rPr>
        <w:t>Порядка</w:t>
      </w:r>
      <w:r w:rsidR="00070397" w:rsidRPr="0071680C">
        <w:rPr>
          <w:rFonts w:ascii="Times New Roman" w:hAnsi="Times New Roman" w:cs="Times New Roman"/>
          <w:sz w:val="28"/>
          <w:szCs w:val="28"/>
          <w:shd w:val="clear" w:color="auto" w:fill="FBFBFB"/>
        </w:rPr>
        <w:t> применения классификации операций сектора государственного управления"</w:t>
      </w:r>
      <w:r w:rsidR="00070397">
        <w:rPr>
          <w:rFonts w:ascii="Times New Roman" w:eastAsia="Times New Roman" w:hAnsi="Times New Roman"/>
          <w:sz w:val="28"/>
          <w:szCs w:val="28"/>
          <w:lang w:eastAsia="ru-RU"/>
        </w:rPr>
        <w:t xml:space="preserve"> </w:t>
      </w:r>
      <w:r w:rsidR="00070397" w:rsidRPr="00A00191">
        <w:rPr>
          <w:rFonts w:ascii="Times New Roman" w:eastAsia="Times New Roman" w:hAnsi="Times New Roman"/>
          <w:sz w:val="28"/>
          <w:szCs w:val="28"/>
          <w:lang w:eastAsia="ru-RU"/>
        </w:rPr>
        <w:t>утвержденных приказом Министерства финансов Российской Федерации</w:t>
      </w:r>
      <w:r w:rsidR="00070397">
        <w:rPr>
          <w:rFonts w:ascii="Times New Roman" w:eastAsia="Times New Roman" w:hAnsi="Times New Roman"/>
          <w:sz w:val="28"/>
          <w:szCs w:val="28"/>
          <w:lang w:eastAsia="ru-RU"/>
        </w:rPr>
        <w:t xml:space="preserve"> от 29.11.2017</w:t>
      </w:r>
      <w:r w:rsidR="00070397" w:rsidRPr="00A00191">
        <w:rPr>
          <w:rFonts w:ascii="Times New Roman" w:eastAsia="Times New Roman" w:hAnsi="Times New Roman"/>
          <w:sz w:val="28"/>
          <w:szCs w:val="28"/>
          <w:lang w:eastAsia="ru-RU"/>
        </w:rPr>
        <w:t xml:space="preserve"> N </w:t>
      </w:r>
      <w:r w:rsidR="00070397">
        <w:rPr>
          <w:rFonts w:ascii="Times New Roman" w:eastAsia="Times New Roman" w:hAnsi="Times New Roman"/>
          <w:sz w:val="28"/>
          <w:szCs w:val="28"/>
          <w:lang w:eastAsia="ru-RU"/>
        </w:rPr>
        <w:t>209</w:t>
      </w:r>
      <w:r w:rsidR="00070397" w:rsidRPr="00A00191">
        <w:rPr>
          <w:rFonts w:ascii="Times New Roman" w:eastAsia="Times New Roman" w:hAnsi="Times New Roman"/>
          <w:sz w:val="28"/>
          <w:szCs w:val="28"/>
          <w:lang w:eastAsia="ru-RU"/>
        </w:rPr>
        <w:t xml:space="preserve">н </w:t>
      </w:r>
      <w:r w:rsidR="00070397">
        <w:rPr>
          <w:rFonts w:ascii="Times New Roman" w:eastAsia="Times New Roman" w:hAnsi="Times New Roman"/>
          <w:sz w:val="28"/>
          <w:szCs w:val="28"/>
          <w:lang w:eastAsia="ru-RU"/>
        </w:rPr>
        <w:t>р</w:t>
      </w:r>
      <w:r w:rsidR="00070397" w:rsidRPr="00A00191">
        <w:rPr>
          <w:rFonts w:ascii="Times New Roman" w:eastAsia="Times New Roman" w:hAnsi="Times New Roman"/>
          <w:sz w:val="28"/>
          <w:szCs w:val="28"/>
          <w:lang w:eastAsia="ru-RU"/>
        </w:rPr>
        <w:t xml:space="preserve">асходы </w:t>
      </w:r>
      <w:r w:rsidR="00070397">
        <w:rPr>
          <w:rFonts w:ascii="Times New Roman" w:eastAsia="Times New Roman" w:hAnsi="Times New Roman"/>
          <w:sz w:val="28"/>
          <w:szCs w:val="28"/>
          <w:lang w:eastAsia="ru-RU"/>
        </w:rPr>
        <w:t>по изготовлению</w:t>
      </w:r>
      <w:r w:rsidR="00853886">
        <w:rPr>
          <w:rFonts w:ascii="Times New Roman" w:eastAsia="Times New Roman" w:hAnsi="Times New Roman"/>
          <w:sz w:val="28"/>
          <w:szCs w:val="28"/>
          <w:lang w:eastAsia="ru-RU"/>
        </w:rPr>
        <w:t>:</w:t>
      </w:r>
    </w:p>
    <w:p w:rsidR="00070397" w:rsidRDefault="00853886" w:rsidP="00070397">
      <w:pPr>
        <w:tabs>
          <w:tab w:val="left" w:pos="426"/>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ab/>
        <w:t xml:space="preserve">- </w:t>
      </w:r>
      <w:r w:rsidR="00070397">
        <w:rPr>
          <w:rFonts w:ascii="Times New Roman" w:hAnsi="Times New Roman" w:cs="Times New Roman"/>
          <w:color w:val="000000" w:themeColor="text1"/>
          <w:sz w:val="28"/>
          <w:szCs w:val="28"/>
        </w:rPr>
        <w:t>стендов на сумму 5100 руб., плана (схема) объекта (территории) учреждения 50*40 мм</w:t>
      </w:r>
      <w:proofErr w:type="gramStart"/>
      <w:r w:rsidR="00070397">
        <w:rPr>
          <w:rFonts w:ascii="Times New Roman" w:hAnsi="Times New Roman" w:cs="Times New Roman"/>
          <w:color w:val="000000" w:themeColor="text1"/>
          <w:sz w:val="28"/>
          <w:szCs w:val="28"/>
        </w:rPr>
        <w:t>.</w:t>
      </w:r>
      <w:proofErr w:type="gramEnd"/>
      <w:r w:rsidR="00070397">
        <w:rPr>
          <w:rFonts w:ascii="Times New Roman" w:hAnsi="Times New Roman" w:cs="Times New Roman"/>
          <w:color w:val="000000" w:themeColor="text1"/>
          <w:sz w:val="28"/>
          <w:szCs w:val="28"/>
        </w:rPr>
        <w:t xml:space="preserve"> </w:t>
      </w:r>
      <w:proofErr w:type="gramStart"/>
      <w:r w:rsidR="00070397">
        <w:rPr>
          <w:rFonts w:ascii="Times New Roman" w:hAnsi="Times New Roman" w:cs="Times New Roman"/>
          <w:color w:val="000000" w:themeColor="text1"/>
          <w:sz w:val="28"/>
          <w:szCs w:val="28"/>
        </w:rPr>
        <w:t>н</w:t>
      </w:r>
      <w:proofErr w:type="gramEnd"/>
      <w:r w:rsidR="00070397">
        <w:rPr>
          <w:rFonts w:ascii="Times New Roman" w:hAnsi="Times New Roman" w:cs="Times New Roman"/>
          <w:color w:val="000000" w:themeColor="text1"/>
          <w:sz w:val="28"/>
          <w:szCs w:val="28"/>
        </w:rPr>
        <w:t xml:space="preserve">а ПВХ с </w:t>
      </w:r>
      <w:proofErr w:type="spellStart"/>
      <w:r w:rsidR="00070397">
        <w:rPr>
          <w:rFonts w:ascii="Times New Roman" w:hAnsi="Times New Roman" w:cs="Times New Roman"/>
          <w:color w:val="000000" w:themeColor="text1"/>
          <w:sz w:val="28"/>
          <w:szCs w:val="28"/>
        </w:rPr>
        <w:t>полноцветной</w:t>
      </w:r>
      <w:proofErr w:type="spellEnd"/>
      <w:r w:rsidR="00070397">
        <w:rPr>
          <w:rFonts w:ascii="Times New Roman" w:hAnsi="Times New Roman" w:cs="Times New Roman"/>
          <w:color w:val="000000" w:themeColor="text1"/>
          <w:sz w:val="28"/>
          <w:szCs w:val="28"/>
        </w:rPr>
        <w:t xml:space="preserve"> печатью на сумму 1 570 руб. </w:t>
      </w:r>
      <w:r w:rsidR="00070397" w:rsidRPr="00A00191">
        <w:rPr>
          <w:rFonts w:ascii="Times New Roman" w:eastAsia="Times New Roman" w:hAnsi="Times New Roman"/>
          <w:sz w:val="28"/>
          <w:szCs w:val="28"/>
          <w:lang w:eastAsia="ru-RU"/>
        </w:rPr>
        <w:t>были отражены по КОСГУ</w:t>
      </w:r>
      <w:r w:rsidR="00070397">
        <w:rPr>
          <w:rFonts w:ascii="Times New Roman" w:eastAsia="Times New Roman" w:hAnsi="Times New Roman"/>
          <w:sz w:val="28"/>
          <w:szCs w:val="28"/>
          <w:lang w:eastAsia="ru-RU"/>
        </w:rPr>
        <w:t xml:space="preserve"> 226</w:t>
      </w:r>
      <w:r w:rsidR="00070397" w:rsidRPr="00A00191">
        <w:rPr>
          <w:rFonts w:ascii="Times New Roman" w:eastAsia="Times New Roman" w:hAnsi="Times New Roman"/>
          <w:sz w:val="28"/>
          <w:szCs w:val="28"/>
          <w:lang w:eastAsia="ru-RU"/>
        </w:rPr>
        <w:t xml:space="preserve"> «</w:t>
      </w:r>
      <w:r w:rsidR="00070397">
        <w:rPr>
          <w:rFonts w:ascii="Times New Roman" w:eastAsia="Times New Roman" w:hAnsi="Times New Roman"/>
          <w:sz w:val="28"/>
          <w:szCs w:val="28"/>
          <w:lang w:eastAsia="ru-RU"/>
        </w:rPr>
        <w:t>Прочие работы, услуги</w:t>
      </w:r>
      <w:r w:rsidR="00070397" w:rsidRPr="00A00191">
        <w:rPr>
          <w:rFonts w:ascii="Times New Roman" w:eastAsia="Times New Roman" w:hAnsi="Times New Roman"/>
          <w:sz w:val="28"/>
          <w:szCs w:val="28"/>
          <w:lang w:eastAsia="ru-RU"/>
        </w:rPr>
        <w:t>»</w:t>
      </w:r>
      <w:r w:rsidR="00070397">
        <w:rPr>
          <w:rFonts w:ascii="Times New Roman" w:eastAsia="Times New Roman" w:hAnsi="Times New Roman"/>
          <w:sz w:val="28"/>
          <w:szCs w:val="28"/>
          <w:lang w:eastAsia="ru-RU"/>
        </w:rPr>
        <w:t xml:space="preserve">, вместо </w:t>
      </w:r>
      <w:r w:rsidR="00070397" w:rsidRPr="00A00191">
        <w:rPr>
          <w:rFonts w:ascii="Times New Roman" w:eastAsia="Times New Roman" w:hAnsi="Times New Roman"/>
          <w:sz w:val="28"/>
          <w:szCs w:val="28"/>
          <w:lang w:eastAsia="ru-RU"/>
        </w:rPr>
        <w:t>КОСГУ</w:t>
      </w:r>
      <w:r w:rsidR="00070397">
        <w:rPr>
          <w:rFonts w:ascii="Times New Roman" w:eastAsia="Times New Roman" w:hAnsi="Times New Roman"/>
          <w:sz w:val="28"/>
          <w:szCs w:val="28"/>
          <w:lang w:eastAsia="ru-RU"/>
        </w:rPr>
        <w:t xml:space="preserve"> 310</w:t>
      </w:r>
      <w:r w:rsidR="00070397" w:rsidRPr="00A00191">
        <w:rPr>
          <w:rFonts w:ascii="Times New Roman" w:eastAsia="Times New Roman" w:hAnsi="Times New Roman"/>
          <w:sz w:val="28"/>
          <w:szCs w:val="28"/>
          <w:lang w:eastAsia="ru-RU"/>
        </w:rPr>
        <w:t xml:space="preserve"> «Увеличение стоимости</w:t>
      </w:r>
      <w:r w:rsidR="00070397">
        <w:rPr>
          <w:rFonts w:ascii="Times New Roman" w:eastAsia="Times New Roman" w:hAnsi="Times New Roman"/>
          <w:sz w:val="28"/>
          <w:szCs w:val="28"/>
          <w:lang w:eastAsia="ru-RU"/>
        </w:rPr>
        <w:t xml:space="preserve"> основных средств</w:t>
      </w:r>
      <w:r w:rsidR="00070397" w:rsidRPr="00A00191">
        <w:rPr>
          <w:rFonts w:ascii="Times New Roman" w:eastAsia="Times New Roman" w:hAnsi="Times New Roman"/>
          <w:sz w:val="28"/>
          <w:szCs w:val="28"/>
          <w:lang w:eastAsia="ru-RU"/>
        </w:rPr>
        <w:t>»</w:t>
      </w:r>
      <w:r w:rsidR="00070397">
        <w:rPr>
          <w:rFonts w:ascii="Times New Roman" w:eastAsia="Times New Roman" w:hAnsi="Times New Roman"/>
          <w:sz w:val="28"/>
          <w:szCs w:val="28"/>
          <w:lang w:eastAsia="ru-RU"/>
        </w:rPr>
        <w:t xml:space="preserve">, </w:t>
      </w:r>
      <w:r w:rsidR="00070397" w:rsidRPr="00A00191">
        <w:rPr>
          <w:rFonts w:ascii="Times New Roman" w:eastAsia="Times New Roman" w:hAnsi="Times New Roman"/>
          <w:sz w:val="28"/>
          <w:szCs w:val="28"/>
          <w:lang w:eastAsia="ru-RU"/>
        </w:rPr>
        <w:t xml:space="preserve"> </w:t>
      </w:r>
      <w:r w:rsidR="00070397" w:rsidRPr="00A00191">
        <w:rPr>
          <w:rFonts w:ascii="Times New Roman" w:hAnsi="Times New Roman"/>
          <w:sz w:val="28"/>
          <w:szCs w:val="28"/>
        </w:rPr>
        <w:t>что привело к искажению данных бухгалтерского у</w:t>
      </w:r>
      <w:r w:rsidR="00070397">
        <w:rPr>
          <w:rFonts w:ascii="Times New Roman" w:hAnsi="Times New Roman"/>
          <w:sz w:val="28"/>
          <w:szCs w:val="28"/>
        </w:rPr>
        <w:t>чета и бухгалтерской отчетности за 2019 год</w:t>
      </w:r>
      <w:r>
        <w:rPr>
          <w:rFonts w:ascii="Times New Roman" w:hAnsi="Times New Roman"/>
          <w:sz w:val="28"/>
          <w:szCs w:val="28"/>
        </w:rPr>
        <w:t>;</w:t>
      </w:r>
    </w:p>
    <w:p w:rsidR="00853886" w:rsidRDefault="00853886" w:rsidP="00853886">
      <w:pPr>
        <w:tabs>
          <w:tab w:val="left" w:pos="426"/>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ab/>
        <w:t xml:space="preserve">- стенда (3 шт.) на сумму 20100 руб. и </w:t>
      </w:r>
      <w:proofErr w:type="spellStart"/>
      <w:r>
        <w:rPr>
          <w:rFonts w:ascii="Times New Roman" w:hAnsi="Times New Roman" w:cs="Times New Roman"/>
          <w:color w:val="000000" w:themeColor="text1"/>
          <w:sz w:val="28"/>
          <w:szCs w:val="28"/>
        </w:rPr>
        <w:t>полноцветного</w:t>
      </w:r>
      <w:proofErr w:type="spellEnd"/>
      <w:r>
        <w:rPr>
          <w:rFonts w:ascii="Times New Roman" w:hAnsi="Times New Roman" w:cs="Times New Roman"/>
          <w:color w:val="000000" w:themeColor="text1"/>
          <w:sz w:val="28"/>
          <w:szCs w:val="28"/>
        </w:rPr>
        <w:t xml:space="preserve"> информационного фриза «Я ПОМНЮ! Я ГОРЖУСЬ!» 2000/200 мм</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н</w:t>
      </w:r>
      <w:proofErr w:type="gramEnd"/>
      <w:r>
        <w:rPr>
          <w:rFonts w:ascii="Times New Roman" w:hAnsi="Times New Roman" w:cs="Times New Roman"/>
          <w:color w:val="000000" w:themeColor="text1"/>
          <w:sz w:val="28"/>
          <w:szCs w:val="28"/>
        </w:rPr>
        <w:t xml:space="preserve">а основе композитного материала на сумму 2 900 руб. </w:t>
      </w:r>
      <w:r w:rsidRPr="00A00191">
        <w:rPr>
          <w:rFonts w:ascii="Times New Roman" w:eastAsia="Times New Roman" w:hAnsi="Times New Roman"/>
          <w:sz w:val="28"/>
          <w:szCs w:val="28"/>
          <w:lang w:eastAsia="ru-RU"/>
        </w:rPr>
        <w:t>были отражены по КОСГУ</w:t>
      </w:r>
      <w:r>
        <w:rPr>
          <w:rFonts w:ascii="Times New Roman" w:eastAsia="Times New Roman" w:hAnsi="Times New Roman"/>
          <w:sz w:val="28"/>
          <w:szCs w:val="28"/>
          <w:lang w:eastAsia="ru-RU"/>
        </w:rPr>
        <w:t xml:space="preserve"> 226</w:t>
      </w:r>
      <w:r w:rsidRPr="00A0019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Прочие работы, услуги</w:t>
      </w:r>
      <w:r w:rsidRPr="00A0019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вместо </w:t>
      </w:r>
      <w:r w:rsidRPr="00A00191">
        <w:rPr>
          <w:rFonts w:ascii="Times New Roman" w:eastAsia="Times New Roman" w:hAnsi="Times New Roman"/>
          <w:sz w:val="28"/>
          <w:szCs w:val="28"/>
          <w:lang w:eastAsia="ru-RU"/>
        </w:rPr>
        <w:t>КОСГУ</w:t>
      </w:r>
      <w:r>
        <w:rPr>
          <w:rFonts w:ascii="Times New Roman" w:eastAsia="Times New Roman" w:hAnsi="Times New Roman"/>
          <w:sz w:val="28"/>
          <w:szCs w:val="28"/>
          <w:lang w:eastAsia="ru-RU"/>
        </w:rPr>
        <w:t xml:space="preserve"> 310</w:t>
      </w:r>
      <w:r w:rsidRPr="00A00191">
        <w:rPr>
          <w:rFonts w:ascii="Times New Roman" w:eastAsia="Times New Roman" w:hAnsi="Times New Roman"/>
          <w:sz w:val="28"/>
          <w:szCs w:val="28"/>
          <w:lang w:eastAsia="ru-RU"/>
        </w:rPr>
        <w:t xml:space="preserve"> «Увеличение стоимости</w:t>
      </w:r>
      <w:r>
        <w:rPr>
          <w:rFonts w:ascii="Times New Roman" w:eastAsia="Times New Roman" w:hAnsi="Times New Roman"/>
          <w:sz w:val="28"/>
          <w:szCs w:val="28"/>
          <w:lang w:eastAsia="ru-RU"/>
        </w:rPr>
        <w:t xml:space="preserve"> основных средств</w:t>
      </w:r>
      <w:r w:rsidRPr="00A0019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00191">
        <w:rPr>
          <w:rFonts w:ascii="Times New Roman" w:eastAsia="Times New Roman" w:hAnsi="Times New Roman"/>
          <w:sz w:val="28"/>
          <w:szCs w:val="28"/>
          <w:lang w:eastAsia="ru-RU"/>
        </w:rPr>
        <w:t xml:space="preserve"> </w:t>
      </w:r>
      <w:r w:rsidRPr="00A00191">
        <w:rPr>
          <w:rFonts w:ascii="Times New Roman" w:hAnsi="Times New Roman"/>
          <w:sz w:val="28"/>
          <w:szCs w:val="28"/>
        </w:rPr>
        <w:t>что привело к искажению данных бухгалтерского у</w:t>
      </w:r>
      <w:r>
        <w:rPr>
          <w:rFonts w:ascii="Times New Roman" w:hAnsi="Times New Roman"/>
          <w:sz w:val="28"/>
          <w:szCs w:val="28"/>
        </w:rPr>
        <w:t>чета и бухгалтерской отчетности за 2020 год.</w:t>
      </w:r>
    </w:p>
    <w:p w:rsidR="00853886" w:rsidRDefault="00853886" w:rsidP="001F1162">
      <w:pPr>
        <w:pStyle w:val="s3"/>
        <w:shd w:val="clear" w:color="auto" w:fill="FFFFFF"/>
        <w:spacing w:before="0" w:beforeAutospacing="0" w:after="0" w:afterAutospacing="0"/>
        <w:ind w:firstLine="708"/>
        <w:jc w:val="both"/>
        <w:rPr>
          <w:sz w:val="28"/>
          <w:szCs w:val="28"/>
        </w:rPr>
      </w:pPr>
      <w:proofErr w:type="gramStart"/>
      <w:r w:rsidRPr="007F7E57">
        <w:rPr>
          <w:sz w:val="28"/>
          <w:szCs w:val="28"/>
        </w:rPr>
        <w:t xml:space="preserve">В нарушение </w:t>
      </w:r>
      <w:r w:rsidRPr="007F7E57">
        <w:rPr>
          <w:color w:val="000000"/>
          <w:sz w:val="28"/>
          <w:szCs w:val="28"/>
        </w:rPr>
        <w:t xml:space="preserve"> </w:t>
      </w:r>
      <w:r w:rsidRPr="007F7E57">
        <w:rPr>
          <w:sz w:val="28"/>
          <w:szCs w:val="28"/>
        </w:rPr>
        <w:t>Методических  указаний по применению форм первичных учетных документов  и формированию регистров бухгалтерского учета</w:t>
      </w:r>
      <w:r w:rsidRPr="007F7E57">
        <w:rPr>
          <w:b/>
          <w:bCs/>
          <w:sz w:val="28"/>
          <w:szCs w:val="28"/>
        </w:rPr>
        <w:t xml:space="preserve"> </w:t>
      </w:r>
      <w:r w:rsidRPr="007F7E57">
        <w:rPr>
          <w:sz w:val="28"/>
          <w:szCs w:val="28"/>
        </w:rPr>
        <w:t>органами государственной власти (государственными органами)</w:t>
      </w:r>
      <w:r w:rsidRPr="007F7E57">
        <w:rPr>
          <w:b/>
          <w:bCs/>
          <w:sz w:val="28"/>
          <w:szCs w:val="28"/>
        </w:rPr>
        <w:t xml:space="preserve">, </w:t>
      </w:r>
      <w:r w:rsidRPr="007F7E57">
        <w:rPr>
          <w:sz w:val="28"/>
          <w:szCs w:val="28"/>
        </w:rPr>
        <w:t xml:space="preserve">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утвержденных Приказом № 52н в </w:t>
      </w:r>
      <w:r w:rsidR="0031148B">
        <w:rPr>
          <w:sz w:val="28"/>
          <w:szCs w:val="28"/>
        </w:rPr>
        <w:t xml:space="preserve">некоторых </w:t>
      </w:r>
      <w:r w:rsidRPr="007F7E57">
        <w:rPr>
          <w:sz w:val="28"/>
          <w:szCs w:val="28"/>
        </w:rPr>
        <w:t xml:space="preserve">Инвентарных карточках учета нефинансовых активов </w:t>
      </w:r>
      <w:r w:rsidRPr="007F7E57">
        <w:rPr>
          <w:color w:val="000000"/>
          <w:sz w:val="28"/>
          <w:szCs w:val="28"/>
        </w:rPr>
        <w:t xml:space="preserve">(форма 0504031) </w:t>
      </w:r>
      <w:r w:rsidRPr="007F7E57">
        <w:rPr>
          <w:sz w:val="28"/>
          <w:szCs w:val="28"/>
        </w:rPr>
        <w:t>не отражена краткая характеристика объектов основных средств, в результате чего, сопоставить некоторые приобретенные основные средства</w:t>
      </w:r>
      <w:proofErr w:type="gramEnd"/>
      <w:r w:rsidRPr="007F7E57">
        <w:rPr>
          <w:sz w:val="28"/>
          <w:szCs w:val="28"/>
        </w:rPr>
        <w:t xml:space="preserve"> с </w:t>
      </w:r>
      <w:proofErr w:type="gramStart"/>
      <w:r w:rsidRPr="007F7E57">
        <w:rPr>
          <w:sz w:val="28"/>
          <w:szCs w:val="28"/>
        </w:rPr>
        <w:t>имеющимися</w:t>
      </w:r>
      <w:proofErr w:type="gramEnd"/>
      <w:r w:rsidRPr="007F7E57">
        <w:rPr>
          <w:sz w:val="28"/>
          <w:szCs w:val="28"/>
        </w:rPr>
        <w:t xml:space="preserve"> в наличии на момент проверки не представилось возмож</w:t>
      </w:r>
      <w:r>
        <w:rPr>
          <w:sz w:val="28"/>
          <w:szCs w:val="28"/>
        </w:rPr>
        <w:t>ным.</w:t>
      </w:r>
    </w:p>
    <w:p w:rsidR="00880956" w:rsidRDefault="00880956" w:rsidP="00880956">
      <w:pPr>
        <w:autoSpaceDE w:val="0"/>
        <w:adjustRightInd w:val="0"/>
        <w:spacing w:after="0" w:line="240" w:lineRule="auto"/>
        <w:ind w:firstLine="567"/>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В</w:t>
      </w:r>
      <w:r w:rsidRPr="007469A6">
        <w:rPr>
          <w:rFonts w:ascii="Times New Roman" w:hAnsi="Times New Roman" w:cs="Times New Roman"/>
          <w:color w:val="000000"/>
          <w:sz w:val="28"/>
          <w:szCs w:val="28"/>
          <w:shd w:val="clear" w:color="auto" w:fill="FFFFFF"/>
        </w:rPr>
        <w:t xml:space="preserve"> нарушение пункта 174 </w:t>
      </w:r>
      <w:r w:rsidRPr="007469A6">
        <w:rPr>
          <w:rFonts w:ascii="Times New Roman" w:hAnsi="Times New Roman" w:cs="Times New Roman"/>
          <w:sz w:val="28"/>
          <w:szCs w:val="28"/>
        </w:rPr>
        <w:t>Инст</w:t>
      </w:r>
      <w:r>
        <w:rPr>
          <w:rFonts w:ascii="Times New Roman" w:hAnsi="Times New Roman" w:cs="Times New Roman"/>
          <w:sz w:val="28"/>
          <w:szCs w:val="28"/>
        </w:rPr>
        <w:t>рукции № 174н Учреждением в 2019</w:t>
      </w:r>
      <w:r w:rsidRPr="007469A6">
        <w:rPr>
          <w:rFonts w:ascii="Times New Roman" w:hAnsi="Times New Roman" w:cs="Times New Roman"/>
          <w:sz w:val="28"/>
          <w:szCs w:val="28"/>
        </w:rPr>
        <w:t xml:space="preserve"> году  в бюджетном учете по соответствующим счетам  аналитического учета счета </w:t>
      </w:r>
      <w:r w:rsidRPr="007469A6">
        <w:rPr>
          <w:rFonts w:ascii="Times New Roman" w:hAnsi="Times New Roman" w:cs="Times New Roman"/>
          <w:color w:val="000000"/>
          <w:sz w:val="28"/>
          <w:szCs w:val="28"/>
          <w:shd w:val="clear" w:color="auto" w:fill="FFFFFF"/>
        </w:rPr>
        <w:t>050299000 "Отложенные обязательства на иные очередные годы (за пределами планового периода)" не отражена сумма</w:t>
      </w:r>
      <w:r>
        <w:rPr>
          <w:rFonts w:ascii="Times New Roman" w:hAnsi="Times New Roman" w:cs="Times New Roman"/>
          <w:color w:val="000000"/>
          <w:sz w:val="28"/>
          <w:szCs w:val="28"/>
          <w:shd w:val="clear" w:color="auto" w:fill="FFFFFF"/>
        </w:rPr>
        <w:t xml:space="preserve"> 7 960 125.94 </w:t>
      </w:r>
      <w:r w:rsidRPr="007469A6">
        <w:rPr>
          <w:rFonts w:ascii="Times New Roman" w:hAnsi="Times New Roman" w:cs="Times New Roman"/>
          <w:color w:val="000000"/>
          <w:sz w:val="28"/>
          <w:szCs w:val="28"/>
          <w:shd w:val="clear" w:color="auto" w:fill="FFFFFF"/>
        </w:rPr>
        <w:t xml:space="preserve"> руб. отложенных бюджетных обязательств, принятых вследствие создания в учете Учреждения резерва предстоящих расходов на оплату отпусков.</w:t>
      </w:r>
      <w:proofErr w:type="gramEnd"/>
    </w:p>
    <w:p w:rsidR="00E76763" w:rsidRDefault="00E76763" w:rsidP="00E76763">
      <w:pPr>
        <w:spacing w:after="0" w:line="240" w:lineRule="auto"/>
        <w:ind w:firstLine="708"/>
        <w:jc w:val="both"/>
        <w:rPr>
          <w:rFonts w:ascii="Times New Roman" w:eastAsia="Times New Roman" w:hAnsi="Times New Roman" w:cs="Times New Roman"/>
          <w:bCs/>
          <w:sz w:val="28"/>
          <w:szCs w:val="28"/>
          <w:lang w:eastAsia="ru-RU"/>
        </w:rPr>
      </w:pPr>
      <w:proofErr w:type="gramStart"/>
      <w:r>
        <w:rPr>
          <w:rFonts w:ascii="Times New Roman" w:hAnsi="Times New Roman"/>
          <w:sz w:val="28"/>
          <w:szCs w:val="28"/>
        </w:rPr>
        <w:lastRenderedPageBreak/>
        <w:t>В</w:t>
      </w:r>
      <w:r w:rsidRPr="009D18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нарушение пункта 2 </w:t>
      </w:r>
      <w:r>
        <w:rPr>
          <w:rFonts w:ascii="Times New Roman" w:eastAsia="Times New Roman" w:hAnsi="Times New Roman" w:cs="Times New Roman"/>
          <w:bCs/>
          <w:sz w:val="28"/>
          <w:szCs w:val="28"/>
          <w:lang w:eastAsia="ru-RU"/>
        </w:rPr>
        <w:t>Положения</w:t>
      </w:r>
      <w:r w:rsidRPr="009D188A">
        <w:rPr>
          <w:rFonts w:ascii="Times New Roman" w:eastAsia="Times New Roman" w:hAnsi="Times New Roman" w:cs="Times New Roman"/>
          <w:bCs/>
          <w:sz w:val="28"/>
          <w:szCs w:val="28"/>
          <w:lang w:eastAsia="ru-RU"/>
        </w:rPr>
        <w:t xml:space="preserve"> о порядке и размерах возмещения расходов, связанных со служебными командировками, работникам, заключившим трудовой договор о работе в органах исполнительной власти Курской области, работникам территориального фонда обязательного медицинского страхования Курской области, работникам государственных учреждений Курской области, </w:t>
      </w:r>
      <w:r w:rsidRPr="00F27EC0">
        <w:rPr>
          <w:rFonts w:ascii="Times New Roman" w:eastAsia="Times New Roman" w:hAnsi="Times New Roman" w:cs="Times New Roman"/>
          <w:bCs/>
          <w:sz w:val="28"/>
          <w:szCs w:val="28"/>
          <w:lang w:eastAsia="ru-RU"/>
        </w:rPr>
        <w:t xml:space="preserve">утвержденного </w:t>
      </w:r>
      <w:r w:rsidRPr="00F27EC0">
        <w:rPr>
          <w:rFonts w:ascii="Times New Roman" w:eastAsia="Times New Roman" w:hAnsi="Times New Roman" w:cs="Times New Roman"/>
          <w:sz w:val="28"/>
          <w:szCs w:val="28"/>
        </w:rPr>
        <w:t xml:space="preserve">постановлением </w:t>
      </w:r>
      <w:r w:rsidRPr="00F27EC0">
        <w:rPr>
          <w:rFonts w:ascii="Times New Roman" w:hAnsi="Times New Roman" w:cs="Times New Roman"/>
          <w:sz w:val="28"/>
          <w:szCs w:val="28"/>
        </w:rPr>
        <w:t>Администрации Курской области</w:t>
      </w:r>
      <w:r w:rsidRPr="00F27EC0">
        <w:rPr>
          <w:rFonts w:ascii="Times New Roman" w:eastAsia="Times New Roman" w:hAnsi="Times New Roman" w:cs="Times New Roman"/>
          <w:bCs/>
          <w:sz w:val="28"/>
          <w:szCs w:val="28"/>
          <w:lang w:eastAsia="ru-RU"/>
        </w:rPr>
        <w:t xml:space="preserve"> от 8 июня 2015 N 352-па,</w:t>
      </w:r>
      <w:r w:rsidRPr="006739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Pr="009D188A">
        <w:rPr>
          <w:rFonts w:ascii="Times New Roman" w:eastAsia="Times New Roman" w:hAnsi="Times New Roman" w:cs="Times New Roman"/>
          <w:sz w:val="28"/>
          <w:szCs w:val="28"/>
        </w:rPr>
        <w:t xml:space="preserve">плата командировочных расходов </w:t>
      </w:r>
      <w:r>
        <w:rPr>
          <w:rFonts w:ascii="Times New Roman" w:eastAsia="Times New Roman" w:hAnsi="Times New Roman" w:cs="Times New Roman"/>
          <w:sz w:val="28"/>
          <w:szCs w:val="28"/>
        </w:rPr>
        <w:t xml:space="preserve">(суточные) в г. Москва </w:t>
      </w:r>
      <w:r>
        <w:rPr>
          <w:rFonts w:ascii="Times New Roman" w:eastAsia="Times New Roman" w:hAnsi="Times New Roman" w:cs="Times New Roman"/>
          <w:bCs/>
          <w:sz w:val="28"/>
          <w:szCs w:val="28"/>
          <w:lang w:eastAsia="ru-RU"/>
        </w:rPr>
        <w:t>директору</w:t>
      </w:r>
      <w:r w:rsidRPr="00F27EC0">
        <w:rPr>
          <w:rFonts w:ascii="Times New Roman" w:eastAsia="Times New Roman" w:hAnsi="Times New Roman" w:cs="Times New Roman"/>
          <w:bCs/>
          <w:sz w:val="28"/>
          <w:szCs w:val="28"/>
          <w:lang w:eastAsia="ru-RU"/>
        </w:rPr>
        <w:t xml:space="preserve"> Учреждения</w:t>
      </w:r>
      <w:proofErr w:type="gramEnd"/>
      <w:r w:rsidRPr="00F27EC0">
        <w:rPr>
          <w:rFonts w:ascii="Times New Roman" w:eastAsia="Times New Roman" w:hAnsi="Times New Roman" w:cs="Times New Roman"/>
          <w:bCs/>
          <w:sz w:val="28"/>
          <w:szCs w:val="28"/>
          <w:lang w:eastAsia="ru-RU"/>
        </w:rPr>
        <w:t xml:space="preserve"> Кузьмин</w:t>
      </w:r>
      <w:r>
        <w:rPr>
          <w:rFonts w:ascii="Times New Roman" w:eastAsia="Times New Roman" w:hAnsi="Times New Roman" w:cs="Times New Roman"/>
          <w:bCs/>
          <w:sz w:val="28"/>
          <w:szCs w:val="28"/>
          <w:lang w:eastAsia="ru-RU"/>
        </w:rPr>
        <w:t>у</w:t>
      </w:r>
      <w:r w:rsidRPr="00F27EC0">
        <w:rPr>
          <w:rFonts w:ascii="Times New Roman" w:eastAsia="Times New Roman" w:hAnsi="Times New Roman" w:cs="Times New Roman"/>
          <w:bCs/>
          <w:sz w:val="28"/>
          <w:szCs w:val="28"/>
          <w:lang w:eastAsia="ru-RU"/>
        </w:rPr>
        <w:t xml:space="preserve"> А.В</w:t>
      </w:r>
      <w:r>
        <w:rPr>
          <w:rFonts w:ascii="Times New Roman" w:eastAsia="Times New Roman" w:hAnsi="Times New Roman" w:cs="Times New Roman"/>
          <w:bCs/>
          <w:sz w:val="28"/>
          <w:szCs w:val="28"/>
          <w:lang w:eastAsia="ru-RU"/>
        </w:rPr>
        <w:t>.</w:t>
      </w:r>
      <w:r w:rsidRPr="009D18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произведена</w:t>
      </w:r>
      <w:r w:rsidRPr="00F27EC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за 4 дня, вместо 5 дней (электронные билеты дата отправление 04.07.2021 и дата прибытия 08.07.2021, квитанции оплаты с приложением кассового чека с 04.07.2021 по 08.07.2021</w:t>
      </w:r>
      <w:r w:rsidRPr="00F27EC0">
        <w:rPr>
          <w:rFonts w:ascii="Times New Roman" w:eastAsia="Times New Roman" w:hAnsi="Times New Roman" w:cs="Times New Roman"/>
          <w:bCs/>
          <w:sz w:val="28"/>
          <w:szCs w:val="28"/>
          <w:lang w:eastAsia="ru-RU"/>
        </w:rPr>
        <w:t xml:space="preserve"> авансовый отчет № 0000-000001от 15.07.2021)</w:t>
      </w:r>
      <w:r>
        <w:rPr>
          <w:rFonts w:ascii="Times New Roman" w:eastAsia="Times New Roman" w:hAnsi="Times New Roman" w:cs="Times New Roman"/>
          <w:bCs/>
          <w:sz w:val="28"/>
          <w:szCs w:val="28"/>
          <w:lang w:eastAsia="ru-RU"/>
        </w:rPr>
        <w:t xml:space="preserve">, в результате </w:t>
      </w:r>
      <w:r w:rsidRPr="00F27EC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чего не возмещены суточные за  1 день командировки в сумме 700 руб. </w:t>
      </w:r>
    </w:p>
    <w:p w:rsidR="00E76763" w:rsidRDefault="00E76763" w:rsidP="00E76763">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период проверки данная сумма возмещена, что подтверждено платежным поручением от 19.11.2021 № 451582.</w:t>
      </w:r>
    </w:p>
    <w:p w:rsidR="008339F7" w:rsidRDefault="008339F7" w:rsidP="008339F7">
      <w:pPr>
        <w:pStyle w:val="Standard"/>
        <w:ind w:right="-1" w:firstLine="426"/>
        <w:jc w:val="both"/>
        <w:rPr>
          <w:rFonts w:ascii="Times New Roman" w:hAnsi="Times New Roman" w:cs="Times New Roman"/>
          <w:sz w:val="28"/>
          <w:szCs w:val="28"/>
          <w:lang w:val="ru-RU"/>
        </w:rPr>
      </w:pPr>
    </w:p>
    <w:p w:rsidR="008339F7" w:rsidRDefault="008339F7" w:rsidP="008339F7">
      <w:pPr>
        <w:pStyle w:val="Standard"/>
        <w:ind w:right="-1" w:firstLine="426"/>
        <w:jc w:val="both"/>
        <w:rPr>
          <w:rFonts w:ascii="Times New Roman" w:hAnsi="Times New Roman" w:cs="Times New Roman"/>
          <w:sz w:val="28"/>
          <w:szCs w:val="28"/>
          <w:lang w:val="ru-RU"/>
        </w:rPr>
      </w:pPr>
    </w:p>
    <w:p w:rsidR="008339F7" w:rsidRDefault="008339F7" w:rsidP="008339F7">
      <w:pPr>
        <w:spacing w:after="0" w:line="240" w:lineRule="auto"/>
        <w:jc w:val="both"/>
        <w:rPr>
          <w:rFonts w:ascii="Times New Roman" w:hAnsi="Times New Roman"/>
          <w:sz w:val="28"/>
          <w:szCs w:val="28"/>
        </w:rPr>
      </w:pPr>
      <w:r w:rsidRPr="00A92C59">
        <w:rPr>
          <w:rFonts w:ascii="Times New Roman" w:hAnsi="Times New Roman"/>
          <w:sz w:val="28"/>
          <w:szCs w:val="28"/>
        </w:rPr>
        <w:t>АКТ СОСТАВЛЕН В 2-Х ЭКЗЕМПЛЯРАХ</w:t>
      </w:r>
    </w:p>
    <w:p w:rsidR="008339F7" w:rsidRDefault="008339F7" w:rsidP="008339F7">
      <w:pPr>
        <w:spacing w:after="0" w:line="240" w:lineRule="auto"/>
        <w:jc w:val="both"/>
        <w:rPr>
          <w:rFonts w:ascii="Times New Roman" w:hAnsi="Times New Roman"/>
          <w:sz w:val="28"/>
          <w:szCs w:val="28"/>
        </w:rPr>
      </w:pPr>
    </w:p>
    <w:p w:rsidR="008339F7" w:rsidRPr="00A92C59" w:rsidRDefault="008339F7" w:rsidP="008339F7">
      <w:pPr>
        <w:pStyle w:val="Standard"/>
        <w:jc w:val="both"/>
        <w:rPr>
          <w:rFonts w:ascii="Times New Roman" w:hAnsi="Times New Roman" w:cs="Times New Roman"/>
          <w:sz w:val="28"/>
          <w:szCs w:val="28"/>
        </w:rPr>
      </w:pPr>
      <w:proofErr w:type="spellStart"/>
      <w:r w:rsidRPr="00A92C59">
        <w:rPr>
          <w:rFonts w:ascii="Times New Roman" w:hAnsi="Times New Roman" w:cs="Times New Roman"/>
          <w:sz w:val="28"/>
          <w:szCs w:val="28"/>
        </w:rPr>
        <w:t>Ведущий</w:t>
      </w:r>
      <w:proofErr w:type="spellEnd"/>
      <w:r>
        <w:rPr>
          <w:rFonts w:ascii="Times New Roman" w:hAnsi="Times New Roman" w:cs="Times New Roman"/>
          <w:sz w:val="28"/>
          <w:szCs w:val="28"/>
          <w:lang w:val="ru-RU"/>
        </w:rPr>
        <w:t xml:space="preserve"> </w:t>
      </w:r>
      <w:proofErr w:type="spellStart"/>
      <w:r w:rsidRPr="00A92C59">
        <w:rPr>
          <w:rFonts w:ascii="Times New Roman" w:hAnsi="Times New Roman" w:cs="Times New Roman"/>
          <w:sz w:val="28"/>
          <w:szCs w:val="28"/>
        </w:rPr>
        <w:t>бухгалтер</w:t>
      </w:r>
      <w:proofErr w:type="spellEnd"/>
      <w:r w:rsidRPr="00A92C59">
        <w:rPr>
          <w:rFonts w:ascii="Times New Roman" w:hAnsi="Times New Roman" w:cs="Times New Roman"/>
          <w:sz w:val="28"/>
          <w:szCs w:val="28"/>
        </w:rPr>
        <w:t xml:space="preserve"> - </w:t>
      </w:r>
      <w:proofErr w:type="spellStart"/>
      <w:r w:rsidRPr="00A92C59">
        <w:rPr>
          <w:rFonts w:ascii="Times New Roman" w:hAnsi="Times New Roman" w:cs="Times New Roman"/>
          <w:sz w:val="28"/>
          <w:szCs w:val="28"/>
        </w:rPr>
        <w:t>ревизор</w:t>
      </w:r>
      <w:proofErr w:type="spellEnd"/>
      <w:r w:rsidRPr="00A92C59">
        <w:rPr>
          <w:rFonts w:ascii="Times New Roman" w:hAnsi="Times New Roman" w:cs="Times New Roman"/>
          <w:sz w:val="28"/>
          <w:szCs w:val="28"/>
        </w:rPr>
        <w:t xml:space="preserve"> ОКУ «ЦБ </w:t>
      </w:r>
    </w:p>
    <w:p w:rsidR="008339F7" w:rsidRDefault="008339F7" w:rsidP="008339F7">
      <w:pPr>
        <w:pStyle w:val="Standard"/>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w:t>
      </w:r>
      <w:r w:rsidRPr="00A92C59">
        <w:rPr>
          <w:rFonts w:ascii="Times New Roman" w:hAnsi="Times New Roman" w:cs="Times New Roman"/>
          <w:sz w:val="28"/>
          <w:szCs w:val="28"/>
        </w:rPr>
        <w:t>ри</w:t>
      </w:r>
      <w:proofErr w:type="spellEnd"/>
      <w:r>
        <w:rPr>
          <w:rFonts w:ascii="Times New Roman" w:hAnsi="Times New Roman" w:cs="Times New Roman"/>
          <w:sz w:val="28"/>
          <w:szCs w:val="28"/>
          <w:lang w:val="ru-RU"/>
        </w:rPr>
        <w:t xml:space="preserve"> </w:t>
      </w:r>
      <w:proofErr w:type="spellStart"/>
      <w:r w:rsidRPr="00A92C59">
        <w:rPr>
          <w:rFonts w:ascii="Times New Roman" w:hAnsi="Times New Roman" w:cs="Times New Roman"/>
          <w:sz w:val="28"/>
          <w:szCs w:val="28"/>
        </w:rPr>
        <w:t>комитете</w:t>
      </w:r>
      <w:proofErr w:type="spellEnd"/>
      <w:r>
        <w:rPr>
          <w:rFonts w:ascii="Times New Roman" w:hAnsi="Times New Roman" w:cs="Times New Roman"/>
          <w:sz w:val="28"/>
          <w:szCs w:val="28"/>
          <w:lang w:val="ru-RU"/>
        </w:rPr>
        <w:t xml:space="preserve"> </w:t>
      </w:r>
      <w:proofErr w:type="spellStart"/>
      <w:r w:rsidRPr="00A92C59">
        <w:rPr>
          <w:rFonts w:ascii="Times New Roman" w:hAnsi="Times New Roman" w:cs="Times New Roman"/>
          <w:sz w:val="28"/>
          <w:szCs w:val="28"/>
        </w:rPr>
        <w:t>соцобеспечения</w:t>
      </w:r>
      <w:proofErr w:type="spellEnd"/>
      <w:r>
        <w:rPr>
          <w:rFonts w:ascii="Times New Roman" w:hAnsi="Times New Roman" w:cs="Times New Roman"/>
          <w:sz w:val="28"/>
          <w:szCs w:val="28"/>
          <w:lang w:val="ru-RU"/>
        </w:rPr>
        <w:t xml:space="preserve"> </w:t>
      </w:r>
      <w:proofErr w:type="spellStart"/>
      <w:proofErr w:type="gramStart"/>
      <w:r w:rsidRPr="00A92C59">
        <w:rPr>
          <w:rFonts w:ascii="Times New Roman" w:hAnsi="Times New Roman" w:cs="Times New Roman"/>
          <w:sz w:val="28"/>
          <w:szCs w:val="28"/>
        </w:rPr>
        <w:t>Курской</w:t>
      </w:r>
      <w:proofErr w:type="spellEnd"/>
      <w:proofErr w:type="gramEnd"/>
    </w:p>
    <w:p w:rsidR="008339F7" w:rsidRDefault="008339F7" w:rsidP="008339F7">
      <w:pPr>
        <w:pStyle w:val="Standard"/>
        <w:jc w:val="both"/>
        <w:rPr>
          <w:rFonts w:ascii="Times New Roman" w:hAnsi="Times New Roman" w:cs="Times New Roman"/>
          <w:sz w:val="28"/>
          <w:szCs w:val="28"/>
          <w:lang w:val="ru-RU"/>
        </w:rPr>
      </w:pPr>
      <w:proofErr w:type="spellStart"/>
      <w:r w:rsidRPr="00A92C59">
        <w:rPr>
          <w:rFonts w:ascii="Times New Roman" w:hAnsi="Times New Roman" w:cs="Times New Roman"/>
          <w:sz w:val="28"/>
          <w:szCs w:val="28"/>
        </w:rPr>
        <w:t>области</w:t>
      </w:r>
      <w:proofErr w:type="spellEnd"/>
      <w:r w:rsidRPr="00A92C59">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proofErr w:type="spellStart"/>
      <w:r w:rsidRPr="00A92C59">
        <w:rPr>
          <w:rFonts w:ascii="Times New Roman" w:hAnsi="Times New Roman" w:cs="Times New Roman"/>
          <w:sz w:val="28"/>
          <w:szCs w:val="28"/>
        </w:rPr>
        <w:t>Ртищева</w:t>
      </w:r>
      <w:proofErr w:type="spellEnd"/>
      <w:r w:rsidRPr="00A92C59">
        <w:rPr>
          <w:rFonts w:ascii="Times New Roman" w:hAnsi="Times New Roman" w:cs="Times New Roman"/>
          <w:sz w:val="28"/>
          <w:szCs w:val="28"/>
        </w:rPr>
        <w:t xml:space="preserve"> Л.А.</w:t>
      </w:r>
    </w:p>
    <w:p w:rsidR="008339F7" w:rsidRPr="00F935CF" w:rsidRDefault="008339F7" w:rsidP="008339F7">
      <w:pPr>
        <w:pStyle w:val="Standard"/>
        <w:jc w:val="both"/>
        <w:rPr>
          <w:rFonts w:ascii="Times New Roman" w:hAnsi="Times New Roman" w:cs="Times New Roman"/>
          <w:sz w:val="28"/>
          <w:szCs w:val="28"/>
          <w:lang w:val="ru-RU"/>
        </w:rPr>
      </w:pPr>
    </w:p>
    <w:p w:rsidR="008339F7" w:rsidRPr="00D779E0" w:rsidRDefault="008339F7" w:rsidP="008339F7">
      <w:pPr>
        <w:pStyle w:val="Standard"/>
        <w:jc w:val="both"/>
        <w:rPr>
          <w:rFonts w:ascii="Times New Roman" w:hAnsi="Times New Roman" w:cs="Times New Roman"/>
          <w:sz w:val="28"/>
          <w:szCs w:val="28"/>
          <w:lang w:val="ru-RU"/>
        </w:rPr>
      </w:pPr>
    </w:p>
    <w:p w:rsidR="008339F7" w:rsidRDefault="008339F7" w:rsidP="008339F7">
      <w:pPr>
        <w:spacing w:after="0" w:line="240" w:lineRule="auto"/>
        <w:jc w:val="both"/>
        <w:rPr>
          <w:rFonts w:ascii="Times New Roman" w:hAnsi="Times New Roman"/>
          <w:sz w:val="28"/>
          <w:szCs w:val="28"/>
        </w:rPr>
      </w:pPr>
      <w:r w:rsidRPr="00A92C59">
        <w:rPr>
          <w:rFonts w:ascii="Times New Roman" w:hAnsi="Times New Roman"/>
          <w:sz w:val="28"/>
          <w:szCs w:val="28"/>
        </w:rPr>
        <w:t xml:space="preserve">                                               С актом </w:t>
      </w:r>
      <w:proofErr w:type="gramStart"/>
      <w:r w:rsidRPr="00A92C59">
        <w:rPr>
          <w:rFonts w:ascii="Times New Roman" w:hAnsi="Times New Roman"/>
          <w:sz w:val="28"/>
          <w:szCs w:val="28"/>
        </w:rPr>
        <w:t>ознакомлены</w:t>
      </w:r>
      <w:proofErr w:type="gramEnd"/>
      <w:r w:rsidRPr="00A92C59">
        <w:rPr>
          <w:rFonts w:ascii="Times New Roman" w:hAnsi="Times New Roman"/>
          <w:sz w:val="28"/>
          <w:szCs w:val="28"/>
        </w:rPr>
        <w:t>:</w:t>
      </w:r>
    </w:p>
    <w:p w:rsidR="008339F7" w:rsidRDefault="008339F7" w:rsidP="008339F7">
      <w:pPr>
        <w:spacing w:after="0" w:line="240" w:lineRule="auto"/>
        <w:jc w:val="both"/>
        <w:rPr>
          <w:rFonts w:ascii="Times New Roman" w:hAnsi="Times New Roman"/>
          <w:sz w:val="28"/>
          <w:szCs w:val="28"/>
        </w:rPr>
      </w:pPr>
    </w:p>
    <w:p w:rsidR="008339F7" w:rsidRDefault="008339F7" w:rsidP="008339F7">
      <w:pPr>
        <w:spacing w:after="0" w:line="240" w:lineRule="auto"/>
        <w:jc w:val="both"/>
        <w:rPr>
          <w:rFonts w:ascii="Times New Roman" w:hAnsi="Times New Roman"/>
          <w:sz w:val="28"/>
          <w:szCs w:val="28"/>
        </w:rPr>
      </w:pPr>
    </w:p>
    <w:p w:rsidR="008339F7" w:rsidRDefault="008339F7" w:rsidP="008339F7">
      <w:pPr>
        <w:pStyle w:val="23"/>
        <w:tabs>
          <w:tab w:val="left" w:pos="426"/>
          <w:tab w:val="left" w:pos="851"/>
          <w:tab w:val="left" w:pos="3047"/>
          <w:tab w:val="right" w:pos="9355"/>
        </w:tabs>
        <w:spacing w:after="0" w:line="240" w:lineRule="auto"/>
        <w:jc w:val="both"/>
        <w:rPr>
          <w:rFonts w:ascii="Times New Roman" w:hAnsi="Times New Roman" w:cs="Times New Roman"/>
          <w:sz w:val="28"/>
          <w:szCs w:val="28"/>
          <w:lang w:val="ru-RU"/>
        </w:rPr>
      </w:pPr>
      <w:proofErr w:type="spellStart"/>
      <w:r w:rsidRPr="00A92C59">
        <w:rPr>
          <w:rFonts w:ascii="Times New Roman" w:hAnsi="Times New Roman" w:cs="Times New Roman"/>
          <w:sz w:val="28"/>
          <w:szCs w:val="28"/>
        </w:rPr>
        <w:t>Директор</w:t>
      </w:r>
      <w:proofErr w:type="spellEnd"/>
      <w:r>
        <w:rPr>
          <w:rFonts w:ascii="Times New Roman" w:hAnsi="Times New Roman" w:cs="Times New Roman"/>
          <w:sz w:val="28"/>
          <w:szCs w:val="28"/>
          <w:lang w:val="ru-RU"/>
        </w:rPr>
        <w:t xml:space="preserve">                                                                                         </w:t>
      </w:r>
      <w:r w:rsidR="00815C48">
        <w:rPr>
          <w:rFonts w:ascii="Times New Roman" w:hAnsi="Times New Roman" w:cs="Times New Roman"/>
          <w:sz w:val="28"/>
          <w:szCs w:val="28"/>
          <w:lang w:val="ru-RU"/>
        </w:rPr>
        <w:t>Кузьмин А.В.</w:t>
      </w:r>
      <w:r>
        <w:rPr>
          <w:rFonts w:ascii="Times New Roman" w:hAnsi="Times New Roman" w:cs="Times New Roman"/>
          <w:sz w:val="28"/>
          <w:szCs w:val="28"/>
          <w:lang w:val="ru-RU"/>
        </w:rPr>
        <w:t xml:space="preserve"> </w:t>
      </w:r>
    </w:p>
    <w:p w:rsidR="00815C48" w:rsidRDefault="00815C48" w:rsidP="008339F7">
      <w:pPr>
        <w:pStyle w:val="23"/>
        <w:tabs>
          <w:tab w:val="left" w:pos="426"/>
          <w:tab w:val="left" w:pos="851"/>
          <w:tab w:val="left" w:pos="3047"/>
          <w:tab w:val="right" w:pos="9355"/>
        </w:tabs>
        <w:spacing w:after="0" w:line="240" w:lineRule="auto"/>
        <w:jc w:val="both"/>
        <w:rPr>
          <w:rFonts w:ascii="Times New Roman" w:hAnsi="Times New Roman" w:cs="Times New Roman"/>
          <w:sz w:val="28"/>
          <w:szCs w:val="28"/>
          <w:lang w:val="ru-RU"/>
        </w:rPr>
      </w:pPr>
    </w:p>
    <w:p w:rsidR="008339F7" w:rsidRDefault="008339F7" w:rsidP="008339F7">
      <w:pPr>
        <w:pStyle w:val="23"/>
        <w:tabs>
          <w:tab w:val="left" w:pos="426"/>
          <w:tab w:val="left" w:pos="851"/>
          <w:tab w:val="left" w:pos="3047"/>
          <w:tab w:val="right" w:pos="9355"/>
        </w:tabs>
        <w:spacing w:after="0" w:line="240" w:lineRule="auto"/>
        <w:jc w:val="both"/>
        <w:rPr>
          <w:rFonts w:ascii="Times New Roman" w:hAnsi="Times New Roman" w:cs="Times New Roman"/>
          <w:sz w:val="28"/>
          <w:szCs w:val="28"/>
          <w:lang w:val="ru-RU"/>
        </w:rPr>
      </w:pPr>
    </w:p>
    <w:p w:rsidR="008339F7" w:rsidRDefault="008339F7" w:rsidP="008339F7">
      <w:pPr>
        <w:pStyle w:val="23"/>
        <w:tabs>
          <w:tab w:val="left" w:pos="1545"/>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p>
    <w:p w:rsidR="008339F7" w:rsidRDefault="008339F7" w:rsidP="008339F7">
      <w:pPr>
        <w:tabs>
          <w:tab w:val="left" w:pos="7430"/>
        </w:tabs>
        <w:spacing w:line="240" w:lineRule="auto"/>
        <w:rPr>
          <w:rFonts w:ascii="Times New Roman" w:hAnsi="Times New Roman"/>
          <w:sz w:val="28"/>
          <w:szCs w:val="28"/>
        </w:rPr>
      </w:pPr>
      <w:r w:rsidRPr="00A92C59">
        <w:rPr>
          <w:rFonts w:ascii="Times New Roman" w:hAnsi="Times New Roman"/>
          <w:sz w:val="28"/>
          <w:szCs w:val="28"/>
        </w:rPr>
        <w:t xml:space="preserve">Главный бухгалтер                                                       </w:t>
      </w:r>
      <w:r>
        <w:rPr>
          <w:rFonts w:ascii="Times New Roman" w:hAnsi="Times New Roman"/>
          <w:sz w:val="28"/>
          <w:szCs w:val="28"/>
        </w:rPr>
        <w:t xml:space="preserve">          </w:t>
      </w:r>
      <w:r w:rsidRPr="00A92C59">
        <w:rPr>
          <w:rFonts w:ascii="Times New Roman" w:hAnsi="Times New Roman"/>
          <w:sz w:val="28"/>
          <w:szCs w:val="28"/>
        </w:rPr>
        <w:t xml:space="preserve"> </w:t>
      </w:r>
      <w:r>
        <w:rPr>
          <w:rFonts w:ascii="Times New Roman" w:hAnsi="Times New Roman"/>
          <w:sz w:val="28"/>
          <w:szCs w:val="28"/>
        </w:rPr>
        <w:t xml:space="preserve">   </w:t>
      </w:r>
      <w:r w:rsidRPr="00A92C59">
        <w:rPr>
          <w:rFonts w:ascii="Times New Roman" w:hAnsi="Times New Roman"/>
          <w:sz w:val="28"/>
          <w:szCs w:val="28"/>
        </w:rPr>
        <w:t xml:space="preserve"> </w:t>
      </w:r>
      <w:r w:rsidR="00815C48">
        <w:rPr>
          <w:rFonts w:ascii="Times New Roman" w:hAnsi="Times New Roman"/>
          <w:sz w:val="28"/>
          <w:szCs w:val="28"/>
        </w:rPr>
        <w:t xml:space="preserve">        Еськова Н.Г.</w:t>
      </w:r>
    </w:p>
    <w:p w:rsidR="00815C48" w:rsidRDefault="00815C48" w:rsidP="008339F7">
      <w:pPr>
        <w:tabs>
          <w:tab w:val="left" w:pos="7430"/>
        </w:tabs>
        <w:spacing w:line="240" w:lineRule="auto"/>
        <w:rPr>
          <w:rFonts w:ascii="Times New Roman" w:hAnsi="Times New Roman"/>
          <w:sz w:val="28"/>
          <w:szCs w:val="28"/>
        </w:rPr>
      </w:pPr>
    </w:p>
    <w:p w:rsidR="00815C48" w:rsidRDefault="00815C48" w:rsidP="008339F7">
      <w:pPr>
        <w:tabs>
          <w:tab w:val="left" w:pos="7430"/>
        </w:tabs>
        <w:spacing w:line="240" w:lineRule="auto"/>
        <w:rPr>
          <w:rFonts w:ascii="Times New Roman" w:hAnsi="Times New Roman"/>
          <w:sz w:val="28"/>
          <w:szCs w:val="28"/>
        </w:rPr>
      </w:pPr>
    </w:p>
    <w:p w:rsidR="008339F7" w:rsidRDefault="008339F7" w:rsidP="008339F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Дата ознакомления</w:t>
      </w:r>
    </w:p>
    <w:p w:rsidR="008339F7" w:rsidRPr="00A30D42" w:rsidRDefault="008339F7" w:rsidP="008339F7">
      <w:pPr>
        <w:spacing w:after="0" w:line="240" w:lineRule="auto"/>
        <w:jc w:val="center"/>
        <w:rPr>
          <w:rFonts w:ascii="Times New Roman" w:hAnsi="Times New Roman"/>
          <w:b/>
          <w:bCs/>
          <w:sz w:val="28"/>
          <w:szCs w:val="28"/>
        </w:rPr>
      </w:pPr>
    </w:p>
    <w:p w:rsidR="008339F7" w:rsidRDefault="008339F7" w:rsidP="008339F7">
      <w:pPr>
        <w:autoSpaceDE w:val="0"/>
        <w:adjustRightInd w:val="0"/>
        <w:spacing w:after="0" w:line="240" w:lineRule="auto"/>
        <w:ind w:firstLine="567"/>
        <w:jc w:val="both"/>
        <w:rPr>
          <w:rFonts w:ascii="Times New Roman" w:hAnsi="Times New Roman"/>
          <w:sz w:val="28"/>
          <w:szCs w:val="28"/>
        </w:rPr>
      </w:pPr>
      <w:r w:rsidRPr="002C75F0">
        <w:rPr>
          <w:rFonts w:ascii="Times New Roman" w:hAnsi="Times New Roman"/>
          <w:sz w:val="28"/>
          <w:szCs w:val="28"/>
        </w:rPr>
        <w:t xml:space="preserve"> </w:t>
      </w:r>
    </w:p>
    <w:p w:rsidR="008339F7" w:rsidRPr="00DF5454" w:rsidRDefault="008339F7" w:rsidP="008339F7">
      <w:pPr>
        <w:tabs>
          <w:tab w:val="left" w:pos="885"/>
          <w:tab w:val="right" w:pos="9356"/>
        </w:tabs>
        <w:spacing w:after="0" w:line="240" w:lineRule="auto"/>
        <w:jc w:val="both"/>
        <w:rPr>
          <w:rFonts w:ascii="Times New Roman" w:hAnsi="Times New Roman" w:cs="Times New Roman"/>
          <w:sz w:val="28"/>
          <w:szCs w:val="28"/>
        </w:rPr>
      </w:pPr>
    </w:p>
    <w:p w:rsidR="008339F7" w:rsidRPr="00DF5454" w:rsidRDefault="008339F7" w:rsidP="008339F7">
      <w:pPr>
        <w:tabs>
          <w:tab w:val="left" w:pos="885"/>
          <w:tab w:val="right" w:pos="9356"/>
        </w:tabs>
        <w:spacing w:after="0" w:line="240" w:lineRule="auto"/>
        <w:jc w:val="both"/>
        <w:rPr>
          <w:rFonts w:ascii="Times New Roman" w:hAnsi="Times New Roman" w:cs="Times New Roman"/>
          <w:sz w:val="28"/>
          <w:szCs w:val="28"/>
        </w:rPr>
      </w:pPr>
    </w:p>
    <w:p w:rsidR="00CA7116" w:rsidRDefault="00CA7116" w:rsidP="007D42E8"/>
    <w:sectPr w:rsidR="00CA7116" w:rsidSect="00752F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F14"/>
    <w:multiLevelType w:val="multilevel"/>
    <w:tmpl w:val="6726B75C"/>
    <w:lvl w:ilvl="0">
      <w:start w:val="1"/>
      <w:numFmt w:val="decimal"/>
      <w:lvlText w:val="%1."/>
      <w:lvlJc w:val="left"/>
      <w:pPr>
        <w:ind w:left="785" w:hanging="360"/>
      </w:pPr>
      <w:rPr>
        <w:rFonts w:hint="default"/>
      </w:rPr>
    </w:lvl>
    <w:lvl w:ilvl="1">
      <w:start w:val="1"/>
      <w:numFmt w:val="decimal"/>
      <w:isLgl/>
      <w:lvlText w:val="%1.%2."/>
      <w:lvlJc w:val="left"/>
      <w:pPr>
        <w:ind w:left="1363" w:hanging="720"/>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2159" w:hanging="1080"/>
      </w:pPr>
      <w:rPr>
        <w:rFonts w:hint="default"/>
      </w:rPr>
    </w:lvl>
    <w:lvl w:ilvl="4">
      <w:start w:val="1"/>
      <w:numFmt w:val="decimal"/>
      <w:isLgl/>
      <w:lvlText w:val="%1.%2.%3.%4.%5."/>
      <w:lvlJc w:val="left"/>
      <w:pPr>
        <w:ind w:left="2377" w:hanging="1080"/>
      </w:pPr>
      <w:rPr>
        <w:rFonts w:hint="default"/>
      </w:rPr>
    </w:lvl>
    <w:lvl w:ilvl="5">
      <w:start w:val="1"/>
      <w:numFmt w:val="decimal"/>
      <w:isLgl/>
      <w:lvlText w:val="%1.%2.%3.%4.%5.%6."/>
      <w:lvlJc w:val="left"/>
      <w:pPr>
        <w:ind w:left="2955" w:hanging="1440"/>
      </w:pPr>
      <w:rPr>
        <w:rFonts w:hint="default"/>
      </w:rPr>
    </w:lvl>
    <w:lvl w:ilvl="6">
      <w:start w:val="1"/>
      <w:numFmt w:val="decimal"/>
      <w:isLgl/>
      <w:lvlText w:val="%1.%2.%3.%4.%5.%6.%7."/>
      <w:lvlJc w:val="left"/>
      <w:pPr>
        <w:ind w:left="3533" w:hanging="1800"/>
      </w:pPr>
      <w:rPr>
        <w:rFonts w:hint="default"/>
      </w:rPr>
    </w:lvl>
    <w:lvl w:ilvl="7">
      <w:start w:val="1"/>
      <w:numFmt w:val="decimal"/>
      <w:isLgl/>
      <w:lvlText w:val="%1.%2.%3.%4.%5.%6.%7.%8."/>
      <w:lvlJc w:val="left"/>
      <w:pPr>
        <w:ind w:left="3751" w:hanging="1800"/>
      </w:pPr>
      <w:rPr>
        <w:rFonts w:hint="default"/>
      </w:rPr>
    </w:lvl>
    <w:lvl w:ilvl="8">
      <w:start w:val="1"/>
      <w:numFmt w:val="decimal"/>
      <w:isLgl/>
      <w:lvlText w:val="%1.%2.%3.%4.%5.%6.%7.%8.%9."/>
      <w:lvlJc w:val="left"/>
      <w:pPr>
        <w:ind w:left="4329" w:hanging="2160"/>
      </w:pPr>
      <w:rPr>
        <w:rFonts w:hint="default"/>
      </w:rPr>
    </w:lvl>
  </w:abstractNum>
  <w:abstractNum w:abstractNumId="1">
    <w:nsid w:val="16EE6F01"/>
    <w:multiLevelType w:val="hybridMultilevel"/>
    <w:tmpl w:val="C80AC558"/>
    <w:lvl w:ilvl="0" w:tplc="A32C420A">
      <w:start w:val="3"/>
      <w:numFmt w:val="decimal"/>
      <w:lvlText w:val="%1."/>
      <w:lvlJc w:val="left"/>
      <w:pPr>
        <w:ind w:left="644"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29C0767E"/>
    <w:multiLevelType w:val="hybridMultilevel"/>
    <w:tmpl w:val="D0503E5E"/>
    <w:lvl w:ilvl="0" w:tplc="CA12ABEA">
      <w:start w:val="2"/>
      <w:numFmt w:val="bullet"/>
      <w:lvlText w:val=""/>
      <w:lvlJc w:val="left"/>
      <w:pPr>
        <w:ind w:left="1065" w:hanging="360"/>
      </w:pPr>
      <w:rPr>
        <w:rFonts w:ascii="Symbol" w:eastAsia="Times New Roman" w:hAnsi="Symbol" w:cs="Times New Roman" w:hint="default"/>
        <w:color w:val="000000"/>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33102FB9"/>
    <w:multiLevelType w:val="hybridMultilevel"/>
    <w:tmpl w:val="2A8E14D0"/>
    <w:lvl w:ilvl="0" w:tplc="F7A29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BE607A2"/>
    <w:multiLevelType w:val="multilevel"/>
    <w:tmpl w:val="67D6DA9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7D42E8"/>
    <w:rsid w:val="000149F8"/>
    <w:rsid w:val="00020E12"/>
    <w:rsid w:val="00020F16"/>
    <w:rsid w:val="000215AC"/>
    <w:rsid w:val="000307A0"/>
    <w:rsid w:val="000339A2"/>
    <w:rsid w:val="0004263E"/>
    <w:rsid w:val="0004297E"/>
    <w:rsid w:val="000458F7"/>
    <w:rsid w:val="00051CDB"/>
    <w:rsid w:val="00062D4B"/>
    <w:rsid w:val="00063473"/>
    <w:rsid w:val="00070397"/>
    <w:rsid w:val="00073BB2"/>
    <w:rsid w:val="000760B1"/>
    <w:rsid w:val="0007677B"/>
    <w:rsid w:val="00081E16"/>
    <w:rsid w:val="000879CF"/>
    <w:rsid w:val="0009035C"/>
    <w:rsid w:val="00093BB2"/>
    <w:rsid w:val="000A7A97"/>
    <w:rsid w:val="000B066C"/>
    <w:rsid w:val="000B64D6"/>
    <w:rsid w:val="000C1706"/>
    <w:rsid w:val="000C2818"/>
    <w:rsid w:val="000C30F8"/>
    <w:rsid w:val="000C6A20"/>
    <w:rsid w:val="000D3A0B"/>
    <w:rsid w:val="000D4E70"/>
    <w:rsid w:val="000D753D"/>
    <w:rsid w:val="000E3751"/>
    <w:rsid w:val="000E4F2A"/>
    <w:rsid w:val="000E5CE5"/>
    <w:rsid w:val="000F302F"/>
    <w:rsid w:val="000F4A53"/>
    <w:rsid w:val="00103774"/>
    <w:rsid w:val="0011095A"/>
    <w:rsid w:val="001263C3"/>
    <w:rsid w:val="001330BB"/>
    <w:rsid w:val="00133870"/>
    <w:rsid w:val="00133883"/>
    <w:rsid w:val="001414FA"/>
    <w:rsid w:val="00150883"/>
    <w:rsid w:val="001658E2"/>
    <w:rsid w:val="00166891"/>
    <w:rsid w:val="00180EC4"/>
    <w:rsid w:val="00182E7C"/>
    <w:rsid w:val="001870C4"/>
    <w:rsid w:val="00187264"/>
    <w:rsid w:val="0019105B"/>
    <w:rsid w:val="00194578"/>
    <w:rsid w:val="00196B50"/>
    <w:rsid w:val="001A4025"/>
    <w:rsid w:val="001B00AF"/>
    <w:rsid w:val="001B5782"/>
    <w:rsid w:val="001C2CC5"/>
    <w:rsid w:val="001C7AAA"/>
    <w:rsid w:val="001C7E47"/>
    <w:rsid w:val="001F0662"/>
    <w:rsid w:val="001F1162"/>
    <w:rsid w:val="001F40E9"/>
    <w:rsid w:val="001F577F"/>
    <w:rsid w:val="00205A6A"/>
    <w:rsid w:val="0020723D"/>
    <w:rsid w:val="00210B01"/>
    <w:rsid w:val="00211D26"/>
    <w:rsid w:val="00220B2D"/>
    <w:rsid w:val="00226BEF"/>
    <w:rsid w:val="00230283"/>
    <w:rsid w:val="002370BB"/>
    <w:rsid w:val="00240B55"/>
    <w:rsid w:val="00247047"/>
    <w:rsid w:val="00253E78"/>
    <w:rsid w:val="00262856"/>
    <w:rsid w:val="00265274"/>
    <w:rsid w:val="00272BBC"/>
    <w:rsid w:val="00272D31"/>
    <w:rsid w:val="00282E66"/>
    <w:rsid w:val="0029484B"/>
    <w:rsid w:val="00297705"/>
    <w:rsid w:val="002A2B0A"/>
    <w:rsid w:val="002C4AB0"/>
    <w:rsid w:val="002C4C63"/>
    <w:rsid w:val="002D2A03"/>
    <w:rsid w:val="002E051B"/>
    <w:rsid w:val="002F19E0"/>
    <w:rsid w:val="002F7AA2"/>
    <w:rsid w:val="00306BAE"/>
    <w:rsid w:val="0031148B"/>
    <w:rsid w:val="00311EFD"/>
    <w:rsid w:val="00313F55"/>
    <w:rsid w:val="003161C2"/>
    <w:rsid w:val="00316B23"/>
    <w:rsid w:val="00320875"/>
    <w:rsid w:val="00322D61"/>
    <w:rsid w:val="003234BC"/>
    <w:rsid w:val="00327527"/>
    <w:rsid w:val="00333821"/>
    <w:rsid w:val="00334389"/>
    <w:rsid w:val="003364D7"/>
    <w:rsid w:val="003509F8"/>
    <w:rsid w:val="00355D5D"/>
    <w:rsid w:val="00367CB4"/>
    <w:rsid w:val="00370E73"/>
    <w:rsid w:val="00371052"/>
    <w:rsid w:val="00384DE3"/>
    <w:rsid w:val="0038587D"/>
    <w:rsid w:val="00394C4C"/>
    <w:rsid w:val="003A1E4A"/>
    <w:rsid w:val="003A258A"/>
    <w:rsid w:val="003A6C71"/>
    <w:rsid w:val="003B3C42"/>
    <w:rsid w:val="003B3C86"/>
    <w:rsid w:val="003C54E6"/>
    <w:rsid w:val="003C6A2F"/>
    <w:rsid w:val="003D14FA"/>
    <w:rsid w:val="003D2936"/>
    <w:rsid w:val="003D5FC8"/>
    <w:rsid w:val="003E0A7C"/>
    <w:rsid w:val="003E2529"/>
    <w:rsid w:val="003F1E46"/>
    <w:rsid w:val="003F3B3A"/>
    <w:rsid w:val="003F5502"/>
    <w:rsid w:val="003F57ED"/>
    <w:rsid w:val="00400180"/>
    <w:rsid w:val="00402CF0"/>
    <w:rsid w:val="004064B3"/>
    <w:rsid w:val="004161CC"/>
    <w:rsid w:val="00421755"/>
    <w:rsid w:val="004225C1"/>
    <w:rsid w:val="00422D84"/>
    <w:rsid w:val="004339F2"/>
    <w:rsid w:val="00435001"/>
    <w:rsid w:val="00435632"/>
    <w:rsid w:val="00444696"/>
    <w:rsid w:val="004446B2"/>
    <w:rsid w:val="004527CB"/>
    <w:rsid w:val="004544E7"/>
    <w:rsid w:val="004555A0"/>
    <w:rsid w:val="00460AC8"/>
    <w:rsid w:val="00473414"/>
    <w:rsid w:val="00475B46"/>
    <w:rsid w:val="00475CDC"/>
    <w:rsid w:val="0047735B"/>
    <w:rsid w:val="004842FE"/>
    <w:rsid w:val="004974DB"/>
    <w:rsid w:val="004A0A4D"/>
    <w:rsid w:val="004B1DF7"/>
    <w:rsid w:val="004C020F"/>
    <w:rsid w:val="004C1ED0"/>
    <w:rsid w:val="004C400D"/>
    <w:rsid w:val="004C4B53"/>
    <w:rsid w:val="004C686A"/>
    <w:rsid w:val="004D28B5"/>
    <w:rsid w:val="004D4C54"/>
    <w:rsid w:val="004D641F"/>
    <w:rsid w:val="004E0535"/>
    <w:rsid w:val="004E1DAC"/>
    <w:rsid w:val="004E357B"/>
    <w:rsid w:val="004E4C51"/>
    <w:rsid w:val="004E742C"/>
    <w:rsid w:val="004E756E"/>
    <w:rsid w:val="004F23C7"/>
    <w:rsid w:val="00503BBA"/>
    <w:rsid w:val="005208C8"/>
    <w:rsid w:val="005215FD"/>
    <w:rsid w:val="0052225B"/>
    <w:rsid w:val="005326A6"/>
    <w:rsid w:val="005343FC"/>
    <w:rsid w:val="00540889"/>
    <w:rsid w:val="00544671"/>
    <w:rsid w:val="00556E22"/>
    <w:rsid w:val="00563C79"/>
    <w:rsid w:val="00573F7B"/>
    <w:rsid w:val="00575ABE"/>
    <w:rsid w:val="00585BB6"/>
    <w:rsid w:val="00587138"/>
    <w:rsid w:val="005946BA"/>
    <w:rsid w:val="00594DC3"/>
    <w:rsid w:val="00597592"/>
    <w:rsid w:val="005A0DAF"/>
    <w:rsid w:val="005A7774"/>
    <w:rsid w:val="005B5B5E"/>
    <w:rsid w:val="005C1510"/>
    <w:rsid w:val="005C7D47"/>
    <w:rsid w:val="005D72F0"/>
    <w:rsid w:val="005F2E4E"/>
    <w:rsid w:val="005F37E3"/>
    <w:rsid w:val="005F5330"/>
    <w:rsid w:val="00604B0F"/>
    <w:rsid w:val="006078BC"/>
    <w:rsid w:val="006141C1"/>
    <w:rsid w:val="006277E1"/>
    <w:rsid w:val="0063413B"/>
    <w:rsid w:val="00641220"/>
    <w:rsid w:val="00645F5E"/>
    <w:rsid w:val="00652203"/>
    <w:rsid w:val="00652C42"/>
    <w:rsid w:val="00653740"/>
    <w:rsid w:val="00673981"/>
    <w:rsid w:val="00690BFC"/>
    <w:rsid w:val="00694BA7"/>
    <w:rsid w:val="006A0008"/>
    <w:rsid w:val="006A2F14"/>
    <w:rsid w:val="006A7264"/>
    <w:rsid w:val="006B0625"/>
    <w:rsid w:val="006B1BB2"/>
    <w:rsid w:val="006B1C11"/>
    <w:rsid w:val="006C2628"/>
    <w:rsid w:val="006D177A"/>
    <w:rsid w:val="006D6C8B"/>
    <w:rsid w:val="006E3A6A"/>
    <w:rsid w:val="006E3A92"/>
    <w:rsid w:val="006F5814"/>
    <w:rsid w:val="00700A20"/>
    <w:rsid w:val="00701B66"/>
    <w:rsid w:val="00707F9A"/>
    <w:rsid w:val="00711D3B"/>
    <w:rsid w:val="0071680C"/>
    <w:rsid w:val="00716AC4"/>
    <w:rsid w:val="00716E58"/>
    <w:rsid w:val="007469A6"/>
    <w:rsid w:val="00750D5E"/>
    <w:rsid w:val="00752FB0"/>
    <w:rsid w:val="00753493"/>
    <w:rsid w:val="00757AD1"/>
    <w:rsid w:val="00760035"/>
    <w:rsid w:val="00765D8E"/>
    <w:rsid w:val="00770430"/>
    <w:rsid w:val="00771E1A"/>
    <w:rsid w:val="0077433A"/>
    <w:rsid w:val="00774C6E"/>
    <w:rsid w:val="00780E43"/>
    <w:rsid w:val="00783A44"/>
    <w:rsid w:val="00790219"/>
    <w:rsid w:val="007A0490"/>
    <w:rsid w:val="007A0B1F"/>
    <w:rsid w:val="007A3D98"/>
    <w:rsid w:val="007A5291"/>
    <w:rsid w:val="007B3647"/>
    <w:rsid w:val="007C0A2B"/>
    <w:rsid w:val="007C1417"/>
    <w:rsid w:val="007C1602"/>
    <w:rsid w:val="007D42E8"/>
    <w:rsid w:val="007D5820"/>
    <w:rsid w:val="007E097E"/>
    <w:rsid w:val="007E432A"/>
    <w:rsid w:val="007E486A"/>
    <w:rsid w:val="007E6965"/>
    <w:rsid w:val="007F0F4D"/>
    <w:rsid w:val="007F2D13"/>
    <w:rsid w:val="00806578"/>
    <w:rsid w:val="0080754D"/>
    <w:rsid w:val="00815C48"/>
    <w:rsid w:val="00821DD9"/>
    <w:rsid w:val="00825E41"/>
    <w:rsid w:val="00825FD2"/>
    <w:rsid w:val="008339F7"/>
    <w:rsid w:val="00833AF4"/>
    <w:rsid w:val="00837BE8"/>
    <w:rsid w:val="00840960"/>
    <w:rsid w:val="00842412"/>
    <w:rsid w:val="00843C50"/>
    <w:rsid w:val="00852514"/>
    <w:rsid w:val="00853886"/>
    <w:rsid w:val="00880956"/>
    <w:rsid w:val="008826D9"/>
    <w:rsid w:val="008949D4"/>
    <w:rsid w:val="00896808"/>
    <w:rsid w:val="008B0630"/>
    <w:rsid w:val="008B0DA4"/>
    <w:rsid w:val="008B4E39"/>
    <w:rsid w:val="008B7C96"/>
    <w:rsid w:val="008C5143"/>
    <w:rsid w:val="008D2324"/>
    <w:rsid w:val="008D59AE"/>
    <w:rsid w:val="008D65F6"/>
    <w:rsid w:val="008F2DD6"/>
    <w:rsid w:val="008F60B0"/>
    <w:rsid w:val="009023E9"/>
    <w:rsid w:val="00911118"/>
    <w:rsid w:val="009124C8"/>
    <w:rsid w:val="00915189"/>
    <w:rsid w:val="00921B17"/>
    <w:rsid w:val="00924742"/>
    <w:rsid w:val="00925C74"/>
    <w:rsid w:val="00937696"/>
    <w:rsid w:val="00944847"/>
    <w:rsid w:val="00947AED"/>
    <w:rsid w:val="0095117C"/>
    <w:rsid w:val="00956453"/>
    <w:rsid w:val="00961820"/>
    <w:rsid w:val="00962AF3"/>
    <w:rsid w:val="00985D4E"/>
    <w:rsid w:val="00991524"/>
    <w:rsid w:val="009B27FD"/>
    <w:rsid w:val="009C0595"/>
    <w:rsid w:val="009C6285"/>
    <w:rsid w:val="009D188A"/>
    <w:rsid w:val="009D1C3D"/>
    <w:rsid w:val="009D7A03"/>
    <w:rsid w:val="009E5B9F"/>
    <w:rsid w:val="009E6ABD"/>
    <w:rsid w:val="00A0631E"/>
    <w:rsid w:val="00A1065A"/>
    <w:rsid w:val="00A12917"/>
    <w:rsid w:val="00A12C27"/>
    <w:rsid w:val="00A16659"/>
    <w:rsid w:val="00A30BCE"/>
    <w:rsid w:val="00A32151"/>
    <w:rsid w:val="00A37DA9"/>
    <w:rsid w:val="00A407FC"/>
    <w:rsid w:val="00A4412A"/>
    <w:rsid w:val="00A45203"/>
    <w:rsid w:val="00A4743C"/>
    <w:rsid w:val="00A618AC"/>
    <w:rsid w:val="00A65CCF"/>
    <w:rsid w:val="00A7281B"/>
    <w:rsid w:val="00A8316F"/>
    <w:rsid w:val="00A90021"/>
    <w:rsid w:val="00AA1A47"/>
    <w:rsid w:val="00AA2691"/>
    <w:rsid w:val="00AA713E"/>
    <w:rsid w:val="00AB3AE2"/>
    <w:rsid w:val="00AB4B37"/>
    <w:rsid w:val="00AB7334"/>
    <w:rsid w:val="00AC3F9E"/>
    <w:rsid w:val="00AD5A46"/>
    <w:rsid w:val="00AD65C1"/>
    <w:rsid w:val="00AD71F7"/>
    <w:rsid w:val="00AE3290"/>
    <w:rsid w:val="00AE5ED3"/>
    <w:rsid w:val="00AE717F"/>
    <w:rsid w:val="00AF3AD8"/>
    <w:rsid w:val="00B05981"/>
    <w:rsid w:val="00B05F5E"/>
    <w:rsid w:val="00B10672"/>
    <w:rsid w:val="00B15016"/>
    <w:rsid w:val="00B344E5"/>
    <w:rsid w:val="00B44662"/>
    <w:rsid w:val="00B5604A"/>
    <w:rsid w:val="00B57886"/>
    <w:rsid w:val="00B63FED"/>
    <w:rsid w:val="00B66983"/>
    <w:rsid w:val="00B67D5D"/>
    <w:rsid w:val="00B80515"/>
    <w:rsid w:val="00BA131B"/>
    <w:rsid w:val="00BB1EDD"/>
    <w:rsid w:val="00BC5A11"/>
    <w:rsid w:val="00BE3A75"/>
    <w:rsid w:val="00BE5586"/>
    <w:rsid w:val="00BE7438"/>
    <w:rsid w:val="00BF1FED"/>
    <w:rsid w:val="00BF3723"/>
    <w:rsid w:val="00C06FA3"/>
    <w:rsid w:val="00C1282A"/>
    <w:rsid w:val="00C15817"/>
    <w:rsid w:val="00C216E8"/>
    <w:rsid w:val="00C25A68"/>
    <w:rsid w:val="00C27EC9"/>
    <w:rsid w:val="00C4782D"/>
    <w:rsid w:val="00C53F48"/>
    <w:rsid w:val="00C66DB2"/>
    <w:rsid w:val="00C676BC"/>
    <w:rsid w:val="00C7140B"/>
    <w:rsid w:val="00C75797"/>
    <w:rsid w:val="00C8126C"/>
    <w:rsid w:val="00C8132D"/>
    <w:rsid w:val="00C870A9"/>
    <w:rsid w:val="00CA7116"/>
    <w:rsid w:val="00CB642F"/>
    <w:rsid w:val="00CB67C4"/>
    <w:rsid w:val="00CB6E5F"/>
    <w:rsid w:val="00CB761A"/>
    <w:rsid w:val="00CC35AE"/>
    <w:rsid w:val="00CC40BC"/>
    <w:rsid w:val="00CC5CEC"/>
    <w:rsid w:val="00CD0E70"/>
    <w:rsid w:val="00CD4BE2"/>
    <w:rsid w:val="00CD669C"/>
    <w:rsid w:val="00CE46F8"/>
    <w:rsid w:val="00CF3C40"/>
    <w:rsid w:val="00D058A5"/>
    <w:rsid w:val="00D17979"/>
    <w:rsid w:val="00D220AB"/>
    <w:rsid w:val="00D2517B"/>
    <w:rsid w:val="00D27F4E"/>
    <w:rsid w:val="00D3319E"/>
    <w:rsid w:val="00D33859"/>
    <w:rsid w:val="00D36177"/>
    <w:rsid w:val="00D371A5"/>
    <w:rsid w:val="00D3734F"/>
    <w:rsid w:val="00D43E1E"/>
    <w:rsid w:val="00D55566"/>
    <w:rsid w:val="00D56C41"/>
    <w:rsid w:val="00D5725C"/>
    <w:rsid w:val="00D61502"/>
    <w:rsid w:val="00D64162"/>
    <w:rsid w:val="00D90EE6"/>
    <w:rsid w:val="00D9225E"/>
    <w:rsid w:val="00D931D2"/>
    <w:rsid w:val="00D93674"/>
    <w:rsid w:val="00DA5C7F"/>
    <w:rsid w:val="00DB1977"/>
    <w:rsid w:val="00DB6719"/>
    <w:rsid w:val="00DB6F87"/>
    <w:rsid w:val="00DB75BF"/>
    <w:rsid w:val="00DC01C1"/>
    <w:rsid w:val="00DE6B1D"/>
    <w:rsid w:val="00DE6C30"/>
    <w:rsid w:val="00DF3E6F"/>
    <w:rsid w:val="00E019D6"/>
    <w:rsid w:val="00E07ED0"/>
    <w:rsid w:val="00E10D5E"/>
    <w:rsid w:val="00E13894"/>
    <w:rsid w:val="00E24E5E"/>
    <w:rsid w:val="00E25022"/>
    <w:rsid w:val="00E33874"/>
    <w:rsid w:val="00E34499"/>
    <w:rsid w:val="00E3478E"/>
    <w:rsid w:val="00E4339B"/>
    <w:rsid w:val="00E452E4"/>
    <w:rsid w:val="00E551D5"/>
    <w:rsid w:val="00E573A1"/>
    <w:rsid w:val="00E73171"/>
    <w:rsid w:val="00E74D95"/>
    <w:rsid w:val="00E76763"/>
    <w:rsid w:val="00E818CE"/>
    <w:rsid w:val="00E92D92"/>
    <w:rsid w:val="00E94BDE"/>
    <w:rsid w:val="00EA30D2"/>
    <w:rsid w:val="00EA4DE0"/>
    <w:rsid w:val="00EB03EC"/>
    <w:rsid w:val="00EB05B4"/>
    <w:rsid w:val="00EB59FD"/>
    <w:rsid w:val="00EB7604"/>
    <w:rsid w:val="00EC061D"/>
    <w:rsid w:val="00EC37C4"/>
    <w:rsid w:val="00EC5E54"/>
    <w:rsid w:val="00ED2E59"/>
    <w:rsid w:val="00ED393A"/>
    <w:rsid w:val="00ED4038"/>
    <w:rsid w:val="00ED5580"/>
    <w:rsid w:val="00ED5A78"/>
    <w:rsid w:val="00EE608E"/>
    <w:rsid w:val="00EF19BC"/>
    <w:rsid w:val="00EF6999"/>
    <w:rsid w:val="00EF6F65"/>
    <w:rsid w:val="00F03468"/>
    <w:rsid w:val="00F062AF"/>
    <w:rsid w:val="00F0639D"/>
    <w:rsid w:val="00F2402D"/>
    <w:rsid w:val="00F267E6"/>
    <w:rsid w:val="00F27EC0"/>
    <w:rsid w:val="00F41246"/>
    <w:rsid w:val="00F413EB"/>
    <w:rsid w:val="00F56E4B"/>
    <w:rsid w:val="00F60944"/>
    <w:rsid w:val="00F622F4"/>
    <w:rsid w:val="00F65D94"/>
    <w:rsid w:val="00F72212"/>
    <w:rsid w:val="00F7331E"/>
    <w:rsid w:val="00F80327"/>
    <w:rsid w:val="00F81C1C"/>
    <w:rsid w:val="00F82255"/>
    <w:rsid w:val="00FA69D8"/>
    <w:rsid w:val="00FB0F41"/>
    <w:rsid w:val="00FC1FD2"/>
    <w:rsid w:val="00FC2693"/>
    <w:rsid w:val="00FD0245"/>
    <w:rsid w:val="00FF48A7"/>
    <w:rsid w:val="00FF6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2E8"/>
    <w:pPr>
      <w:spacing w:after="160" w:line="259" w:lineRule="auto"/>
    </w:pPr>
  </w:style>
  <w:style w:type="paragraph" w:styleId="1">
    <w:name w:val="heading 1"/>
    <w:basedOn w:val="a"/>
    <w:next w:val="a"/>
    <w:link w:val="10"/>
    <w:uiPriority w:val="9"/>
    <w:qFormat/>
    <w:rsid w:val="007D4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D42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2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D42E8"/>
    <w:rPr>
      <w:rFonts w:ascii="Times New Roman" w:eastAsia="Times New Roman" w:hAnsi="Times New Roman" w:cs="Times New Roman"/>
      <w:b/>
      <w:bCs/>
      <w:sz w:val="36"/>
      <w:szCs w:val="36"/>
      <w:lang w:eastAsia="ru-RU"/>
    </w:rPr>
  </w:style>
  <w:style w:type="character" w:customStyle="1" w:styleId="21">
    <w:name w:val="Основной текст (2)_"/>
    <w:basedOn w:val="a0"/>
    <w:link w:val="22"/>
    <w:rsid w:val="007D42E8"/>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7D42E8"/>
    <w:pPr>
      <w:widowControl w:val="0"/>
      <w:shd w:val="clear" w:color="auto" w:fill="FFFFFF"/>
      <w:spacing w:after="420" w:line="0" w:lineRule="atLeast"/>
      <w:jc w:val="both"/>
    </w:pPr>
    <w:rPr>
      <w:rFonts w:ascii="Times New Roman" w:eastAsia="Times New Roman" w:hAnsi="Times New Roman" w:cs="Times New Roman"/>
      <w:sz w:val="28"/>
      <w:szCs w:val="28"/>
    </w:rPr>
  </w:style>
  <w:style w:type="character" w:customStyle="1" w:styleId="a3">
    <w:name w:val="Колонтитул_"/>
    <w:basedOn w:val="a0"/>
    <w:link w:val="a4"/>
    <w:rsid w:val="007D42E8"/>
    <w:rPr>
      <w:rFonts w:ascii="Times New Roman" w:eastAsia="Times New Roman" w:hAnsi="Times New Roman" w:cs="Times New Roman"/>
      <w:b/>
      <w:bCs/>
      <w:sz w:val="28"/>
      <w:szCs w:val="28"/>
      <w:shd w:val="clear" w:color="auto" w:fill="FFFFFF"/>
    </w:rPr>
  </w:style>
  <w:style w:type="paragraph" w:customStyle="1" w:styleId="a4">
    <w:name w:val="Колонтитул"/>
    <w:basedOn w:val="a"/>
    <w:link w:val="a3"/>
    <w:rsid w:val="007D42E8"/>
    <w:pPr>
      <w:widowControl w:val="0"/>
      <w:shd w:val="clear" w:color="auto" w:fill="FFFFFF"/>
      <w:spacing w:after="0" w:line="0" w:lineRule="atLeast"/>
    </w:pPr>
    <w:rPr>
      <w:rFonts w:ascii="Times New Roman" w:eastAsia="Times New Roman" w:hAnsi="Times New Roman" w:cs="Times New Roman"/>
      <w:b/>
      <w:bCs/>
      <w:sz w:val="28"/>
      <w:szCs w:val="28"/>
    </w:rPr>
  </w:style>
  <w:style w:type="character" w:styleId="a5">
    <w:name w:val="Emphasis"/>
    <w:qFormat/>
    <w:rsid w:val="007D42E8"/>
    <w:rPr>
      <w:i/>
      <w:iCs/>
    </w:rPr>
  </w:style>
  <w:style w:type="paragraph" w:styleId="a6">
    <w:name w:val="Subtitle"/>
    <w:basedOn w:val="a"/>
    <w:next w:val="a"/>
    <w:link w:val="a7"/>
    <w:qFormat/>
    <w:rsid w:val="007D42E8"/>
    <w:pPr>
      <w:spacing w:after="60" w:line="276" w:lineRule="auto"/>
      <w:jc w:val="center"/>
      <w:outlineLvl w:val="1"/>
    </w:pPr>
    <w:rPr>
      <w:rFonts w:ascii="Cambria" w:eastAsia="Times New Roman" w:hAnsi="Cambria" w:cs="Times New Roman"/>
      <w:sz w:val="24"/>
      <w:szCs w:val="24"/>
    </w:rPr>
  </w:style>
  <w:style w:type="character" w:customStyle="1" w:styleId="a7">
    <w:name w:val="Подзаголовок Знак"/>
    <w:basedOn w:val="a0"/>
    <w:link w:val="a6"/>
    <w:rsid w:val="007D42E8"/>
    <w:rPr>
      <w:rFonts w:ascii="Cambria" w:eastAsia="Times New Roman" w:hAnsi="Cambria" w:cs="Times New Roman"/>
      <w:sz w:val="24"/>
      <w:szCs w:val="24"/>
    </w:rPr>
  </w:style>
  <w:style w:type="paragraph" w:customStyle="1" w:styleId="Style9">
    <w:name w:val="Style9"/>
    <w:basedOn w:val="a"/>
    <w:uiPriority w:val="99"/>
    <w:rsid w:val="007D42E8"/>
    <w:pPr>
      <w:widowControl w:val="0"/>
      <w:autoSpaceDE w:val="0"/>
      <w:autoSpaceDN w:val="0"/>
      <w:adjustRightInd w:val="0"/>
      <w:spacing w:after="0" w:line="161" w:lineRule="exact"/>
      <w:ind w:firstLine="346"/>
      <w:jc w:val="both"/>
    </w:pPr>
    <w:rPr>
      <w:rFonts w:ascii="Times New Roman" w:eastAsia="Times New Roman" w:hAnsi="Times New Roman" w:cs="Times New Roman"/>
      <w:sz w:val="24"/>
      <w:szCs w:val="24"/>
      <w:lang w:eastAsia="ru-RU"/>
    </w:rPr>
  </w:style>
  <w:style w:type="character" w:customStyle="1" w:styleId="FontStyle33">
    <w:name w:val="Font Style33"/>
    <w:basedOn w:val="a0"/>
    <w:uiPriority w:val="99"/>
    <w:rsid w:val="007D42E8"/>
    <w:rPr>
      <w:rFonts w:ascii="Times New Roman" w:hAnsi="Times New Roman" w:cs="Times New Roman"/>
      <w:sz w:val="14"/>
      <w:szCs w:val="14"/>
    </w:rPr>
  </w:style>
  <w:style w:type="character" w:customStyle="1" w:styleId="3">
    <w:name w:val="Основной текст (3)_"/>
    <w:basedOn w:val="a0"/>
    <w:link w:val="30"/>
    <w:rsid w:val="007D42E8"/>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7D42E8"/>
    <w:pPr>
      <w:widowControl w:val="0"/>
      <w:shd w:val="clear" w:color="auto" w:fill="FFFFFF"/>
      <w:spacing w:before="240" w:after="0" w:line="342" w:lineRule="exact"/>
    </w:pPr>
    <w:rPr>
      <w:rFonts w:ascii="Times New Roman" w:eastAsia="Times New Roman" w:hAnsi="Times New Roman" w:cs="Times New Roman"/>
      <w:b/>
      <w:bCs/>
      <w:sz w:val="28"/>
      <w:szCs w:val="28"/>
    </w:rPr>
  </w:style>
  <w:style w:type="paragraph" w:styleId="a8">
    <w:name w:val="List Paragraph"/>
    <w:basedOn w:val="a"/>
    <w:uiPriority w:val="34"/>
    <w:qFormat/>
    <w:rsid w:val="007D42E8"/>
    <w:pPr>
      <w:ind w:left="720"/>
      <w:contextualSpacing/>
    </w:pPr>
    <w:rPr>
      <w:rFonts w:ascii="Calibri" w:eastAsia="Calibri" w:hAnsi="Calibri" w:cs="Times New Roman"/>
    </w:rPr>
  </w:style>
  <w:style w:type="paragraph" w:styleId="a9">
    <w:name w:val="header"/>
    <w:basedOn w:val="a"/>
    <w:link w:val="aa"/>
    <w:uiPriority w:val="99"/>
    <w:unhideWhenUsed/>
    <w:rsid w:val="007D42E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D42E8"/>
  </w:style>
  <w:style w:type="paragraph" w:styleId="ab">
    <w:name w:val="footer"/>
    <w:basedOn w:val="a"/>
    <w:link w:val="ac"/>
    <w:uiPriority w:val="99"/>
    <w:unhideWhenUsed/>
    <w:rsid w:val="007D42E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D42E8"/>
  </w:style>
  <w:style w:type="paragraph" w:styleId="ad">
    <w:name w:val="Balloon Text"/>
    <w:basedOn w:val="a"/>
    <w:link w:val="ae"/>
    <w:uiPriority w:val="99"/>
    <w:semiHidden/>
    <w:unhideWhenUsed/>
    <w:rsid w:val="007D42E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D42E8"/>
    <w:rPr>
      <w:rFonts w:ascii="Segoe UI" w:hAnsi="Segoe UI" w:cs="Segoe UI"/>
      <w:sz w:val="18"/>
      <w:szCs w:val="18"/>
    </w:rPr>
  </w:style>
  <w:style w:type="paragraph" w:customStyle="1" w:styleId="Standard">
    <w:name w:val="Standard"/>
    <w:rsid w:val="007D42E8"/>
    <w:pPr>
      <w:widowControl w:val="0"/>
      <w:suppressAutoHyphens/>
      <w:autoSpaceDN w:val="0"/>
      <w:spacing w:after="0" w:line="240" w:lineRule="auto"/>
      <w:textAlignment w:val="baseline"/>
    </w:pPr>
    <w:rPr>
      <w:rFonts w:ascii="Calibri" w:eastAsia="Times New Roman" w:hAnsi="Calibri" w:cs="Calibri"/>
      <w:kern w:val="3"/>
      <w:sz w:val="24"/>
      <w:szCs w:val="24"/>
      <w:lang w:val="de-DE" w:eastAsia="ja-JP"/>
    </w:rPr>
  </w:style>
  <w:style w:type="character" w:styleId="af">
    <w:name w:val="Hyperlink"/>
    <w:uiPriority w:val="99"/>
    <w:unhideWhenUsed/>
    <w:rsid w:val="007D42E8"/>
    <w:rPr>
      <w:color w:val="0000FF"/>
      <w:u w:val="single"/>
    </w:rPr>
  </w:style>
  <w:style w:type="paragraph" w:customStyle="1" w:styleId="s1">
    <w:name w:val="s_1"/>
    <w:basedOn w:val="a"/>
    <w:rsid w:val="007D4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7D42E8"/>
  </w:style>
  <w:style w:type="paragraph" w:customStyle="1" w:styleId="s3">
    <w:name w:val="s_3"/>
    <w:basedOn w:val="Standard"/>
    <w:rsid w:val="007D42E8"/>
    <w:pPr>
      <w:widowControl/>
      <w:suppressAutoHyphens w:val="0"/>
      <w:spacing w:before="100" w:beforeAutospacing="1" w:after="100" w:afterAutospacing="1"/>
      <w:textAlignment w:val="auto"/>
    </w:pPr>
    <w:rPr>
      <w:rFonts w:ascii="Times New Roman" w:hAnsi="Times New Roman" w:cs="Times New Roman"/>
      <w:kern w:val="0"/>
      <w:lang w:val="ru-RU" w:eastAsia="ru-RU"/>
    </w:rPr>
  </w:style>
  <w:style w:type="character" w:customStyle="1" w:styleId="s10">
    <w:name w:val="s_10"/>
    <w:basedOn w:val="a0"/>
    <w:rsid w:val="007D42E8"/>
  </w:style>
  <w:style w:type="paragraph" w:styleId="af0">
    <w:name w:val="Normal (Web)"/>
    <w:basedOn w:val="Standard"/>
    <w:uiPriority w:val="99"/>
    <w:unhideWhenUsed/>
    <w:rsid w:val="007D42E8"/>
    <w:pPr>
      <w:spacing w:before="280" w:after="119"/>
      <w:textAlignment w:val="auto"/>
    </w:pPr>
  </w:style>
  <w:style w:type="paragraph" w:customStyle="1" w:styleId="formattext">
    <w:name w:val="formattext"/>
    <w:basedOn w:val="a"/>
    <w:rsid w:val="007D4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7D42E8"/>
  </w:style>
  <w:style w:type="paragraph" w:styleId="23">
    <w:name w:val="Body Text 2"/>
    <w:basedOn w:val="a"/>
    <w:link w:val="24"/>
    <w:rsid w:val="007D42E8"/>
    <w:pPr>
      <w:widowControl w:val="0"/>
      <w:suppressAutoHyphens/>
      <w:autoSpaceDN w:val="0"/>
      <w:spacing w:after="120" w:line="480" w:lineRule="auto"/>
      <w:textAlignment w:val="baseline"/>
    </w:pPr>
    <w:rPr>
      <w:rFonts w:ascii="Calibri" w:eastAsia="Times New Roman" w:hAnsi="Calibri" w:cs="Calibri"/>
      <w:kern w:val="3"/>
      <w:sz w:val="24"/>
      <w:szCs w:val="24"/>
      <w:lang w:val="de-DE" w:eastAsia="ja-JP"/>
    </w:rPr>
  </w:style>
  <w:style w:type="character" w:customStyle="1" w:styleId="24">
    <w:name w:val="Основной текст 2 Знак"/>
    <w:basedOn w:val="a0"/>
    <w:link w:val="23"/>
    <w:rsid w:val="007D42E8"/>
    <w:rPr>
      <w:rFonts w:ascii="Calibri" w:eastAsia="Times New Roman" w:hAnsi="Calibri" w:cs="Calibri"/>
      <w:kern w:val="3"/>
      <w:sz w:val="24"/>
      <w:szCs w:val="24"/>
      <w:lang w:val="de-DE" w:eastAsia="ja-JP"/>
    </w:rPr>
  </w:style>
  <w:style w:type="paragraph" w:customStyle="1" w:styleId="dt-p">
    <w:name w:val="dt-p"/>
    <w:basedOn w:val="a"/>
    <w:rsid w:val="007D4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40B55"/>
    <w:pPr>
      <w:spacing w:after="120"/>
    </w:pPr>
  </w:style>
  <w:style w:type="character" w:customStyle="1" w:styleId="af2">
    <w:name w:val="Основной текст Знак"/>
    <w:basedOn w:val="a0"/>
    <w:link w:val="af1"/>
    <w:uiPriority w:val="99"/>
    <w:semiHidden/>
    <w:rsid w:val="00240B55"/>
  </w:style>
  <w:style w:type="paragraph" w:customStyle="1" w:styleId="ConsPlusNormal">
    <w:name w:val="ConsPlusNormal"/>
    <w:rsid w:val="00240B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 (веб)1"/>
    <w:rsid w:val="00240B55"/>
    <w:pPr>
      <w:widowControl w:val="0"/>
      <w:suppressAutoHyphens/>
    </w:pPr>
    <w:rPr>
      <w:rFonts w:ascii="Calibri" w:eastAsia="Lucida Sans Unicode" w:hAnsi="Calibri" w:cs="Tahoma"/>
      <w:kern w:val="1"/>
      <w:lang w:eastAsia="ar-SA"/>
    </w:rPr>
  </w:style>
</w:styles>
</file>

<file path=word/webSettings.xml><?xml version="1.0" encoding="utf-8"?>
<w:webSettings xmlns:r="http://schemas.openxmlformats.org/officeDocument/2006/relationships" xmlns:w="http://schemas.openxmlformats.org/wordprocessingml/2006/main">
  <w:divs>
    <w:div w:id="34013635">
      <w:bodyDiv w:val="1"/>
      <w:marLeft w:val="0"/>
      <w:marRight w:val="0"/>
      <w:marTop w:val="0"/>
      <w:marBottom w:val="0"/>
      <w:divBdr>
        <w:top w:val="none" w:sz="0" w:space="0" w:color="auto"/>
        <w:left w:val="none" w:sz="0" w:space="0" w:color="auto"/>
        <w:bottom w:val="none" w:sz="0" w:space="0" w:color="auto"/>
        <w:right w:val="none" w:sz="0" w:space="0" w:color="auto"/>
      </w:divBdr>
    </w:div>
    <w:div w:id="1445537281">
      <w:bodyDiv w:val="1"/>
      <w:marLeft w:val="0"/>
      <w:marRight w:val="0"/>
      <w:marTop w:val="0"/>
      <w:marBottom w:val="0"/>
      <w:divBdr>
        <w:top w:val="none" w:sz="0" w:space="0" w:color="auto"/>
        <w:left w:val="none" w:sz="0" w:space="0" w:color="auto"/>
        <w:bottom w:val="none" w:sz="0" w:space="0" w:color="auto"/>
        <w:right w:val="none" w:sz="0" w:space="0" w:color="auto"/>
      </w:divBdr>
    </w:div>
    <w:div w:id="203233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3262;fld=134;dst=100039" TargetMode="External"/><Relationship Id="rId13" Type="http://schemas.openxmlformats.org/officeDocument/2006/relationships/hyperlink" Target="http://ivo.garant.ru/" TargetMode="External"/><Relationship Id="rId3" Type="http://schemas.openxmlformats.org/officeDocument/2006/relationships/styles" Target="styles.xml"/><Relationship Id="rId7" Type="http://schemas.openxmlformats.org/officeDocument/2006/relationships/hyperlink" Target="consultantplus://offline/ref=80DEE822897555ED7F870E787D637D69C221F12CDBFF208D97272291D60BA23CCD0E06718EF6A36FX0OCF" TargetMode="External"/><Relationship Id="rId12" Type="http://schemas.openxmlformats.org/officeDocument/2006/relationships/hyperlink" Target="http://iv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DEAE715A343528EDD364264CC336AFB097A1D0C3707CF33DAD35700B5877FF42CFCCBF0D7803EQ7K9F" TargetMode="External"/><Relationship Id="rId11"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E6BFD191AA42883BAC889E2A5FBC91F40A4CD6318F07C48A3857F7E465B59C14E7FD73243D1352Bd5o6M" TargetMode="External"/><Relationship Id="rId4" Type="http://schemas.openxmlformats.org/officeDocument/2006/relationships/settings" Target="settings.xml"/><Relationship Id="rId9" Type="http://schemas.openxmlformats.org/officeDocument/2006/relationships/hyperlink" Target="https://its.1c.ru/db/garant/content/12080849/hdoc/205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B4E56-B3BF-4996-A7EB-36007E698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4718</TotalTime>
  <Pages>41</Pages>
  <Words>15881</Words>
  <Characters>90522</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бук</dc:creator>
  <cp:keywords/>
  <dc:description/>
  <cp:lastModifiedBy>Ignatova_ev</cp:lastModifiedBy>
  <cp:revision>481</cp:revision>
  <dcterms:created xsi:type="dcterms:W3CDTF">2021-10-18T10:38:00Z</dcterms:created>
  <dcterms:modified xsi:type="dcterms:W3CDTF">2021-11-29T09:19:00Z</dcterms:modified>
</cp:coreProperties>
</file>